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2"/>
          <w:szCs w:val="62"/>
        </w:rPr>
      </w:pPr>
      <w:r>
        <w:rPr>
          <w:rFonts w:ascii="Gotham-Medium" w:hAnsi="Gotham-Medium" w:cs="Gotham-Medium"/>
          <w:sz w:val="62"/>
          <w:szCs w:val="62"/>
        </w:rPr>
        <w:t>Do not forget how</w:t>
      </w:r>
    </w:p>
    <w:p w:rsidR="00343A08" w:rsidRDefault="008D6F57" w:rsidP="008D6F57">
      <w:pPr>
        <w:rPr>
          <w:rFonts w:ascii="Gotham-Medium" w:hAnsi="Gotham-Medium" w:cs="Gotham-Medium"/>
          <w:sz w:val="62"/>
          <w:szCs w:val="62"/>
        </w:rPr>
      </w:pPr>
      <w:proofErr w:type="gramStart"/>
      <w:r>
        <w:rPr>
          <w:rFonts w:ascii="Gotham-Medium" w:hAnsi="Gotham-Medium" w:cs="Gotham-Medium"/>
          <w:sz w:val="62"/>
          <w:szCs w:val="62"/>
        </w:rPr>
        <w:t>destructive</w:t>
      </w:r>
      <w:proofErr w:type="gramEnd"/>
      <w:r>
        <w:rPr>
          <w:rFonts w:ascii="Gotham-Medium" w:hAnsi="Gotham-Medium" w:cs="Gotham-Medium"/>
          <w:sz w:val="62"/>
          <w:szCs w:val="62"/>
        </w:rPr>
        <w:t xml:space="preserve"> HIV is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Medium" w:hAnsi="GothamNarrow-Medium" w:cs="GothamNarrow-Medium"/>
          <w:sz w:val="18"/>
          <w:szCs w:val="18"/>
        </w:rPr>
        <w:t>IN THE “DARK DAYS”</w:t>
      </w:r>
      <w:r>
        <w:rPr>
          <w:rFonts w:ascii="GothamNarrow-Book" w:hAnsi="GothamNarrow-Book" w:cs="GothamNarrow-Book"/>
          <w:sz w:val="18"/>
          <w:szCs w:val="18"/>
        </w:rPr>
        <w:t>, the birth of a child to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mother living with HIV was, in some cases,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frowned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upon. There was no prevention of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mother-to-child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transmission. Most of us just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trusted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God that our children would be born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HIV-free.</w:t>
      </w:r>
      <w:proofErr w:type="gramEnd"/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day I gave birth to my twins, my colleagues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were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ecstatic. Those who know our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history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can attest to the fact that for a long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time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infant mortality was inescapable. We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were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working in pathetic situations, mostly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informal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settlements where the outcome of our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intervention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largely depended on God’s grace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because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the intense poverty.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particularly remember one case where this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woman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who had lost her newborn wrapped her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shawls, as if she was still alive, then boarded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public service vehicle to her home in Nyanza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Province.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According to her, custom demanded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baby be buried upcountry, but since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could not afford to transport the body,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did what she had to do. Now this is real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poverty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From the onset, I took it upon myself to ensure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clients lived and died in dignity. I had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lived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through the stigma that followed the announcement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one was HIV-infected and the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indignity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shadowed one to the grave.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They say what does not kill you only makes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you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stronger. But searing indignity made many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living with HIV to die before their time.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In our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organisation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, we do our best to keep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clients alive. Should we lose out to the </w:t>
      </w: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Grim</w:t>
      </w:r>
      <w:proofErr w:type="gramEnd"/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Reaper, we do not have regrets. At times clients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brought to our attention when they are on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their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deathbeds. Still, our community health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workers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give it their best.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So, if the HI virus has the upper hand, we do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have regrets because of something we did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do. Or something that we could have done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differently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would have brought different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results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However, being human, we sometimes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regrets, what you would call “if only” moments.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Looking at the Westgate Mall siege and the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gruesome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scenes that met the first responders,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reminded me of what our health workers face.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They are inundated with death and disease.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Post-traumatic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counselling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for them is always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long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overdue.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And it does not make matters any easier that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most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them are living with HIV and/or caring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loved ones living with the virus. They have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formed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bonds with their clients. When a client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passes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away, it is not only a personal loss, it can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lastRenderedPageBreak/>
        <w:t>also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feel as if a part of them has died.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With comprehensive care and support,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number of HIV-related deaths has drastically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reduced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But that does not mean we are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anywhere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near our goal of zero Aids-related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deaths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Our health workers have kept us in business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kept lives and hopes alive by their work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ethic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They do not throw in the towel, whether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lose or snatch a client from the jaws of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death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or whether they are also battling with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their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own opportunistic infections.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This attitude and approach helped us cope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during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those times when we lost several clients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 week. We had become regular clients at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City Mortuary and the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Lang’ata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Cemetery.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am sorry to say this, but I hate visits to these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two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places although many times I do not have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choice.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flipside is that these two places remind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the frailty of life. They are stark reminders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life should be lived with all the time and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talents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my Creator has blessed me with.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Because, once I am on that cold morgue slab or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under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mound of earth, there is no take two.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Times have changed, thanks to advances in the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medical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science. Couples living with HIV can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now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have babies without dying of stress.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Coming from this grim background, the news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birth of even a single child in KENWA,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whether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from an HIV-infected or uninfected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staff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or client, is received with a lot of gratitude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God. This is the promotion God has given us.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We can now celebrate new lives. Before, we felt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damned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what with countless baby deaths from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Aids-related complications.</w:t>
      </w:r>
      <w:proofErr w:type="gramEnd"/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We still have a long way to go. That is why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disturbs me when I hear that, given a choice,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some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girls fear unplanned pregnancies more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they do HIV-infection. It is as if our familiarity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HIV has now bred forgetfulness. </w:t>
      </w: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Sad.</w:t>
      </w:r>
      <w:proofErr w:type="gramEnd"/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FFFFFF"/>
        </w:rPr>
      </w:pPr>
      <w:r>
        <w:rPr>
          <w:rFonts w:ascii="Gotham-Black" w:hAnsi="Gotham-Black" w:cs="Gotham-Black"/>
          <w:color w:val="FFFFFF"/>
        </w:rPr>
        <w:t>WE DO OUR BEST TO KEEP OUR CLIENTS ALIVE</w:t>
      </w:r>
    </w:p>
    <w:p w:rsidR="008D6F57" w:rsidRDefault="008D6F57" w:rsidP="008D6F5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color w:val="000000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color w:val="000000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color w:val="000000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color w:val="000000"/>
          <w:sz w:val="16"/>
          <w:szCs w:val="16"/>
        </w:rPr>
        <w:t>, a mother-of-five who tested HIV-positive 26 years ago. She</w:t>
      </w:r>
    </w:p>
    <w:p w:rsidR="008D6F57" w:rsidRDefault="008D6F57" w:rsidP="008D6F57"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is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the executive director of the Kenya Network</w:t>
      </w:r>
    </w:p>
    <w:sectPr w:rsidR="008D6F57" w:rsidSect="0088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D6F57"/>
    <w:rsid w:val="002725AF"/>
    <w:rsid w:val="004E609C"/>
    <w:rsid w:val="008867D0"/>
    <w:rsid w:val="008D6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2014-04-09T16:40:00Z</dcterms:created>
  <dcterms:modified xsi:type="dcterms:W3CDTF">2014-04-09T16:43:00Z</dcterms:modified>
</cp:coreProperties>
</file>