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08" w:rsidRDefault="008A6C7D">
      <w:pPr>
        <w:rPr>
          <w:rFonts w:ascii="Gotham-Black" w:hAnsi="Gotham-Black" w:cs="Gotham-Black"/>
        </w:rPr>
      </w:pPr>
      <w:r>
        <w:rPr>
          <w:rFonts w:ascii="Gotham-Black" w:hAnsi="Gotham-Black" w:cs="Gotham-Black"/>
        </w:rPr>
        <w:t>LUCKING OUT, STRIKING OUT AND BAILING OUT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60"/>
          <w:szCs w:val="60"/>
        </w:rPr>
      </w:pPr>
      <w:r>
        <w:rPr>
          <w:rFonts w:ascii="Gotham-Medium" w:hAnsi="Gotham-Medium" w:cs="Gotham-Medium"/>
          <w:sz w:val="60"/>
          <w:szCs w:val="60"/>
        </w:rPr>
        <w:t>Who will water the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60"/>
          <w:szCs w:val="60"/>
        </w:rPr>
      </w:pPr>
      <w:proofErr w:type="gramStart"/>
      <w:r>
        <w:rPr>
          <w:rFonts w:ascii="Gotham-Medium" w:hAnsi="Gotham-Medium" w:cs="Gotham-Medium"/>
          <w:sz w:val="60"/>
          <w:szCs w:val="60"/>
        </w:rPr>
        <w:t>seeds</w:t>
      </w:r>
      <w:proofErr w:type="gramEnd"/>
      <w:r>
        <w:rPr>
          <w:rFonts w:ascii="Gotham-Medium" w:hAnsi="Gotham-Medium" w:cs="Gotham-Medium"/>
          <w:sz w:val="60"/>
          <w:szCs w:val="60"/>
        </w:rPr>
        <w:t xml:space="preserve"> of hope?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Medium" w:hAnsi="GothamNarrow-Medium" w:cs="GothamNarrow-Medium"/>
          <w:sz w:val="18"/>
          <w:szCs w:val="18"/>
        </w:rPr>
        <w:t xml:space="preserve">WHEN CATHERINE* CALLED ME </w:t>
      </w:r>
      <w:r>
        <w:rPr>
          <w:rFonts w:ascii="GothamNarrow-Book" w:hAnsi="GothamNarrow-Book" w:cs="GothamNarrow-Book"/>
          <w:sz w:val="18"/>
          <w:szCs w:val="18"/>
        </w:rPr>
        <w:t>saying she wanted to see me because no one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understood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her, I granted her audience. Catherine is a mother of two boys: a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nineyear</w:t>
      </w:r>
      <w:proofErr w:type="spellEnd"/>
      <w:r>
        <w:rPr>
          <w:rFonts w:ascii="GothamNarrow-Book" w:hAnsi="GothamNarrow-Book" w:cs="GothamNarrow-Book"/>
          <w:sz w:val="18"/>
          <w:szCs w:val="18"/>
        </w:rPr>
        <w:t>-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old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who is HIV-positive, and an eight-year-old who is negative.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Coming from an underprivileged background, Catherine lucked out, or so she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thought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, when she met a </w:t>
      </w:r>
      <w:proofErr w:type="spellStart"/>
      <w:r>
        <w:rPr>
          <w:rFonts w:ascii="GothamNarrow-BookItalic" w:hAnsi="GothamNarrow-BookItalic" w:cs="GothamNarrow-BookItalic"/>
          <w:i/>
          <w:iCs/>
          <w:sz w:val="18"/>
          <w:szCs w:val="18"/>
        </w:rPr>
        <w:t>matatu</w:t>
      </w:r>
      <w:proofErr w:type="spellEnd"/>
      <w:r>
        <w:rPr>
          <w:rFonts w:ascii="GothamNarrow-BookItalic" w:hAnsi="GothamNarrow-BookItalic" w:cs="GothamNarrow-BookItalic"/>
          <w:i/>
          <w:iCs/>
          <w:sz w:val="18"/>
          <w:szCs w:val="18"/>
        </w:rPr>
        <w:t xml:space="preserve"> </w:t>
      </w:r>
      <w:r>
        <w:rPr>
          <w:rFonts w:ascii="GothamNarrow-Book" w:hAnsi="GothamNarrow-Book" w:cs="GothamNarrow-Book"/>
          <w:sz w:val="18"/>
          <w:szCs w:val="18"/>
        </w:rPr>
        <w:t>driver.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“I sat in the front seat, and the driver was quick to strike up a conversation. Before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long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we were chatting like old buddies.”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As they say, “one thing led to another”. Soon, they were living as husband and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wife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despite her parents’ protestations.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At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Kenwa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(Kenya Network of Women with Aids), we’re keen on economically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empowering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our members. Through seed money, we help underprivileged clients to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start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income-generating activities (IGAs).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Our IGA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programme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has myriad challenges though. One is greenness. Most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clients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who access seed capital don’t have the basic know-how to run sustainable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businesses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 other one that comes quickly to mind is the usual suspect: HIV. When we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give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our members seed capital, most have just recuperated from opportunistic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infections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Or, they’re caring for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loved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ones living with HIV. Caught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between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offering care and support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minding a fledgling business,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former always wins.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No free rides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Catherine’s husband was extremely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loving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and kind… until she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announced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that she was pregnant.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“Why are young girls so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careless</w:t>
      </w:r>
      <w:proofErr w:type="gramEnd"/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nowadays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getting pregnant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anywhere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and anyhow simply because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they’ve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been offered a place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stay?” the man raved.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Catherine was beaten and ordered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pack and leave. Her parents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took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matter to the </w:t>
      </w:r>
      <w:proofErr w:type="spellStart"/>
      <w:r>
        <w:rPr>
          <w:rFonts w:ascii="GothamNarrow-BookItalic" w:hAnsi="GothamNarrow-BookItalic" w:cs="GothamNarrow-BookItalic"/>
          <w:i/>
          <w:iCs/>
          <w:sz w:val="18"/>
          <w:szCs w:val="18"/>
        </w:rPr>
        <w:t>wazee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man was fined Sh50,000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ordered to keep his wife and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unborn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child. He paid Sh20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,000</w:t>
      </w:r>
      <w:proofErr w:type="gramEnd"/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they went back home.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When she was three months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pregnant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Catherine started to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attend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antenatal clinics. She was excited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about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having her baby, even if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timing had not been planned. After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few visits, it was time to get the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results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her HIV test, which is mandatory in prenatal clinics. Everything had been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explained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her but still, “as far as I was concerned, I was very far from HIV”.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Catherine was shocked when the nurse-in-charge told her she was HIV-positive.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On breaking the news to her husband, he accused her of having known it prior to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their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meeting.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“Why else did you go for the test?” he berated her. “It was so that you could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blame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me, and I’m not going to take that.”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At week 28, Catherine was put on medication to prevent mother-to-child transmission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HIV. She packed her things and returned to her parents’ home but she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lastRenderedPageBreak/>
        <w:t>never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returned to the clinic. When the baby was born, he tested HIV-positive.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“After I shared this with my family members, they quickly sent me back to where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had ‘collected it’. I returned to my husband and forced myself to stay as I took care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my sickly son. And then I conceived again.”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Someone had misinformed her that she could not conceive while breastfeeding.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“My husband lost it. He expected me to ‘take care of things’ and not get pregnant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again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He sent me packing once more.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“I spent cold nights on the streets before someone referred me to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Kenwa</w:t>
      </w:r>
      <w:proofErr w:type="spellEnd"/>
      <w:r>
        <w:rPr>
          <w:rFonts w:ascii="GothamNarrow-Book" w:hAnsi="GothamNarrow-Book" w:cs="GothamNarrow-Book"/>
          <w:sz w:val="18"/>
          <w:szCs w:val="18"/>
        </w:rPr>
        <w:t>.”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Three strikes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We have settled Catherine in a small room. However, for the second time her grocery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business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has flopped. I know where she’s coming from: when her son falls ill,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abandons everything and solely focuses on him. That’s what mothers do.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don’t know how to communicate this to those who fund us. At times, no matter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how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determined a client is to succeed, things don’t always turn up trumps. Besides,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r>
        <w:rPr>
          <w:rFonts w:ascii="GothamNarrow-Book" w:hAnsi="GothamNarrow-Book" w:cs="GothamNarrow-Book"/>
          <w:sz w:val="18"/>
          <w:szCs w:val="18"/>
        </w:rPr>
        <w:t>Kenwa’s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economic empowerment policy is firm: you can’t be supported multiple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times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if your business fails.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In fact, I’ve had to support Catherine from my own wallet for the second time.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She’s coming for a third helping, and I don’t know how to proceed.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This isn’t just about Catherine, though. It’s about us. Catherine is merely the human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face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issues facing millions of underprivileged Kenyan women.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t xml:space="preserve">This is the diary of </w:t>
      </w:r>
      <w:proofErr w:type="spellStart"/>
      <w:r>
        <w:rPr>
          <w:rFonts w:ascii="Gotham-Medium" w:hAnsi="Gotham-Medium" w:cs="Gotham-Medium"/>
          <w:sz w:val="16"/>
          <w:szCs w:val="16"/>
        </w:rPr>
        <w:t>Asunta</w:t>
      </w:r>
      <w:proofErr w:type="spellEnd"/>
      <w:r>
        <w:rPr>
          <w:rFonts w:ascii="Gotham-Medium" w:hAnsi="Gotham-Medium" w:cs="Gotham-Medium"/>
          <w:sz w:val="16"/>
          <w:szCs w:val="16"/>
        </w:rPr>
        <w:t xml:space="preserve"> </w:t>
      </w:r>
      <w:proofErr w:type="spellStart"/>
      <w:r>
        <w:rPr>
          <w:rFonts w:ascii="Gotham-Medium" w:hAnsi="Gotham-Medium" w:cs="Gotham-Medium"/>
          <w:sz w:val="16"/>
          <w:szCs w:val="16"/>
        </w:rPr>
        <w:t>Wagura</w:t>
      </w:r>
      <w:proofErr w:type="spellEnd"/>
      <w:r>
        <w:rPr>
          <w:rFonts w:ascii="Gotham-Medium" w:hAnsi="Gotham-Medium" w:cs="Gotham-Medium"/>
          <w:sz w:val="16"/>
          <w:szCs w:val="16"/>
        </w:rPr>
        <w:t>, a mother-of-three who tested HIV-positive</w:t>
      </w:r>
    </w:p>
    <w:p w:rsidR="008A6C7D" w:rsidRDefault="008A6C7D" w:rsidP="008A6C7D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t>23 years ago. She is the executive director of the Kenya Network of Women</w:t>
      </w:r>
    </w:p>
    <w:p w:rsidR="008A6C7D" w:rsidRDefault="008A6C7D" w:rsidP="008A6C7D">
      <w:proofErr w:type="gramStart"/>
      <w:r>
        <w:rPr>
          <w:rFonts w:ascii="Gotham-Medium" w:hAnsi="Gotham-Medium" w:cs="Gotham-Medium"/>
          <w:sz w:val="16"/>
          <w:szCs w:val="16"/>
        </w:rPr>
        <w:t>with</w:t>
      </w:r>
      <w:proofErr w:type="gramEnd"/>
      <w:r>
        <w:rPr>
          <w:rFonts w:ascii="Gotham-Medium" w:hAnsi="Gotham-Medium" w:cs="Gotham-Medium"/>
          <w:sz w:val="16"/>
          <w:szCs w:val="16"/>
        </w:rPr>
        <w:t xml:space="preserve"> Aids (KENWA). Email: asuntawagura@hotmail.com</w:t>
      </w:r>
    </w:p>
    <w:sectPr w:rsidR="008A6C7D" w:rsidSect="0088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A6C7D"/>
    <w:rsid w:val="002725AF"/>
    <w:rsid w:val="004E609C"/>
    <w:rsid w:val="008838BD"/>
    <w:rsid w:val="008A6C7D"/>
    <w:rsid w:val="00D71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2</cp:revision>
  <dcterms:created xsi:type="dcterms:W3CDTF">2014-04-10T08:17:00Z</dcterms:created>
  <dcterms:modified xsi:type="dcterms:W3CDTF">2014-04-10T08:18:00Z</dcterms:modified>
</cp:coreProperties>
</file>