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435" w:rsidRPr="00054435" w:rsidRDefault="00054435" w:rsidP="00054435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sz w:val="78"/>
          <w:szCs w:val="78"/>
        </w:rPr>
      </w:pPr>
      <w:r>
        <w:rPr>
          <w:rFonts w:ascii="Arial-Black" w:hAnsi="Arial-Black" w:cs="Arial-Black"/>
          <w:color w:val="FFFFFF"/>
          <w:sz w:val="78"/>
          <w:szCs w:val="78"/>
        </w:rPr>
        <w:t xml:space="preserve">National AIDS Control </w:t>
      </w:r>
      <w:r w:rsidRPr="00054435">
        <w:rPr>
          <w:rFonts w:ascii="Arial-Black" w:hAnsi="Arial-Black" w:cs="Arial-Black"/>
          <w:sz w:val="78"/>
          <w:szCs w:val="78"/>
        </w:rPr>
        <w:t>Council</w:t>
      </w:r>
    </w:p>
    <w:p w:rsidR="00054435" w:rsidRPr="00054435" w:rsidRDefault="00054435" w:rsidP="0005443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74"/>
          <w:szCs w:val="74"/>
        </w:rPr>
      </w:pPr>
      <w:r w:rsidRPr="00054435">
        <w:rPr>
          <w:rFonts w:ascii="Arial-BoldMT" w:hAnsi="Arial-BoldMT" w:cs="Arial-BoldMT"/>
          <w:b/>
          <w:bCs/>
          <w:sz w:val="74"/>
          <w:szCs w:val="74"/>
        </w:rPr>
        <w:t>EMERGING ISSUES IN TODAY’S HIV RESPONSE</w:t>
      </w:r>
    </w:p>
    <w:p w:rsidR="00054435" w:rsidRPr="00054435" w:rsidRDefault="00054435" w:rsidP="0005443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74"/>
          <w:szCs w:val="74"/>
        </w:rPr>
      </w:pPr>
      <w:r w:rsidRPr="00054435">
        <w:rPr>
          <w:rFonts w:ascii="Arial-BoldMT" w:hAnsi="Arial-BoldMT" w:cs="Arial-BoldMT"/>
          <w:b/>
          <w:bCs/>
          <w:sz w:val="74"/>
          <w:szCs w:val="74"/>
        </w:rPr>
        <w:t>FEMINIZATION OF HIV AND AIDS IN THE KENYAN CONTEXT</w:t>
      </w:r>
    </w:p>
    <w:p w:rsidR="00054435" w:rsidRPr="00054435" w:rsidRDefault="00054435" w:rsidP="0005443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90"/>
          <w:szCs w:val="90"/>
        </w:rPr>
      </w:pPr>
      <w:r w:rsidRPr="00054435">
        <w:rPr>
          <w:rFonts w:ascii="Arial-BoldMT" w:hAnsi="Arial-BoldMT" w:cs="Arial-BoldMT"/>
          <w:b/>
          <w:bCs/>
          <w:sz w:val="90"/>
          <w:szCs w:val="90"/>
        </w:rPr>
        <w:t>HIV DEBATE SERIES 2</w:t>
      </w:r>
    </w:p>
    <w:p w:rsidR="00054435" w:rsidRPr="00054435" w:rsidRDefault="00054435" w:rsidP="0005443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8"/>
          <w:szCs w:val="38"/>
        </w:rPr>
      </w:pPr>
      <w:r w:rsidRPr="00054435">
        <w:rPr>
          <w:rFonts w:ascii="Arial-BoldMT" w:hAnsi="Arial-BoldMT" w:cs="Arial-BoldMT"/>
          <w:b/>
          <w:bCs/>
          <w:sz w:val="38"/>
          <w:szCs w:val="38"/>
        </w:rPr>
        <w:t>PROPOSITION:</w:t>
      </w:r>
    </w:p>
    <w:p w:rsidR="00054435" w:rsidRPr="00054435" w:rsidRDefault="00054435" w:rsidP="0005443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8"/>
          <w:szCs w:val="38"/>
        </w:rPr>
      </w:pPr>
      <w:r w:rsidRPr="00054435">
        <w:rPr>
          <w:rFonts w:ascii="Arial-BoldMT" w:hAnsi="Arial-BoldMT" w:cs="Arial-BoldMT"/>
          <w:b/>
          <w:bCs/>
          <w:sz w:val="38"/>
          <w:szCs w:val="38"/>
        </w:rPr>
        <w:t>HIV and AIDS operates as an epidemic of signification concentrating</w:t>
      </w:r>
    </w:p>
    <w:p w:rsidR="00054435" w:rsidRPr="00054435" w:rsidRDefault="00054435" w:rsidP="0005443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8"/>
          <w:szCs w:val="38"/>
        </w:rPr>
      </w:pPr>
      <w:proofErr w:type="gramStart"/>
      <w:r w:rsidRPr="00054435">
        <w:rPr>
          <w:rFonts w:ascii="Arial-BoldMT" w:hAnsi="Arial-BoldMT" w:cs="Arial-BoldMT"/>
          <w:b/>
          <w:bCs/>
          <w:sz w:val="38"/>
          <w:szCs w:val="38"/>
        </w:rPr>
        <w:t>more</w:t>
      </w:r>
      <w:proofErr w:type="gramEnd"/>
      <w:r w:rsidRPr="00054435">
        <w:rPr>
          <w:rFonts w:ascii="Arial-BoldMT" w:hAnsi="Arial-BoldMT" w:cs="Arial-BoldMT"/>
          <w:b/>
          <w:bCs/>
          <w:sz w:val="38"/>
          <w:szCs w:val="38"/>
        </w:rPr>
        <w:t xml:space="preserve"> on the gendered and sexualized body of the Kenyan woman as its</w:t>
      </w:r>
    </w:p>
    <w:p w:rsidR="00054435" w:rsidRPr="00054435" w:rsidRDefault="00054435" w:rsidP="0005443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8"/>
          <w:szCs w:val="38"/>
        </w:rPr>
      </w:pPr>
      <w:proofErr w:type="gramStart"/>
      <w:r w:rsidRPr="00054435">
        <w:rPr>
          <w:rFonts w:ascii="Arial-BoldMT" w:hAnsi="Arial-BoldMT" w:cs="Arial-BoldMT"/>
          <w:b/>
          <w:bCs/>
          <w:sz w:val="38"/>
          <w:szCs w:val="38"/>
        </w:rPr>
        <w:t>subject</w:t>
      </w:r>
      <w:proofErr w:type="gramEnd"/>
      <w:r w:rsidRPr="00054435">
        <w:rPr>
          <w:rFonts w:ascii="Arial-BoldMT" w:hAnsi="Arial-BoldMT" w:cs="Arial-BoldMT"/>
          <w:b/>
          <w:bCs/>
          <w:sz w:val="38"/>
          <w:szCs w:val="38"/>
        </w:rPr>
        <w:t xml:space="preserve"> rather than the structural determinants of risk to infection.</w:t>
      </w:r>
    </w:p>
    <w:p w:rsidR="00054435" w:rsidRPr="00054435" w:rsidRDefault="00054435" w:rsidP="0005443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  <w:r w:rsidRPr="00054435">
        <w:rPr>
          <w:rFonts w:ascii="Arial-BoldMT" w:hAnsi="Arial-BoldMT" w:cs="Arial-BoldMT"/>
          <w:b/>
          <w:bCs/>
          <w:sz w:val="30"/>
          <w:szCs w:val="30"/>
        </w:rPr>
        <w:t>Moderator</w:t>
      </w:r>
    </w:p>
    <w:p w:rsidR="00054435" w:rsidRPr="00054435" w:rsidRDefault="00054435" w:rsidP="0005443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  <w:r w:rsidRPr="00054435">
        <w:rPr>
          <w:rFonts w:ascii="Arial-BoldMT" w:hAnsi="Arial-BoldMT" w:cs="Arial-BoldMT"/>
          <w:b/>
          <w:bCs/>
          <w:sz w:val="30"/>
          <w:szCs w:val="30"/>
        </w:rPr>
        <w:t xml:space="preserve">Mr. Louis </w:t>
      </w:r>
      <w:proofErr w:type="spellStart"/>
      <w:r w:rsidRPr="00054435">
        <w:rPr>
          <w:rFonts w:ascii="Arial-BoldMT" w:hAnsi="Arial-BoldMT" w:cs="Arial-BoldMT"/>
          <w:b/>
          <w:bCs/>
          <w:sz w:val="30"/>
          <w:szCs w:val="30"/>
        </w:rPr>
        <w:t>Otieno</w:t>
      </w:r>
      <w:proofErr w:type="spellEnd"/>
    </w:p>
    <w:p w:rsidR="00054435" w:rsidRPr="00054435" w:rsidRDefault="00054435" w:rsidP="0005443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 w:rsidRPr="00054435">
        <w:rPr>
          <w:rFonts w:ascii="Arial-BoldMT" w:hAnsi="Arial-BoldMT" w:cs="Arial-BoldMT"/>
          <w:b/>
          <w:bCs/>
        </w:rPr>
        <w:t xml:space="preserve">Florence </w:t>
      </w:r>
      <w:proofErr w:type="spellStart"/>
      <w:r w:rsidRPr="00054435">
        <w:rPr>
          <w:rFonts w:ascii="Arial-BoldMT" w:hAnsi="Arial-BoldMT" w:cs="Arial-BoldMT"/>
          <w:b/>
          <w:bCs/>
        </w:rPr>
        <w:t>Riako</w:t>
      </w:r>
      <w:proofErr w:type="spellEnd"/>
      <w:r w:rsidRPr="00054435">
        <w:rPr>
          <w:rFonts w:ascii="Arial-BoldMT" w:hAnsi="Arial-BoldMT" w:cs="Arial-BoldMT"/>
          <w:b/>
          <w:bCs/>
        </w:rPr>
        <w:t xml:space="preserve"> </w:t>
      </w:r>
      <w:proofErr w:type="spellStart"/>
      <w:r w:rsidRPr="00054435">
        <w:rPr>
          <w:rFonts w:ascii="Arial-BoldMT" w:hAnsi="Arial-BoldMT" w:cs="Arial-BoldMT"/>
          <w:b/>
          <w:bCs/>
        </w:rPr>
        <w:t>Anam</w:t>
      </w:r>
      <w:proofErr w:type="spellEnd"/>
    </w:p>
    <w:p w:rsidR="00054435" w:rsidRPr="00054435" w:rsidRDefault="00054435" w:rsidP="0005443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 w:rsidRPr="00054435">
        <w:rPr>
          <w:rFonts w:ascii="Arial-BoldMT" w:hAnsi="Arial-BoldMT" w:cs="Arial-BoldMT"/>
          <w:b/>
          <w:bCs/>
        </w:rPr>
        <w:t>Programs officer</w:t>
      </w:r>
    </w:p>
    <w:p w:rsidR="00054435" w:rsidRPr="00054435" w:rsidRDefault="00054435" w:rsidP="0005443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 w:rsidRPr="00054435">
        <w:rPr>
          <w:rFonts w:ascii="Arial-BoldMT" w:hAnsi="Arial-BoldMT" w:cs="Arial-BoldMT"/>
          <w:b/>
          <w:bCs/>
        </w:rPr>
        <w:t>Advocacy and</w:t>
      </w:r>
    </w:p>
    <w:p w:rsidR="00054435" w:rsidRPr="00054435" w:rsidRDefault="00054435" w:rsidP="0005443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 w:rsidRPr="00054435">
        <w:rPr>
          <w:rFonts w:ascii="Arial-BoldMT" w:hAnsi="Arial-BoldMT" w:cs="Arial-BoldMT"/>
          <w:b/>
          <w:bCs/>
        </w:rPr>
        <w:t>Communication,</w:t>
      </w:r>
    </w:p>
    <w:p w:rsidR="00054435" w:rsidRPr="00054435" w:rsidRDefault="00054435" w:rsidP="0005443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 w:rsidRPr="00054435">
        <w:rPr>
          <w:rFonts w:ascii="Arial-BoldMT" w:hAnsi="Arial-BoldMT" w:cs="Arial-BoldMT"/>
          <w:b/>
          <w:bCs/>
        </w:rPr>
        <w:lastRenderedPageBreak/>
        <w:t>NEPHAK</w:t>
      </w:r>
    </w:p>
    <w:p w:rsidR="00054435" w:rsidRPr="00054435" w:rsidRDefault="00054435" w:rsidP="0005443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 w:rsidRPr="00054435">
        <w:rPr>
          <w:rFonts w:ascii="Arial-BoldMT" w:hAnsi="Arial-BoldMT" w:cs="Arial-BoldMT"/>
          <w:b/>
          <w:bCs/>
        </w:rPr>
        <w:t xml:space="preserve">Fredrick </w:t>
      </w:r>
      <w:proofErr w:type="spellStart"/>
      <w:r w:rsidRPr="00054435">
        <w:rPr>
          <w:rFonts w:ascii="Arial-BoldMT" w:hAnsi="Arial-BoldMT" w:cs="Arial-BoldMT"/>
          <w:b/>
          <w:bCs/>
        </w:rPr>
        <w:t>Nyaga</w:t>
      </w:r>
      <w:proofErr w:type="spellEnd"/>
      <w:r w:rsidRPr="00054435">
        <w:rPr>
          <w:rFonts w:ascii="Arial-BoldMT" w:hAnsi="Arial-BoldMT" w:cs="Arial-BoldMT"/>
          <w:b/>
          <w:bCs/>
        </w:rPr>
        <w:t>,</w:t>
      </w:r>
    </w:p>
    <w:p w:rsidR="00054435" w:rsidRPr="00054435" w:rsidRDefault="00054435" w:rsidP="0005443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 w:rsidRPr="00054435">
        <w:rPr>
          <w:rFonts w:ascii="Arial-BoldMT" w:hAnsi="Arial-BoldMT" w:cs="Arial-BoldMT"/>
          <w:b/>
          <w:bCs/>
        </w:rPr>
        <w:t>Program Coordinator- Healthy</w:t>
      </w:r>
    </w:p>
    <w:p w:rsidR="00054435" w:rsidRPr="00054435" w:rsidRDefault="00054435" w:rsidP="0005443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 w:rsidRPr="00054435">
        <w:rPr>
          <w:rFonts w:ascii="Arial-BoldMT" w:hAnsi="Arial-BoldMT" w:cs="Arial-BoldMT"/>
          <w:b/>
          <w:bCs/>
        </w:rPr>
        <w:t>Outcomes through Preventive</w:t>
      </w:r>
    </w:p>
    <w:p w:rsidR="00054435" w:rsidRPr="00054435" w:rsidRDefault="00054435" w:rsidP="0005443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 w:rsidRPr="00054435">
        <w:rPr>
          <w:rFonts w:ascii="Arial-BoldMT" w:hAnsi="Arial-BoldMT" w:cs="Arial-BoldMT"/>
          <w:b/>
          <w:bCs/>
        </w:rPr>
        <w:t>Education (HOPE) program</w:t>
      </w:r>
    </w:p>
    <w:p w:rsidR="00054435" w:rsidRPr="00054435" w:rsidRDefault="00054435" w:rsidP="0005443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 w:rsidRPr="00054435">
        <w:rPr>
          <w:rFonts w:ascii="Arial-BoldMT" w:hAnsi="Arial-BoldMT" w:cs="Arial-BoldMT"/>
          <w:b/>
          <w:bCs/>
        </w:rPr>
        <w:t>CHF International</w:t>
      </w:r>
    </w:p>
    <w:p w:rsidR="00054435" w:rsidRPr="00054435" w:rsidRDefault="00054435" w:rsidP="0005443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 w:rsidRPr="00054435">
        <w:rPr>
          <w:rFonts w:ascii="Arial-BoldMT" w:hAnsi="Arial-BoldMT" w:cs="Arial-BoldMT"/>
          <w:b/>
          <w:bCs/>
        </w:rPr>
        <w:t xml:space="preserve">Dr. </w:t>
      </w:r>
      <w:proofErr w:type="spellStart"/>
      <w:r w:rsidRPr="00054435">
        <w:rPr>
          <w:rFonts w:ascii="Arial-BoldMT" w:hAnsi="Arial-BoldMT" w:cs="Arial-BoldMT"/>
          <w:b/>
          <w:bCs/>
        </w:rPr>
        <w:t>Osur</w:t>
      </w:r>
      <w:proofErr w:type="spellEnd"/>
      <w:r w:rsidRPr="00054435">
        <w:rPr>
          <w:rFonts w:ascii="Arial-BoldMT" w:hAnsi="Arial-BoldMT" w:cs="Arial-BoldMT"/>
          <w:b/>
          <w:bCs/>
        </w:rPr>
        <w:t xml:space="preserve"> Joachim,</w:t>
      </w:r>
    </w:p>
    <w:p w:rsidR="00054435" w:rsidRPr="00054435" w:rsidRDefault="00054435" w:rsidP="0005443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proofErr w:type="spellStart"/>
      <w:r w:rsidRPr="00054435">
        <w:rPr>
          <w:rFonts w:ascii="Arial-BoldMT" w:hAnsi="Arial-BoldMT" w:cs="Arial-BoldMT"/>
          <w:b/>
          <w:bCs/>
        </w:rPr>
        <w:t>MBChB</w:t>
      </w:r>
      <w:proofErr w:type="spellEnd"/>
      <w:r w:rsidRPr="00054435">
        <w:rPr>
          <w:rFonts w:ascii="Arial-BoldMT" w:hAnsi="Arial-BoldMT" w:cs="Arial-BoldMT"/>
          <w:b/>
          <w:bCs/>
        </w:rPr>
        <w:t>, MPH, PhD</w:t>
      </w:r>
    </w:p>
    <w:p w:rsidR="00054435" w:rsidRPr="00054435" w:rsidRDefault="00054435" w:rsidP="0005443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 w:rsidRPr="00054435">
        <w:rPr>
          <w:rFonts w:ascii="Arial-BoldMT" w:hAnsi="Arial-BoldMT" w:cs="Arial-BoldMT"/>
          <w:b/>
          <w:bCs/>
        </w:rPr>
        <w:t>Director,</w:t>
      </w:r>
    </w:p>
    <w:p w:rsidR="00054435" w:rsidRPr="00054435" w:rsidRDefault="00054435" w:rsidP="0005443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proofErr w:type="spellStart"/>
      <w:r w:rsidRPr="00054435">
        <w:rPr>
          <w:rFonts w:ascii="Arial-BoldMT" w:hAnsi="Arial-BoldMT" w:cs="Arial-BoldMT"/>
          <w:b/>
          <w:bCs/>
        </w:rPr>
        <w:t>Ipas</w:t>
      </w:r>
      <w:proofErr w:type="spellEnd"/>
      <w:r w:rsidRPr="00054435">
        <w:rPr>
          <w:rFonts w:ascii="Arial-BoldMT" w:hAnsi="Arial-BoldMT" w:cs="Arial-BoldMT"/>
          <w:b/>
          <w:bCs/>
        </w:rPr>
        <w:t xml:space="preserve"> Africa Alliance</w:t>
      </w:r>
    </w:p>
    <w:p w:rsidR="00054435" w:rsidRPr="00054435" w:rsidRDefault="00054435" w:rsidP="0005443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proofErr w:type="spellStart"/>
      <w:r w:rsidRPr="00054435">
        <w:rPr>
          <w:rFonts w:ascii="Arial-BoldMT" w:hAnsi="Arial-BoldMT" w:cs="Arial-BoldMT"/>
          <w:b/>
          <w:bCs/>
        </w:rPr>
        <w:t>Nduku</w:t>
      </w:r>
      <w:proofErr w:type="spellEnd"/>
      <w:r w:rsidRPr="00054435">
        <w:rPr>
          <w:rFonts w:ascii="Arial-BoldMT" w:hAnsi="Arial-BoldMT" w:cs="Arial-BoldMT"/>
          <w:b/>
          <w:bCs/>
        </w:rPr>
        <w:t xml:space="preserve"> </w:t>
      </w:r>
      <w:proofErr w:type="spellStart"/>
      <w:r w:rsidRPr="00054435">
        <w:rPr>
          <w:rFonts w:ascii="Arial-BoldMT" w:hAnsi="Arial-BoldMT" w:cs="Arial-BoldMT"/>
          <w:b/>
          <w:bCs/>
        </w:rPr>
        <w:t>Kilonzo</w:t>
      </w:r>
      <w:proofErr w:type="spellEnd"/>
      <w:r w:rsidRPr="00054435">
        <w:rPr>
          <w:rFonts w:ascii="Arial-BoldMT" w:hAnsi="Arial-BoldMT" w:cs="Arial-BoldMT"/>
          <w:b/>
          <w:bCs/>
        </w:rPr>
        <w:t>,</w:t>
      </w:r>
    </w:p>
    <w:p w:rsidR="00054435" w:rsidRPr="00054435" w:rsidRDefault="00054435" w:rsidP="0005443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 w:rsidRPr="00054435">
        <w:rPr>
          <w:rFonts w:ascii="Arial-BoldMT" w:hAnsi="Arial-BoldMT" w:cs="Arial-BoldMT"/>
          <w:b/>
          <w:bCs/>
        </w:rPr>
        <w:t>PhD</w:t>
      </w:r>
    </w:p>
    <w:p w:rsidR="00054435" w:rsidRPr="00054435" w:rsidRDefault="00054435" w:rsidP="0005443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 w:rsidRPr="00054435">
        <w:rPr>
          <w:rFonts w:ascii="Arial-BoldMT" w:hAnsi="Arial-BoldMT" w:cs="Arial-BoldMT"/>
          <w:b/>
          <w:bCs/>
        </w:rPr>
        <w:t>Executive Director,</w:t>
      </w:r>
    </w:p>
    <w:p w:rsidR="00054435" w:rsidRPr="00054435" w:rsidRDefault="00054435" w:rsidP="0005443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 w:rsidRPr="00054435">
        <w:rPr>
          <w:rFonts w:ascii="Arial-BoldMT" w:hAnsi="Arial-BoldMT" w:cs="Arial-BoldMT"/>
          <w:b/>
          <w:bCs/>
        </w:rPr>
        <w:t>LVCT</w:t>
      </w:r>
    </w:p>
    <w:p w:rsidR="00343A08" w:rsidRPr="00054435" w:rsidRDefault="00054435" w:rsidP="00054435">
      <w:r w:rsidRPr="00054435">
        <w:rPr>
          <w:rFonts w:ascii="Arial-BoldMT" w:hAnsi="Arial-BoldMT" w:cs="Arial-BoldMT"/>
          <w:b/>
          <w:bCs/>
        </w:rPr>
        <w:t>OPPOSERS PROPOSERS</w:t>
      </w:r>
    </w:p>
    <w:sectPr w:rsidR="00343A08" w:rsidRPr="00054435" w:rsidSect="00774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4435"/>
    <w:rsid w:val="00054435"/>
    <w:rsid w:val="002725AF"/>
    <w:rsid w:val="004E609C"/>
    <w:rsid w:val="00774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2014-04-10T15:10:00Z</dcterms:created>
  <dcterms:modified xsi:type="dcterms:W3CDTF">2014-04-10T15:11:00Z</dcterms:modified>
</cp:coreProperties>
</file>