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57496C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B3FF"/>
          <w:sz w:val="28"/>
          <w:szCs w:val="28"/>
        </w:rPr>
        <w:t xml:space="preserve">MORALITY </w:t>
      </w:r>
      <w:r>
        <w:rPr>
          <w:rFonts w:ascii="GothamNarrow-Bold" w:hAnsi="GothamNarrow-Bold" w:cs="GothamNarrow-Bold"/>
          <w:b/>
          <w:bCs/>
          <w:color w:val="00B3FF"/>
          <w:sz w:val="28"/>
          <w:szCs w:val="28"/>
        </w:rPr>
        <w:t xml:space="preserve">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Debate rages on the suitability of an advertisement urging women to use prophylactics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0"/>
          <w:szCs w:val="80"/>
        </w:rPr>
      </w:pPr>
      <w:r>
        <w:rPr>
          <w:rFonts w:ascii="ZocaloDisplay-Semibold" w:hAnsi="ZocaloDisplay-Semibold" w:cs="ZocaloDisplay-Semibold"/>
          <w:sz w:val="80"/>
          <w:szCs w:val="80"/>
        </w:rPr>
        <w:t>Crisis meeting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0"/>
          <w:szCs w:val="80"/>
        </w:rPr>
      </w:pPr>
      <w:proofErr w:type="gramStart"/>
      <w:r>
        <w:rPr>
          <w:rFonts w:ascii="ZocaloDisplay-Semibold" w:hAnsi="ZocaloDisplay-Semibold" w:cs="ZocaloDisplay-Semibold"/>
          <w:sz w:val="80"/>
          <w:szCs w:val="80"/>
        </w:rPr>
        <w:t>called</w:t>
      </w:r>
      <w:proofErr w:type="gramEnd"/>
      <w:r>
        <w:rPr>
          <w:rFonts w:ascii="ZocaloDisplay-Semibold" w:hAnsi="ZocaloDisplay-Semibold" w:cs="ZocaloDisplay-Semibold"/>
          <w:sz w:val="80"/>
          <w:szCs w:val="80"/>
        </w:rPr>
        <w:t xml:space="preserve"> over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0"/>
          <w:szCs w:val="80"/>
        </w:rPr>
      </w:pPr>
      <w:proofErr w:type="gramStart"/>
      <w:r>
        <w:rPr>
          <w:rFonts w:ascii="ZocaloDisplay-Semibold" w:hAnsi="ZocaloDisplay-Semibold" w:cs="ZocaloDisplay-Semibold"/>
          <w:sz w:val="80"/>
          <w:szCs w:val="80"/>
        </w:rPr>
        <w:t>condom</w:t>
      </w:r>
      <w:proofErr w:type="gramEnd"/>
      <w:r>
        <w:rPr>
          <w:rFonts w:ascii="ZocaloDisplay-Semibold" w:hAnsi="ZocaloDisplay-Semibold" w:cs="ZocaloDisplay-Semibold"/>
          <w:sz w:val="80"/>
          <w:szCs w:val="80"/>
        </w:rPr>
        <w:t xml:space="preserve"> use</w:t>
      </w:r>
    </w:p>
    <w:p w:rsidR="0057496C" w:rsidRDefault="0057496C" w:rsidP="0057496C">
      <w:pPr>
        <w:rPr>
          <w:rFonts w:ascii="ZocaloDisplay-Semibold" w:hAnsi="ZocaloDisplay-Semibold" w:cs="ZocaloDisplay-Semibold"/>
          <w:sz w:val="80"/>
          <w:szCs w:val="80"/>
        </w:rPr>
      </w:pPr>
      <w:proofErr w:type="gramStart"/>
      <w:r>
        <w:rPr>
          <w:rFonts w:ascii="ZocaloDisplay-Semibold" w:hAnsi="ZocaloDisplay-Semibold" w:cs="ZocaloDisplay-Semibold"/>
          <w:sz w:val="80"/>
          <w:szCs w:val="80"/>
        </w:rPr>
        <w:t>advert</w:t>
      </w:r>
      <w:proofErr w:type="gramEnd"/>
      <w:r>
        <w:rPr>
          <w:rFonts w:ascii="ZocaloDisplay-Semibold" w:hAnsi="ZocaloDisplay-Semibold" w:cs="ZocaloDisplay-Semibold"/>
          <w:sz w:val="80"/>
          <w:szCs w:val="80"/>
        </w:rPr>
        <w:t xml:space="preserve"> on TV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>Religious leaders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say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public campaign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may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encourage sex</w:t>
      </w:r>
    </w:p>
    <w:p w:rsidR="0057496C" w:rsidRDefault="0057496C" w:rsidP="0057496C">
      <w:pPr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outside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marriage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TOM MOSOBA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tmosoba@tz.nationmedia.com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7"/>
          <w:szCs w:val="67"/>
        </w:rPr>
        <w:t>T</w:t>
      </w:r>
      <w:r>
        <w:rPr>
          <w:rFonts w:ascii="ZocaloText-Regular" w:hAnsi="ZocaloText-Regular" w:cs="ZocaloText-Regular"/>
          <w:sz w:val="16"/>
          <w:szCs w:val="16"/>
        </w:rPr>
        <w:t>he National Aids Control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Council has convened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impromptu board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meeting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tomorrow to address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raging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controversy generated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controversial condom use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advertisement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national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television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NACC director Alloys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Orago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says the board has been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summoned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respond to the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generated by opposition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“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Weka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Condom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Mpangoni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”,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public campaign encouraging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condom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use among women in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sexual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relationships outside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marriage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Population Service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International, the sponsors,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suspended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airing of the advert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March 19 amid mounting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protests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from a cross-section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religious leaders. Debate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against the condom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campaign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still raging in the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social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media.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an interview with the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Italic" w:hAnsi="ZocaloText-Italic" w:cs="ZocaloText-Italic"/>
          <w:i/>
          <w:iCs/>
          <w:sz w:val="16"/>
          <w:szCs w:val="16"/>
        </w:rPr>
        <w:t>Sunday Nation</w:t>
      </w:r>
      <w:r>
        <w:rPr>
          <w:rFonts w:ascii="ZocaloText-Regular" w:hAnsi="ZocaloText-Regular" w:cs="ZocaloText-Regular"/>
          <w:sz w:val="16"/>
          <w:szCs w:val="16"/>
        </w:rPr>
        <w:t xml:space="preserve">, Prof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Orago</w:t>
      </w:r>
      <w:proofErr w:type="spellEnd"/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NACC meeting will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consider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different views and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up with a common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position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how to promote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condom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use as a means of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preventing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infections.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advert was informed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research that shows that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married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couples are three times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likely to be infected with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compared to prostitutes.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Offending message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“We have temporarily pulled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advert, and Monday’s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meeting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will help us understand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offending messages and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inform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campaigners on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proceed,” said Prof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Orago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  <w:proofErr w:type="gramEnd"/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he said health authorities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taken aback by the stiff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opposition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including from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religious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leaders who have a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representative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the NACC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Board.</w:t>
      </w:r>
      <w:proofErr w:type="gramEnd"/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According to the NACC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chief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the advert was created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following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research that showed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new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HIV/Aids infections are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steadily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rising among married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couples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those with steady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sexual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partners. Women, long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considered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low risk group,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comprise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highest number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those being infected while in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apparently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stable unions.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“We have scientific findings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prove this, and that is why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particular advert was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developed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encourage them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use condoms in their sexual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liaisons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We did not just move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blue, and we cannot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war against Aids by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targeting both sexes,”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Prof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Orago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National Aids and STI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Control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Programme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head Peter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Cherutich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 the public was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over-reacting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appealed for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support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understanding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religious leaders.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“It is now apparent that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women in seemingly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stable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marriages do cheat on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their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partners, and the nation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 longer continue to bury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head in the sand,” he said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 earlier interview with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Italic" w:hAnsi="ZocaloText-Italic" w:cs="ZocaloText-Italic"/>
          <w:i/>
          <w:iCs/>
          <w:sz w:val="16"/>
          <w:szCs w:val="16"/>
        </w:rPr>
        <w:t>NTV</w:t>
      </w:r>
      <w:r>
        <w:rPr>
          <w:rFonts w:ascii="ZocaloText-Regular" w:hAnsi="ZocaloText-Regular" w:cs="ZocaloText-Regular"/>
          <w:sz w:val="16"/>
          <w:szCs w:val="16"/>
        </w:rPr>
        <w:t>.</w:t>
      </w:r>
      <w:proofErr w:type="gramEnd"/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new Aids epidemic status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report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Kenya gives grim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statistics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which the authorities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informed the creation of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condom campaign.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sz w:val="16"/>
          <w:szCs w:val="16"/>
        </w:rPr>
      </w:pPr>
      <w:r>
        <w:rPr>
          <w:rFonts w:ascii="ZocaloText-Italic" w:hAnsi="ZocaloText-Italic" w:cs="ZocaloText-Italic"/>
          <w:i/>
          <w:iCs/>
          <w:sz w:val="16"/>
          <w:szCs w:val="16"/>
        </w:rPr>
        <w:t>The Kenya AIDS epidemic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UPDATE 2012 </w:t>
      </w:r>
      <w:r>
        <w:rPr>
          <w:rFonts w:ascii="ZocaloText-Regular" w:hAnsi="ZocaloText-Regular" w:cs="ZocaloText-Regular"/>
          <w:sz w:val="16"/>
          <w:szCs w:val="16"/>
        </w:rPr>
        <w:t>report is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described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the first-ever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comprehensive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update of the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and Aids epidemic in the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country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over the last decade.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>While steady progress has been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made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scaling back effects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epidemic, the analysis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paints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worrying trend in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infections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The findings warn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more than 44.1 per cent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all new HIV infections are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occurring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stable or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longterm</w:t>
      </w:r>
      <w:proofErr w:type="spellEnd"/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relationships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including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marriages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Sixty five per cent of recent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infections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occurred among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women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under 35 years while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40.1 per cent for men aged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between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35-44 years were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victims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The publication said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104,137 Kenyans were infected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2011.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Surprisingly, married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couples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 three times more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likely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become infected than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prostitutes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who accounted for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14.05 per cent of new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infections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They are followed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closely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20.28 per cent by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those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engaging in casual sex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one-night stands.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Prison infections stand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15.23 per cent, injecting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drug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use at 3.83 per cent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health facility-related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infections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 the lowest at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2.52 per cent.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is further estimated that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45 per cent of married people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 HIV positive have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partners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who are not currently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therefore putting their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discordance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great risk.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main reasons given for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high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prevalence rates in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types of relationships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include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having more than one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sexual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partner and engaging in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unprotected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 with a person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unknown HIV status.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(The Kenya AIDS Indicator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Survey for 2009 showed about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80 per cent of all persons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HIV do not know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their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status). As of December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2011, 1.6 million people in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Kenya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were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living with HIV.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Other reasons include low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condom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use in multiple and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concurrent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sexual partnerships,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couples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marriage consider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themselves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be at low risk for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infection while some are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still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ignorant of the risks that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their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partner’s sexual history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puts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 in or the sexual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networks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created through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relationships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the side.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controversial advert is</w:t>
      </w:r>
    </w:p>
    <w:p w:rsidR="0057496C" w:rsidRDefault="0057496C" w:rsidP="0057496C">
      <w:pPr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part of a government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strategy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adopt “energetic,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courageous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efforts to address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social determinants of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vulnerability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”.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the advert has drawn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ire of religious leaders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described it as immoral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misleading. Bishop Julius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Kalu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of the Anglican Church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Kenya, Mombasa Diocese,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Council of Imams and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Preachers of Kenya Secretary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Sheikh Mohammed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Khalifa</w:t>
      </w:r>
      <w:proofErr w:type="spellEnd"/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called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its removal saying by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depicting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women as cheaters, it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encouraging unfaithfulness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casual sex among married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Kenyans.</w:t>
      </w:r>
      <w:proofErr w:type="gramEnd"/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Sodom and Gomorrah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advert depicts this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a Sodom and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Gomorrah and not one that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values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institution of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marriage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family,” said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Sheikh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Khalifa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Bishop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Kalu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said: “There are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better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ways of passing useful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information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society…but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one has certainly failed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openly propagates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immorality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.”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the social media, some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commentators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said the advert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gimmick to shore up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condom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sales, which currently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15 million pieces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year. Others called for a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sober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debate on the need for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Kenyans to be God-fearing,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adopt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good morals and live</w:t>
      </w:r>
    </w:p>
    <w:p w:rsidR="0057496C" w:rsidRDefault="0057496C" w:rsidP="0057496C">
      <w:proofErr w:type="gramStart"/>
      <w:r>
        <w:rPr>
          <w:rFonts w:ascii="ZocaloText-Regular" w:hAnsi="ZocaloText-Regular" w:cs="ZocaloText-Regular"/>
          <w:sz w:val="16"/>
          <w:szCs w:val="16"/>
        </w:rPr>
        <w:t>healthier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lives.</w:t>
      </w:r>
    </w:p>
    <w:sectPr w:rsidR="0057496C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96C"/>
    <w:rsid w:val="002725AF"/>
    <w:rsid w:val="004E609C"/>
    <w:rsid w:val="0057496C"/>
    <w:rsid w:val="005E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2014-04-11T09:48:00Z</dcterms:created>
  <dcterms:modified xsi:type="dcterms:W3CDTF">2014-04-11T09:53:00Z</dcterms:modified>
</cp:coreProperties>
</file>