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r>
        <w:rPr>
          <w:rFonts w:ascii="Gotham-Black" w:hAnsi="Gotham-Black" w:cs="Gotham-Black"/>
          <w:sz w:val="102"/>
          <w:szCs w:val="102"/>
        </w:rPr>
        <w:t>Numbers that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proofErr w:type="gramStart"/>
      <w:r>
        <w:rPr>
          <w:rFonts w:ascii="Gotham-Black" w:hAnsi="Gotham-Black" w:cs="Gotham-Black"/>
          <w:sz w:val="102"/>
          <w:szCs w:val="102"/>
        </w:rPr>
        <w:t>drive</w:t>
      </w:r>
      <w:proofErr w:type="gramEnd"/>
      <w:r>
        <w:rPr>
          <w:rFonts w:ascii="Gotham-Black" w:hAnsi="Gotham-Black" w:cs="Gotham-Black"/>
          <w:sz w:val="102"/>
          <w:szCs w:val="102"/>
        </w:rPr>
        <w:t xml:space="preserve"> the bold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proofErr w:type="gramStart"/>
      <w:r>
        <w:rPr>
          <w:rFonts w:ascii="Gotham-Black" w:hAnsi="Gotham-Black" w:cs="Gotham-Black"/>
          <w:sz w:val="102"/>
          <w:szCs w:val="102"/>
        </w:rPr>
        <w:t>campaigns</w:t>
      </w:r>
      <w:proofErr w:type="gramEnd"/>
      <w:r>
        <w:rPr>
          <w:rFonts w:ascii="Gotham-Black" w:hAnsi="Gotham-Black" w:cs="Gotham-Black"/>
          <w:sz w:val="102"/>
          <w:szCs w:val="102"/>
        </w:rPr>
        <w:t xml:space="preserve"> for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102"/>
          <w:szCs w:val="102"/>
        </w:rPr>
      </w:pPr>
      <w:proofErr w:type="gramStart"/>
      <w:r>
        <w:rPr>
          <w:rFonts w:ascii="Gotham-Black" w:hAnsi="Gotham-Black" w:cs="Gotham-Black"/>
          <w:sz w:val="102"/>
          <w:szCs w:val="102"/>
        </w:rPr>
        <w:t>condom</w:t>
      </w:r>
      <w:proofErr w:type="gramEnd"/>
      <w:r>
        <w:rPr>
          <w:rFonts w:ascii="Gotham-Black" w:hAnsi="Gotham-Black" w:cs="Gotham-Black"/>
          <w:sz w:val="102"/>
          <w:szCs w:val="102"/>
        </w:rPr>
        <w:t xml:space="preserve"> use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 xml:space="preserve">poduor@ke.nationmedia.com </w:t>
      </w:r>
      <w:r>
        <w:rPr>
          <w:rFonts w:ascii="Gotham-Black" w:hAnsi="Gotham-Black" w:cs="Gotham-Black"/>
          <w:sz w:val="95"/>
          <w:szCs w:val="95"/>
        </w:rPr>
        <w:t>W</w:t>
      </w:r>
      <w:r>
        <w:rPr>
          <w:rFonts w:ascii="ZocaloText-Regular" w:hAnsi="ZocaloText-Regular" w:cs="ZocaloText-Regular"/>
          <w:sz w:val="16"/>
          <w:szCs w:val="16"/>
        </w:rPr>
        <w:t>hen Chinua Achebe’s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book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— </w:t>
      </w:r>
      <w:r>
        <w:rPr>
          <w:rFonts w:ascii="ZocaloText-Italic" w:hAnsi="ZocaloText-Italic" w:cs="ZocaloText-Italic"/>
          <w:i/>
          <w:iCs/>
          <w:sz w:val="16"/>
          <w:szCs w:val="16"/>
        </w:rPr>
        <w:t>A Man of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People </w:t>
      </w:r>
      <w:r>
        <w:rPr>
          <w:rFonts w:ascii="ZocaloText-Regular" w:hAnsi="ZocaloText-Regular" w:cs="ZocaloText-Regular"/>
          <w:sz w:val="16"/>
          <w:szCs w:val="16"/>
        </w:rPr>
        <w:t>— was being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studied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Kenyan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schools in 2004 as one of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examinable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literature texts, a war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ensued between the Catholic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Church in Kenya and the panel that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selected the book. Teachers and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parents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joined the debate over whether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book was the right content to be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studied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school.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discussion was ignited by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scene in the book where one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Achebe’s characters, a university student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nicknamed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‘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Irre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’, the short form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word irresponsible, walks out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hostel room glistening with sweat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holding a used condom. It is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his friends that he has bedded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most “impossible” woman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bed.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Leaders of the Catholic Church did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like the scene. They voiced their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objection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 book, arguing that it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encouraged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immorality. They also said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something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family values and sex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outside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marriage. Nonetheless,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book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parents, and the teachers won.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the same year (2004), then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 head in Kenya, Archbishop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Ndingi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Mwana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a’Nzeki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dismissed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of the condom as protection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infection. He said during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interview: “For me, a condom is not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answer. In fact, in this country, I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 without fear that the use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has been the greatest means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increasing the cases of Aids. Take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university students, students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schools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higher studies, where condoms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available upon demand. It’s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saying, ‘my son or daughter, you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free.’ And they do it.”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Two years later during a religious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leader’s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conference, Archbishop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Ndingi</w:t>
      </w:r>
      <w:proofErr w:type="spell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urged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government to ban advertising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distribution of condoms. His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reasons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where that the easy access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encouraged promiscuity.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 leaders in the country have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remained adamant on their stand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use of condoms. It is a big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No for them, but a section of the faithful,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explored yesterday in our sister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publication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r>
        <w:rPr>
          <w:rFonts w:ascii="ZocaloText-Italic" w:hAnsi="ZocaloText-Italic" w:cs="ZocaloText-Italic"/>
          <w:i/>
          <w:iCs/>
          <w:sz w:val="16"/>
          <w:szCs w:val="16"/>
        </w:rPr>
        <w:t>Lifestyle</w:t>
      </w:r>
      <w:r>
        <w:rPr>
          <w:rFonts w:ascii="ZocaloText-Regular" w:hAnsi="ZocaloText-Regular" w:cs="ZocaloText-Regular"/>
          <w:sz w:val="16"/>
          <w:szCs w:val="16"/>
        </w:rPr>
        <w:t>, is rebelling. It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that they haven’t been, only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this time round, the boldness by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are doing so is out there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Preaching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chastity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until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marriage</w:t>
      </w:r>
      <w:proofErr w:type="gramEnd"/>
      <w:r>
        <w:rPr>
          <w:rFonts w:ascii="Gotham-Black" w:hAnsi="Gotham-Black" w:cs="Gotham-Black"/>
          <w:sz w:val="24"/>
          <w:szCs w:val="24"/>
        </w:rPr>
        <w:t>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especially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to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young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generation</w:t>
      </w:r>
      <w:proofErr w:type="gramEnd"/>
      <w:r>
        <w:rPr>
          <w:rFonts w:ascii="Gotham-Black" w:hAnsi="Gotham-Black" w:cs="Gotham-Black"/>
          <w:sz w:val="24"/>
          <w:szCs w:val="24"/>
        </w:rPr>
        <w:t>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is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like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trying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cut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a rock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using</w:t>
      </w:r>
      <w:proofErr w:type="gramEnd"/>
      <w:r>
        <w:rPr>
          <w:rFonts w:ascii="Gotham-Black" w:hAnsi="Gotham-Black" w:cs="Gotham-Black"/>
          <w:sz w:val="24"/>
          <w:szCs w:val="24"/>
        </w:rPr>
        <w:t xml:space="preserve">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proofErr w:type="gramStart"/>
      <w:r>
        <w:rPr>
          <w:rFonts w:ascii="Gotham-Black" w:hAnsi="Gotham-Black" w:cs="Gotham-Black"/>
          <w:sz w:val="24"/>
          <w:szCs w:val="24"/>
        </w:rPr>
        <w:t>machete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all to see.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comes through a lobby group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the name Catholics for Choice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(CFC), and the huge billboards they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erected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recently in the country to urge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to use condoms as a preventive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mechanism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against HIV. “Good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Use Condoms,” screamed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message.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Based in the US, Catholics for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Choice describe themselves as “part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great majority of the faithful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Catholic Church who disagree 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dictates of the Vatican on matters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sex, marriage, family life,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motherhood”.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message they put up on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billboards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could have rubbed Catholic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country the wrong way,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lobby group insists that their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pegged on realities around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trends in the HIV figures and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huge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numbers that make the Catholic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community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Some statistics were displayed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recently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after another controversial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campaign, 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Weka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 Condom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Mpangoni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, </w:t>
      </w:r>
      <w:r>
        <w:rPr>
          <w:rFonts w:ascii="ZocaloText-Regular" w:hAnsi="ZocaloText-Regular" w:cs="ZocaloText-Regular"/>
          <w:sz w:val="16"/>
          <w:szCs w:val="16"/>
        </w:rPr>
        <w:t xml:space="preserve">was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criticised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by men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cloth in general, and not only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Catholic leaders.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campaign was sponsored by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Population Services International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(PSI).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message, loosely translated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“have the condom in mind”, was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directed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married couples. It was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advise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to always have a condom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hand should they be tempted to go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astray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Religious leaders, both Christian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Muslim,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criticised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it for promoting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infidelity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for make a joke of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sacred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institution of marriage. They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demanded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its withdrawal from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television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screens.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response, the promoters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explained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 campaign was informed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reality that as much as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methotraxate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) in combination 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agents. Two patients who have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undergone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therapy,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adds,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shown no signs of the virus for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past six months.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Methotrexate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is used to treat cancer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indicated to have very serious side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effects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should not be used without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advice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a competent physician.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“Although the drug is available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local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pharmacies on prescription,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must never be used without clear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instruction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your doctors,” says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lecturer has since applied for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Kenya Industrial Property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Institute for the treatment process,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titled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Cure for HIV/Aids Virus</w:t>
      </w:r>
      <w:r>
        <w:rPr>
          <w:rFonts w:ascii="ZocaloText-Italic" w:hAnsi="ZocaloText-Italic" w:cs="ZocaloText-Italic"/>
          <w:i/>
          <w:iCs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“Our methodology is simple, safe,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acceptable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cheap, although not yet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scientifically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validated,” says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case study. Even though we could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verify the claims,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says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patients, a man aged 29 and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woman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aged 40, both of whom had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previously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been diagnosed with HIV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put on antiretroviral medication,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now functionally cured”.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“We treated them with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methotrexate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works by suppressing rapid expansion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specialised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stem cells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bone marrow, called hematopoietic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cells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he says.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treatment consists of a combination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agents that are given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methodology that is tailored to suit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individual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patients with continuous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laboratory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monitoring by Pathologist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Lancet Kenya Limited, a fully-fledged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reference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laboratory situated in Nairobi’s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Upper Hill area that boasts a wide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menu, including sophisticated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molecular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tests.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Within two weeks, he says,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showed tremendous improvement,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healing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symptoms related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HIV/Aids and recorded undetectable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loads in their blood after eight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weeks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the man and 10 weeks for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woman.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Undetectable loads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“They have remained with undetectable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levels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viral loads six months after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procedure,” says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who, 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road to this treatment together 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colleagues, regularly sought advice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both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Brown and his doctor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email exchanges.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one such communication they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wrote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 cured patient: “We are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diligently here in Kenya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if we can achieve the same status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you did by interfering with the bone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which is the critical reservoir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virus.”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Isaac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a neuroscientist and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chairman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Department of Pharmaceutical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Technology at Technical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University of Kenya, says it is too early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celebrate victory “since the HIV/Aids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far from over”.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disease is still a significant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health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threat in the world,” says Dr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Orina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“but whether it’s going to be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complete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cure for HIV or not, the fact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remains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functional cure has a huge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potential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eradicating the pandemic.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lot of research is, however, needed,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 are closely following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Barasa’s</w:t>
      </w:r>
      <w:proofErr w:type="spell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We hope the university will work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once the preliminary findings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scientifically validated.”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says what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doctors around the world are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“very interesting” and can be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important step towards getting rid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HIV virus.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only thing that we need is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government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support. Most scientists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lack funds to conduct research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such essential health issues,” 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concludes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As he waits for funds,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holed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up in his laboratory, shaking the</w:t>
      </w:r>
    </w:p>
    <w:p w:rsidR="00343A08" w:rsidRDefault="00B90BF4" w:rsidP="00B90BF4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science.</w:t>
      </w:r>
    </w:p>
    <w:p w:rsidR="00B90BF4" w:rsidRDefault="00B90BF4" w:rsidP="00B90BF4">
      <w:pPr>
        <w:rPr>
          <w:rFonts w:ascii="ZocaloText-Regular" w:hAnsi="ZocaloText-Regular" w:cs="ZocaloText-Regular"/>
          <w:sz w:val="16"/>
          <w:szCs w:val="16"/>
        </w:rPr>
      </w:pPr>
      <w:r>
        <w:rPr>
          <w:rFonts w:ascii="Gotham-Black" w:hAnsi="Gotham-Black" w:cs="Gotham-Black"/>
          <w:sz w:val="48"/>
          <w:szCs w:val="48"/>
        </w:rPr>
        <w:t>Infected numbers on the rise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6"/>
          <w:szCs w:val="16"/>
        </w:rPr>
      </w:pPr>
      <w:proofErr w:type="spellStart"/>
      <w:r>
        <w:rPr>
          <w:rFonts w:ascii="GothamNarrow-Book" w:hAnsi="GothamNarrow-Book" w:cs="GothamNarrow-Book"/>
          <w:sz w:val="16"/>
          <w:szCs w:val="16"/>
        </w:rPr>
        <w:t>Unaids</w:t>
      </w:r>
      <w:proofErr w:type="spellEnd"/>
      <w:r>
        <w:rPr>
          <w:rFonts w:ascii="GothamNarrow-Book" w:hAnsi="GothamNarrow-Book" w:cs="GothamNarrow-Book"/>
          <w:sz w:val="16"/>
          <w:szCs w:val="16"/>
        </w:rPr>
        <w:t xml:space="preserve"> reports that, as of December 2011, </w:t>
      </w:r>
      <w:r>
        <w:rPr>
          <w:rFonts w:ascii="GothamNarrow-Bold" w:hAnsi="GothamNarrow-Bold" w:cs="GothamNarrow-Bold"/>
          <w:b/>
          <w:bCs/>
          <w:sz w:val="16"/>
          <w:szCs w:val="16"/>
        </w:rPr>
        <w:t>1.6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sz w:val="16"/>
          <w:szCs w:val="16"/>
        </w:rPr>
        <w:t>million</w:t>
      </w:r>
      <w:proofErr w:type="gramEnd"/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 </w:t>
      </w:r>
      <w:r>
        <w:rPr>
          <w:rFonts w:ascii="GothamNarrow-Book" w:hAnsi="GothamNarrow-Book" w:cs="GothamNarrow-Book"/>
          <w:sz w:val="16"/>
          <w:szCs w:val="16"/>
        </w:rPr>
        <w:t>people in Kenya were living with HIV. “With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HIV-infected individuals living longer as a result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increased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treatment access,” the agency reports,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“Kenya projects that the number of people living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with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HIV will continue to grow, placing continuing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demands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on health and social service systems.”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However, there is considerable good news to report.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 xml:space="preserve">Adult HIV prevalence in 2010 </w:t>
      </w:r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(6.2 per cent) </w:t>
      </w:r>
      <w:r>
        <w:rPr>
          <w:rFonts w:ascii="GothamNarrow-Book" w:hAnsi="GothamNarrow-Book" w:cs="GothamNarrow-Book"/>
          <w:sz w:val="16"/>
          <w:szCs w:val="16"/>
        </w:rPr>
        <w:t>is about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40 per cent </w:t>
      </w:r>
      <w:r>
        <w:rPr>
          <w:rFonts w:ascii="GothamNarrow-Book" w:hAnsi="GothamNarrow-Book" w:cs="GothamNarrow-Book"/>
          <w:sz w:val="16"/>
          <w:szCs w:val="16"/>
        </w:rPr>
        <w:t>lower than at the epidemic’s peak.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number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of new HIV infections among adults in 2010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was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less than one-third the number reported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1993, when the country’s epidemic peaked.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An estimated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49,126 </w:t>
      </w:r>
      <w:r>
        <w:rPr>
          <w:rFonts w:ascii="GothamNarrow-Book" w:hAnsi="GothamNarrow-Book" w:cs="GothamNarrow-Book"/>
          <w:sz w:val="16"/>
          <w:szCs w:val="16"/>
        </w:rPr>
        <w:t>people died of Aids-related causes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2011, slightly more than one-third the annual number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who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died in 2002–2004. Sexual transmission is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primary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driver of Kenya’s epidemic. Heterosexual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transmission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within a union or primary partnership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accounts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for an estimated </w:t>
      </w:r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44 per cent </w:t>
      </w:r>
      <w:r>
        <w:rPr>
          <w:rFonts w:ascii="GothamNarrow-Book" w:hAnsi="GothamNarrow-Book" w:cs="GothamNarrow-Book"/>
          <w:sz w:val="16"/>
          <w:szCs w:val="16"/>
        </w:rPr>
        <w:t>of new infections.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Among adults living with HIV, women represent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58 per cent </w:t>
      </w:r>
      <w:r>
        <w:rPr>
          <w:rFonts w:ascii="GothamNarrow-Book" w:hAnsi="GothamNarrow-Book" w:cs="GothamNarrow-Book"/>
          <w:sz w:val="16"/>
          <w:szCs w:val="16"/>
        </w:rPr>
        <w:t>of prevalent infections.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The large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number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of sexually acquired HIV infections among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women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has given rise to substantial transmission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to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newborns, with an estimated </w:t>
      </w:r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12,894 </w:t>
      </w:r>
      <w:r>
        <w:rPr>
          <w:rFonts w:ascii="GothamNarrow-Book" w:hAnsi="GothamNarrow-Book" w:cs="GothamNarrow-Book"/>
          <w:sz w:val="16"/>
          <w:szCs w:val="16"/>
        </w:rPr>
        <w:t>children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lastRenderedPageBreak/>
        <w:t>Kenya becoming newly infected in 2011.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With </w:t>
      </w:r>
      <w:r>
        <w:rPr>
          <w:rFonts w:ascii="GothamNarrow-Bold" w:hAnsi="GothamNarrow-Bold" w:cs="GothamNarrow-Bold"/>
          <w:b/>
          <w:bCs/>
          <w:sz w:val="16"/>
          <w:szCs w:val="16"/>
        </w:rPr>
        <w:t>43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sz w:val="16"/>
          <w:szCs w:val="16"/>
        </w:rPr>
        <w:t>per</w:t>
      </w:r>
      <w:proofErr w:type="gramEnd"/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 cen</w:t>
      </w:r>
      <w:r>
        <w:rPr>
          <w:rFonts w:ascii="GothamNarrow-Book" w:hAnsi="GothamNarrow-Book" w:cs="GothamNarrow-Book"/>
          <w:sz w:val="16"/>
          <w:szCs w:val="16"/>
        </w:rPr>
        <w:t>t of the country’s population under age 15,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the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future of HIV in Kenya will in large measure be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determined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by success in preventing new infections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proofErr w:type="gramStart"/>
      <w:r>
        <w:rPr>
          <w:rFonts w:ascii="GothamNarrow-Book" w:hAnsi="GothamNarrow-Book" w:cs="GothamNarrow-Book"/>
          <w:sz w:val="16"/>
          <w:szCs w:val="16"/>
        </w:rPr>
        <w:t>among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the millions of young people who will become</w:t>
      </w:r>
    </w:p>
    <w:p w:rsidR="00B90BF4" w:rsidRDefault="00B90BF4" w:rsidP="00B90BF4">
      <w:proofErr w:type="gramStart"/>
      <w:r>
        <w:rPr>
          <w:rFonts w:ascii="GothamNarrow-Book" w:hAnsi="GothamNarrow-Book" w:cs="GothamNarrow-Book"/>
          <w:sz w:val="16"/>
          <w:szCs w:val="16"/>
        </w:rPr>
        <w:t>sexually</w:t>
      </w:r>
      <w:proofErr w:type="gramEnd"/>
      <w:r>
        <w:rPr>
          <w:rFonts w:ascii="GothamNarrow-Book" w:hAnsi="GothamNarrow-Book" w:cs="GothamNarrow-Book"/>
          <w:sz w:val="16"/>
          <w:szCs w:val="16"/>
        </w:rPr>
        <w:t xml:space="preserve"> active in the next few years.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DA0000"/>
          <w:sz w:val="40"/>
          <w:szCs w:val="40"/>
        </w:rPr>
      </w:pPr>
      <w:r>
        <w:rPr>
          <w:rFonts w:ascii="Gotham-Black" w:hAnsi="Gotham-Black" w:cs="Gotham-Black"/>
          <w:color w:val="DA0000"/>
          <w:sz w:val="40"/>
          <w:szCs w:val="40"/>
        </w:rPr>
        <w:t>A CLOUD OF PESSIMISM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methotraxate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) in combination 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agents. Two patients who have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undergone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therapy,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adds,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shown no signs of the virus for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past six months.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Methotrexate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used to treat cancer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indicated to have very serious side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effects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should not be used without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advice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a competent physician.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“Although the drug is available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local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pharmacies on prescription,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must never be used without clear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instruction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your doctors,” says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lecturer has since applied for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patent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the Kenya Industrial Property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Institute for the treatment process,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titled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Cure for HIV/Aids Virus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“Our methodology is simple, safe,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acceptable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and cheap, although not yet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scientifically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validated,” says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his case study. Even though we could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verify the claims,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says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patients, a man aged 29 and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aged 40, both of whom had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previously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been diagnosed with HIV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put on antiretroviral medication,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now functionally cured”.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“We treated them with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methotrexate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works by suppressing rapid expansion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specialised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stem cells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bone marrow, called hematopoietic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cells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,” he says.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treatment consists of a combination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agents that are given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methodology that is tailored to suit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individual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patients with continuous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laboratory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monitoring by Pathologist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Lancet Kenya Limited, a fully-fledged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reference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laboratory situated in Nairobi’s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Upper Hill area that boasts a wide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menu, including sophisticated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molecular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tests.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Within two weeks, he says,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showed tremendous improvement,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healing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symptoms related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HIV/Aids and recorded undetectable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loads in their blood after eight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weeks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the man and 10 weeks for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woman.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Undetectable loads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“They have remained with undetectable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levels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viral loads six months after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procedure,” says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who, 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road to this treatment together 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colleagues, regularly sought advice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Brown and his doctor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email exchanges.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one such communication they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wrote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the cured patient: “We are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working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diligently here in Kenya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if we can achieve the same status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you did by interfering with the bone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marrow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which is the critical reservoir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virus.”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Isaac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Orina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 neuroscientist and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chairman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 Department of Pharmaceutical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Technology at Technical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University of Kenya, says it is too early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celebrate victory “since the HIV/Aids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far from over”.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disease is still a significant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health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threat in the world,” says Dr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Orina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“but whether it’s going to be a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complete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cure for HIV or not, the fact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remains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functional cure has a huge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potential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eradicating the pandemic.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 lot of research is, however, needed,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are closely following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Barasa’s</w:t>
      </w:r>
      <w:proofErr w:type="spell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work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We hope the university will work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him once the preliminary findings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scientifically validated.”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Orina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says what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doctors around the world are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“very interesting” and can be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important step towards getting rid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HIV virus.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only thing that we need is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government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support. Most scientists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lack funds to conduct research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such essential health issues,” 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concludes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As he waits for funds,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holed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 in his laboratory, shaking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tree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science.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2"/>
          <w:szCs w:val="12"/>
        </w:rPr>
      </w:pPr>
      <w:r>
        <w:rPr>
          <w:rFonts w:ascii="Gotham-Book" w:hAnsi="Gotham-Book" w:cs="Gotham-Book"/>
          <w:color w:val="000000"/>
          <w:sz w:val="12"/>
          <w:szCs w:val="12"/>
        </w:rPr>
        <w:t>FILE | NATION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r>
        <w:rPr>
          <w:rFonts w:ascii="GothamNarrow-Medium" w:hAnsi="GothamNarrow-Medium" w:cs="GothamNarrow-Medium"/>
          <w:color w:val="000000"/>
          <w:sz w:val="18"/>
          <w:szCs w:val="18"/>
        </w:rPr>
        <w:t>Antiretroviral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therapy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was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first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introduced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through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private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sector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the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late 1990s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but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only became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widely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available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through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private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sector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beginning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2003–2004.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r>
        <w:rPr>
          <w:rFonts w:ascii="GothamNarrow-Medium" w:hAnsi="GothamNarrow-Medium" w:cs="GothamNarrow-Medium"/>
          <w:color w:val="000000"/>
          <w:sz w:val="18"/>
          <w:szCs w:val="18"/>
        </w:rPr>
        <w:t>Declines in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price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of antiretroviral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drugs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>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abetted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in part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by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generic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competition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>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have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enabled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the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country to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progressively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increase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coverage</w:t>
      </w:r>
      <w:proofErr w:type="gramEnd"/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of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 xml:space="preserve"> antiretroviral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color w:val="000000"/>
          <w:sz w:val="18"/>
          <w:szCs w:val="18"/>
        </w:rPr>
      </w:pPr>
      <w:proofErr w:type="gramStart"/>
      <w:r>
        <w:rPr>
          <w:rFonts w:ascii="GothamNarrow-Medium" w:hAnsi="GothamNarrow-Medium" w:cs="GothamNarrow-Medium"/>
          <w:color w:val="000000"/>
          <w:sz w:val="18"/>
          <w:szCs w:val="18"/>
        </w:rPr>
        <w:t>treatment</w:t>
      </w:r>
      <w:proofErr w:type="gramEnd"/>
      <w:r>
        <w:rPr>
          <w:rFonts w:ascii="GothamNarrow-Medium" w:hAnsi="GothamNarrow-Medium" w:cs="GothamNarrow-Medium"/>
          <w:color w:val="000000"/>
          <w:sz w:val="18"/>
          <w:szCs w:val="18"/>
        </w:rPr>
        <w:t>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proofErr w:type="spellStart"/>
      <w:r>
        <w:rPr>
          <w:rFonts w:ascii="GothamNarrow-Book" w:hAnsi="GothamNarrow-Book" w:cs="GothamNarrow-Book"/>
          <w:color w:val="000000"/>
          <w:sz w:val="16"/>
          <w:szCs w:val="16"/>
        </w:rPr>
        <w:t>Unaids</w:t>
      </w:r>
      <w:proofErr w:type="spell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reports that, as of December 2011, </w:t>
      </w: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1.6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million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 </w:t>
      </w:r>
      <w:r>
        <w:rPr>
          <w:rFonts w:ascii="GothamNarrow-Book" w:hAnsi="GothamNarrow-Book" w:cs="GothamNarrow-Book"/>
          <w:color w:val="000000"/>
          <w:sz w:val="16"/>
          <w:szCs w:val="16"/>
        </w:rPr>
        <w:t>people in Kenya were living with HIV. “With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HIV-infected individuals living longer as a result of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increased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treatment access,” the agency reports,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“Kenya projects that the number of people living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HIV will continue to grow, placing continuing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demands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on health and social service systems.”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lastRenderedPageBreak/>
        <w:t>However, there is considerable good news to report.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Adult HIV prevalence in 2010 </w:t>
      </w: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(6.2 per cent) </w:t>
      </w:r>
      <w:r>
        <w:rPr>
          <w:rFonts w:ascii="GothamNarrow-Book" w:hAnsi="GothamNarrow-Book" w:cs="GothamNarrow-Book"/>
          <w:color w:val="000000"/>
          <w:sz w:val="16"/>
          <w:szCs w:val="16"/>
        </w:rPr>
        <w:t>is about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40 per cent </w:t>
      </w:r>
      <w:r>
        <w:rPr>
          <w:rFonts w:ascii="GothamNarrow-Book" w:hAnsi="GothamNarrow-Book" w:cs="GothamNarrow-Book"/>
          <w:color w:val="000000"/>
          <w:sz w:val="16"/>
          <w:szCs w:val="16"/>
        </w:rPr>
        <w:t>lower than at the epidemic’s peak.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number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of new HIV infections among adults in 2010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was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less than one-third the number reported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1993, when the country’s epidemic peaked.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An estimated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49,126 </w:t>
      </w:r>
      <w:r>
        <w:rPr>
          <w:rFonts w:ascii="GothamNarrow-Book" w:hAnsi="GothamNarrow-Book" w:cs="GothamNarrow-Book"/>
          <w:color w:val="000000"/>
          <w:sz w:val="16"/>
          <w:szCs w:val="16"/>
        </w:rPr>
        <w:t>people died of Aids-related causes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2011, slightly more than one-third the annual number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who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died in 2002–2004. Sexual transmission is the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primary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driver of Kenya’s epidemic. Heterosexual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transmission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within a union or primary partnership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accounts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for an estimated </w:t>
      </w: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44 per cent </w:t>
      </w:r>
      <w:r>
        <w:rPr>
          <w:rFonts w:ascii="GothamNarrow-Book" w:hAnsi="GothamNarrow-Book" w:cs="GothamNarrow-Book"/>
          <w:color w:val="000000"/>
          <w:sz w:val="16"/>
          <w:szCs w:val="16"/>
        </w:rPr>
        <w:t>of new infections.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Among adults living with HIV, women represent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58 per cent </w:t>
      </w:r>
      <w:r>
        <w:rPr>
          <w:rFonts w:ascii="GothamNarrow-Book" w:hAnsi="GothamNarrow-Book" w:cs="GothamNarrow-Book"/>
          <w:color w:val="000000"/>
          <w:sz w:val="16"/>
          <w:szCs w:val="16"/>
        </w:rPr>
        <w:t>of prevalent infections.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 large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number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of sexually acquired HIV infections among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women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has given rise to substantial transmission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newborns, with an estimated </w:t>
      </w: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12,894 </w:t>
      </w:r>
      <w:r>
        <w:rPr>
          <w:rFonts w:ascii="GothamNarrow-Book" w:hAnsi="GothamNarrow-Book" w:cs="GothamNarrow-Book"/>
          <w:color w:val="000000"/>
          <w:sz w:val="16"/>
          <w:szCs w:val="16"/>
        </w:rPr>
        <w:t>children in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Kenya becoming newly infected in 2011.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With </w:t>
      </w: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43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per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 cen</w:t>
      </w:r>
      <w:r>
        <w:rPr>
          <w:rFonts w:ascii="GothamNarrow-Book" w:hAnsi="GothamNarrow-Book" w:cs="GothamNarrow-Book"/>
          <w:color w:val="000000"/>
          <w:sz w:val="16"/>
          <w:szCs w:val="16"/>
        </w:rPr>
        <w:t>t of the country’s population under age 15,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future of HIV in Kenya will in large measure be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determined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by success in preventing new infections</w:t>
      </w:r>
    </w:p>
    <w:p w:rsidR="00B90BF4" w:rsidRDefault="00B90BF4" w:rsidP="00B90BF4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among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the millions of young people who will become</w:t>
      </w:r>
    </w:p>
    <w:p w:rsidR="00B90BF4" w:rsidRDefault="00B90BF4" w:rsidP="00B90BF4">
      <w:proofErr w:type="gramStart"/>
      <w:r>
        <w:rPr>
          <w:rFonts w:ascii="GothamNarrow-Book" w:hAnsi="GothamNarrow-Book" w:cs="GothamNarrow-Book"/>
          <w:color w:val="000000"/>
          <w:sz w:val="16"/>
          <w:szCs w:val="16"/>
        </w:rPr>
        <w:t>sexually</w:t>
      </w:r>
      <w:proofErr w:type="gramEnd"/>
      <w:r>
        <w:rPr>
          <w:rFonts w:ascii="GothamNarrow-Book" w:hAnsi="GothamNarrow-Book" w:cs="GothamNarrow-Book"/>
          <w:color w:val="000000"/>
          <w:sz w:val="16"/>
          <w:szCs w:val="16"/>
        </w:rPr>
        <w:t xml:space="preserve"> active in the next few years.</w:t>
      </w:r>
    </w:p>
    <w:sectPr w:rsidR="00B90BF4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BF4"/>
    <w:rsid w:val="000302EB"/>
    <w:rsid w:val="002725AF"/>
    <w:rsid w:val="004E609C"/>
    <w:rsid w:val="00B9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2047</Words>
  <Characters>11672</Characters>
  <Application>Microsoft Office Word</Application>
  <DocSecurity>0</DocSecurity>
  <Lines>97</Lines>
  <Paragraphs>27</Paragraphs>
  <ScaleCrop>false</ScaleCrop>
  <Company/>
  <LinksUpToDate>false</LinksUpToDate>
  <CharactersWithSpaces>13692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2014-04-11T13:28:00Z</dcterms:created>
  <dcterms:modified xsi:type="dcterms:W3CDTF">2014-04-11T13:37:00Z</dcterms:modified>
</cp:coreProperties>
</file>