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 w:val="false"/>
          <w:bCs w:val="false"/>
          <w:color w:val="000000"/>
          <w:sz w:val="19"/>
          <w:szCs w:val="19"/>
        </w:rPr>
        <w:t xml:space="preserve">IndiHomes Platform</w:t>
      </w:r>
    </w:p>
    <w:p>
      <w:pPr>
        <w:spacing w:after="120"/>
      </w:pPr>
      <w:r>
        <w:rPr>
          <w:b/>
          <w:bCs/>
          <w:color w:val="B5651D"/>
          <w:sz w:val="26"/>
          <w:szCs w:val="26"/>
        </w:rPr>
        <w:t xml:space="preserve">Full Application Status &amp; Handover</w:t>
      </w:r>
    </w:p>
    <w:p>
      <w:pPr>
        <w:spacing w:after="120"/>
      </w:pPr>
      <w:r>
        <w:rPr>
          <w:b w:val="false"/>
          <w:bCs w:val="false"/>
          <w:color w:val="75737F"/>
          <w:sz w:val="18"/>
          <w:szCs w:val="18"/>
        </w:rPr>
        <w:t xml:space="preserve">Date: 1 July 2026   ·   Release: v0.3.1   ·   Prepared for: Internovo</w:t>
      </w:r>
    </w:p>
    <w:p>
      <w:pPr>
        <w:pStyle w:val="Heading1"/>
      </w:pPr>
      <w:r>
        <w:t xml:space="preserve">1. What This Product Is</w:t>
      </w:r>
    </w:p>
    <w:p>
      <w:pPr>
        <w:spacing w:after="120"/>
      </w:pPr>
      <w:r>
        <w:t xml:space="preserve">IndiHomes OS is a real-estate marketing intelligence platform for Maharashtra developers. Its data core - Project Selection and Project Intelligence - runs on 100% real, scraped market data with zero AI-fabricated content. Every displayed value is either genuinely scraped and badged as verified, clearly labelled as AI-derived, or honestly shown as “not available.” The surrounding modules (campaigns, leads, AI agents, CRM) are built as interactive UI prototypes on top of that data core.</w:t>
      </w:r>
    </w:p>
    <w:p>
      <w:pPr>
        <w:pStyle w:val="Heading1"/>
      </w:pPr>
      <w:r>
        <w:t xml:space="preserve">2. Live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58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Vercel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https://indihomes-platform.vercel.app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Railway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https://indihomes-api-production.up.railway.app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Source repo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github.com/pragadeeshwaran7/Indihomes</w:t>
            </w:r>
          </w:p>
        </w:tc>
      </w:tr>
    </w:tbl>
    <w:p>
      <w:pPr>
        <w:spacing w:after="120" w:before="100"/>
      </w:pPr>
      <w:r>
        <w:rPr>
          <w:b/>
          <w:bCs/>
          <w:color w:val="000000"/>
          <w:sz w:val="19"/>
          <w:szCs w:val="19"/>
        </w:rPr>
        <w:t xml:space="preserve">Current live data: </w:t>
      </w:r>
      <w:r>
        <w:rPr>
          <w:b w:val="false"/>
          <w:bCs w:val="false"/>
          <w:color w:val="000000"/>
          <w:sz w:val="19"/>
          <w:szCs w:val="19"/>
        </w:rPr>
        <w:t xml:space="preserve">155 projects, 76 with real RERA, 42 with full Project Intelligence cached.</w:t>
      </w:r>
    </w:p>
    <w:p>
      <w:pPr>
        <w:pStyle w:val="Heading1"/>
      </w:pPr>
      <w:r>
        <w:t xml:space="preserve">3. Modules - What Works</w:t>
      </w:r>
    </w:p>
    <w:p>
      <w:pPr>
        <w:spacing w:after="120"/>
      </w:pPr>
      <w:r>
        <w:rPr>
          <w:b w:val="false"/>
          <w:bCs w:val="false"/>
          <w:color w:val="75737F"/>
          <w:sz w:val="19"/>
          <w:szCs w:val="19"/>
        </w:rPr>
        <w:t xml:space="preserve">Two modules are fully data-backed and demo-ready; the rest are polished UI prototypes awaiting their own data/integration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 Selection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56B35"/>
                <w:sz w:val="19"/>
                <w:szCs w:val="19"/>
              </w:rPr>
              <w:t xml:space="preserve">Live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 scraped projects (99acres + MagicBricks + Google Ads), ranked, filterable, RERA badges, source tags, multi-select -&gt; analyse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 Intelligence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56B35"/>
                <w:sz w:val="19"/>
                <w:szCs w:val="19"/>
              </w:rPr>
              <w:t xml:space="preserve">Live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Per-project detail: real RERA, price bands, nearby-infrastructure map, demand trend, location map. Field badges (scraped / AI / unavailable)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Command Center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75737F"/>
                <w:sz w:val="19"/>
                <w:szCs w:val="19"/>
              </w:rPr>
              <w:t xml:space="preserve">Prototype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Executive dashboard UI (spend, leads, bookings, campaigns) - sample figures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Campaign Recommendations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75737F"/>
                <w:sz w:val="19"/>
                <w:szCs w:val="19"/>
              </w:rPr>
              <w:t xml:space="preserve">Prototype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AI-styled campaign suggestions - UI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Creative AI Studio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75737F"/>
                <w:sz w:val="19"/>
                <w:szCs w:val="19"/>
              </w:rPr>
              <w:t xml:space="preserve">Prototype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Ad-creative generator UI - UI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Campaign Deployment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75737F"/>
                <w:sz w:val="19"/>
                <w:szCs w:val="19"/>
              </w:rPr>
              <w:t xml:space="preserve">Prototype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Channel deployment console - UI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Lead Capture / Scoring / Junk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75737F"/>
                <w:sz w:val="19"/>
                <w:szCs w:val="19"/>
              </w:rPr>
              <w:t xml:space="preserve">Prototype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Lead pipeline, scoring, junk detection - UI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Calling / WhatsApp / Workforce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75737F"/>
                <w:sz w:val="19"/>
                <w:szCs w:val="19"/>
              </w:rPr>
              <w:t xml:space="preserve">Prototype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Conversational-agent dashboards - UI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Sales CRM / Builder Collab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75737F"/>
                <w:sz w:val="19"/>
                <w:szCs w:val="19"/>
              </w:rPr>
              <w:t xml:space="preserve">Prototype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CRM and builder portal - UI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Analytics / Recommendations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75737F"/>
                <w:sz w:val="19"/>
                <w:szCs w:val="19"/>
              </w:rPr>
              <w:t xml:space="preserve">Prototype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Reporting dashboards - UI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Caller Dashboard / User Mgmt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75737F"/>
                <w:sz w:val="19"/>
                <w:szCs w:val="19"/>
              </w:rPr>
              <w:t xml:space="preserve">Prototype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Team performance + admin - UI only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Data Sources &amp; Scraping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50"/>
        <w:gridCol w:w="1550"/>
        <w:gridCol w:w="45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99acres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Scraper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56B35"/>
                <w:sz w:val="19"/>
                <w:szCs w:val="19"/>
              </w:rPr>
              <w:t xml:space="preserve">Working (local)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+ Selenium (undetected-chromedriver). Project list + per-project intel + RERA via exact listing link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MagicBricks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Scraper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56B35"/>
                <w:sz w:val="19"/>
                <w:szCs w:val="19"/>
              </w:rPr>
              <w:t xml:space="preserve">Working (local)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+ Selenium. Project list + per-project intel; primary source for detail pages (exact URL, no fuzzy match)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Ads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Scraper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56B35"/>
                <w:sz w:val="19"/>
                <w:szCs w:val="19"/>
              </w:rPr>
              <w:t xml:space="preserve">Working (local)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Playwright search-results scraper - supplementary project discovery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OpenStreetMap Overpass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56B35"/>
                <w:sz w:val="19"/>
                <w:szCs w:val="19"/>
              </w:rPr>
              <w:t xml:space="preserve">Working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Nearby infrastructure (hospitals, schools, airports, malls) from lat/long - free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Trends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56B35"/>
                <w:sz w:val="19"/>
                <w:szCs w:val="19"/>
              </w:rPr>
              <w:t xml:space="preserve">Working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Demand / search-interest trend per project - free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Apify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Fallback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Paid residential-proxy scraper; quota-limited, used only when local scrapers miss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MahaRERA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Scraper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75737F"/>
                <w:sz w:val="19"/>
                <w:szCs w:val="19"/>
              </w:rPr>
              <w:t xml:space="preserve">Deprioritized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Search form cannot be driven via automation - excluded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Housing.com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Scraper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Not built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Parked</w:t>
            </w:r>
          </w:p>
        </w:tc>
      </w:tr>
    </w:tbl>
    <w:p>
      <w:pPr>
        <w:pStyle w:val="Heading1"/>
      </w:pPr>
      <w:r>
        <w:t xml:space="preserve">5. Data Honesty Model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000000"/>
          <w:sz w:val="19"/>
          <w:szCs w:val="19"/>
        </w:rPr>
        <w:t xml:space="preserve">Verified (green): </w:t>
      </w:r>
      <w:r>
        <w:rPr>
          <w:b w:val="false"/>
          <w:bCs w:val="false"/>
          <w:color w:val="000000"/>
          <w:sz w:val="19"/>
          <w:szCs w:val="19"/>
        </w:rPr>
        <w:t xml:space="preserve">scraped directly from 99acres / MagicBricks listing pages.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000000"/>
          <w:sz w:val="19"/>
          <w:szCs w:val="19"/>
        </w:rPr>
        <w:t xml:space="preserve">AI-derived (purple): </w:t>
      </w:r>
      <w:r>
        <w:rPr>
          <w:b w:val="false"/>
          <w:bCs w:val="false"/>
          <w:color w:val="000000"/>
          <w:sz w:val="19"/>
          <w:szCs w:val="19"/>
        </w:rPr>
        <w:t xml:space="preserve">templated “DRISHTI” analysis, explicitly labelled - no fabricated facts.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000000"/>
          <w:sz w:val="19"/>
          <w:szCs w:val="19"/>
        </w:rPr>
        <w:t xml:space="preserve">Unavailable (grey): </w:t>
      </w:r>
      <w:r>
        <w:rPr>
          <w:b w:val="false"/>
          <w:bCs w:val="false"/>
          <w:color w:val="000000"/>
          <w:sz w:val="19"/>
          <w:szCs w:val="19"/>
        </w:rPr>
        <w:t xml:space="preserve">shown honestly when a real value can’t be sourced, instead of inventing one.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000000"/>
          <w:sz w:val="19"/>
          <w:szCs w:val="19"/>
        </w:rPr>
        <w:t xml:space="preserve">Name-validated intel: </w:t>
      </w:r>
      <w:r>
        <w:rPr>
          <w:b w:val="false"/>
          <w:bCs w:val="false"/>
          <w:color w:val="000000"/>
          <w:sz w:val="19"/>
          <w:szCs w:val="19"/>
        </w:rPr>
        <w:t xml:space="preserve">every per-project scrape is checked against the requested project name; a mismatch is rejected rather than shown, so the app never presents another project’s data.</w:t>
      </w:r>
    </w:p>
    <w:p>
      <w:pPr>
        <w:pStyle w:val="Heading1"/>
      </w:pPr>
      <w:r>
        <w:t xml:space="preserve">6. Architecture &amp;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18 + Vite 5 - deployed on Vercel (auto-deploys on git push)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Node.js 22 + Express 4 (CommonJS) - deployed on Railway via Docker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SQLite (node:sqlite) on a Railway persistent volume - survives redeploys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Scrapers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3 + Selenium + undetected-chromedriver + Xvfb (in the Docker image)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Container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node:22-bookworm-slim + Google Chrome Stable + Xvfb + Python venv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github.com/pragadeeshwaran7/Indihomes (Vercel Git-connected)</w:t>
            </w:r>
          </w:p>
        </w:tc>
      </w:tr>
    </w:tbl>
    <w:p>
      <w:pPr>
        <w:spacing w:after="80" w:before="120"/>
      </w:pPr>
      <w:r>
        <w:rPr>
          <w:b/>
          <w:bCs/>
          <w:color w:val="000000"/>
          <w:sz w:val="19"/>
          <w:szCs w:val="19"/>
        </w:rPr>
        <w:t xml:space="preserve">LLM / AI: </w:t>
      </w:r>
      <w:r>
        <w:rPr>
          <w:b w:val="false"/>
          <w:bCs w:val="false"/>
          <w:color w:val="000000"/>
          <w:sz w:val="19"/>
          <w:szCs w:val="19"/>
        </w:rPr>
        <w:t xml:space="preserve">No live LLM call in the current release - “AI Signals” are template-based and labelled. Development assistant: Claude (Anthropic).</w:t>
      </w:r>
    </w:p>
    <w:p>
      <w:pPr>
        <w:pStyle w:val="Heading1"/>
      </w:pPr>
      <w:r>
        <w:t xml:space="preserve">7. How Production Stays Fresh</w:t>
      </w:r>
    </w:p>
    <w:p>
      <w:pPr>
        <w:spacing w:after="120"/>
      </w:pPr>
      <w:r>
        <w:t xml:space="preserve">The hosted server sits on a datacenter IP that 99acres and MagicBricks block, so it cannot scrape live. This machine’s residential IP can. The gap is bridged automatically: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000000"/>
          <w:sz w:val="19"/>
          <w:szCs w:val="19"/>
        </w:rPr>
        <w:t xml:space="preserve">scripts/prescrape-intel.mjs</w:t>
      </w:r>
      <w:r>
        <w:rPr>
          <w:b w:val="false"/>
          <w:bCs w:val="false"/>
          <w:color w:val="000000"/>
          <w:sz w:val="19"/>
          <w:szCs w:val="19"/>
        </w:rPr>
        <w:t xml:space="preserve"> - warms the Project Intelligence cache locally.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000000"/>
          <w:sz w:val="19"/>
          <w:szCs w:val="19"/>
        </w:rPr>
        <w:t xml:space="preserve">scripts/publish-seed.mjs</w:t>
      </w:r>
      <w:r>
        <w:rPr>
          <w:b w:val="false"/>
          <w:bCs w:val="false"/>
          <w:color w:val="000000"/>
          <w:sz w:val="19"/>
          <w:szCs w:val="19"/>
        </w:rPr>
        <w:t xml:space="preserve"> - bundles the strongest local snapshot + intel into a seed, commits, pushes, redeploys.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000000"/>
          <w:sz w:val="19"/>
          <w:szCs w:val="19"/>
        </w:rPr>
        <w:t xml:space="preserve">scripts/refresh-and-publish.mjs</w:t>
      </w:r>
      <w:r>
        <w:rPr>
          <w:b w:val="false"/>
          <w:bCs w:val="false"/>
          <w:color w:val="000000"/>
          <w:sz w:val="19"/>
          <w:szCs w:val="19"/>
        </w:rPr>
        <w:t xml:space="preserve"> - one command: local scrape -&gt; publish to web.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000000"/>
          <w:sz w:val="19"/>
          <w:szCs w:val="19"/>
        </w:rPr>
        <w:t xml:space="preserve">scripts/register-refresh-task.ps1</w:t>
      </w:r>
      <w:r>
        <w:rPr>
          <w:b w:val="false"/>
          <w:bCs w:val="false"/>
          <w:color w:val="000000"/>
          <w:sz w:val="19"/>
          <w:szCs w:val="19"/>
        </w:rPr>
        <w:t xml:space="preserve"> - Windows scheduled task to run the refresh automatically.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000000"/>
          <w:sz w:val="19"/>
          <w:szCs w:val="19"/>
        </w:rPr>
        <w:t xml:space="preserve">Self-healing boot: </w:t>
      </w:r>
      <w:r>
        <w:rPr>
          <w:b w:val="false"/>
          <w:bCs w:val="false"/>
          <w:color w:val="000000"/>
          <w:sz w:val="19"/>
          <w:szCs w:val="19"/>
        </w:rPr>
        <w:t xml:space="preserve">the hosted server restores the published seed (projects + RERA + intel) on every deploy, so production never degrades to weak data.</w:t>
      </w:r>
    </w:p>
    <w:p>
      <w:pPr>
        <w:pStyle w:val="Heading1"/>
      </w:pPr>
      <w:r>
        <w:t xml:space="preserve">8. Known Limitations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color w:val="000000"/>
          <w:sz w:val="19"/>
          <w:szCs w:val="19"/>
        </w:rPr>
        <w:t xml:space="preserve">Hosted server can’t scrape live (IP block) - solved via local-scrape-then-publish; a residential proxy would enable fully autonomous server-side scraping.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color w:val="000000"/>
          <w:sz w:val="19"/>
          <w:szCs w:val="19"/>
        </w:rPr>
        <w:t xml:space="preserve">Project Intelligence is cached for 42 projects; others show “not available” until pre-scraped (run prescrape-intel --all for full coverage).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color w:val="000000"/>
          <w:sz w:val="19"/>
          <w:szCs w:val="19"/>
        </w:rPr>
        <w:t xml:space="preserve">MagicBricks-sourced detail pages provide RERA + location + infrastructure but not a competitor list; 99acres pages provide competitors.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color w:val="000000"/>
          <w:sz w:val="19"/>
          <w:szCs w:val="19"/>
        </w:rPr>
        <w:t xml:space="preserve">Modules beyond the data core are UI prototypes, not yet wired to live data.</w:t>
      </w:r>
    </w:p>
    <w:p>
      <w:pPr>
        <w:pStyle w:val="Heading1"/>
      </w:pPr>
      <w:r>
        <w:t xml:space="preserve">9. Recommended Next Steps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color w:val="000000"/>
          <w:sz w:val="19"/>
          <w:szCs w:val="19"/>
        </w:rPr>
        <w:t xml:space="preserve">Connect Railway to GitHub (1-click) so the backend auto-deploys like the frontend.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color w:val="000000"/>
          <w:sz w:val="19"/>
          <w:szCs w:val="19"/>
        </w:rPr>
        <w:t xml:space="preserve">Run full intel pre-scrape (all ~148 projects) for complete Project Intelligence coverage.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color w:val="000000"/>
          <w:sz w:val="19"/>
          <w:szCs w:val="19"/>
        </w:rPr>
        <w:t xml:space="preserve">Decide autonomous scraping: add a residential proxy, or keep the scheduled local-publish model.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color w:val="000000"/>
          <w:sz w:val="19"/>
          <w:szCs w:val="19"/>
        </w:rPr>
        <w:t xml:space="preserve">Prioritise which prototype module to wire to real data next (e.g. Lead Capture or Campaign Recommendations).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 w:val="false"/>
        <w:bCs w:val="false"/>
        <w:color w:val="75737F"/>
        <w:sz w:val="16"/>
        <w:szCs w:val="16"/>
      </w:rPr>
      <w:t xml:space="preserve">Page </w:t>
    </w:r>
    <w:r>
      <w:rPr>
        <w:color w:val="7573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 w:val="false"/>
        <w:bCs w:val="false"/>
        <w:color w:val="75737F"/>
        <w:sz w:val="16"/>
        <w:szCs w:val="16"/>
      </w:rPr>
      <w:t xml:space="preserve">IndiHomes Platform - Full App Status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0E0E52"/>
      <w:sz w:val="46"/>
      <w:szCs w:val="46"/>
    </w:rPr>
  </w:style>
  <w:style w:type="paragraph" w:styleId="Heading1">
    <w:name w:val="Heading 1"/>
    <w:basedOn w:val="Normal"/>
    <w:next w:val="Normal"/>
    <w:qFormat/>
    <w:pPr>
      <w:spacing w:after="150" w:before="280"/>
      <w:outlineLvl w:val="0"/>
    </w:pPr>
    <w:rPr>
      <w:rFonts w:ascii="Arial" w:cs="Arial" w:eastAsia="Arial" w:hAnsi="Arial"/>
      <w:b/>
      <w:bCs/>
      <w:color w:val="0E0E5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0E0E5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2026-07-01T17:44:26.084Z</dcterms:created>
  <dcterms:modified xsi:type="dcterms:W3CDTF">2026-07-01T17:44:26.085Z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