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97B7" w14:textId="77777777" w:rsidR="00573BCC" w:rsidRDefault="00D512DD" w:rsidP="00F92276">
      <w:pPr>
        <w:spacing w:after="12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PROJECT CHARTER</w:t>
      </w:r>
    </w:p>
    <w:p w14:paraId="27E117F5" w14:textId="77777777" w:rsidR="00573BCC" w:rsidRDefault="00573BCC" w:rsidP="00F92276">
      <w:pPr>
        <w:spacing w:after="12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0160C8A1" w14:textId="77777777" w:rsidR="00573BCC" w:rsidRDefault="00573BCC" w:rsidP="00F92276">
      <w:pPr>
        <w:spacing w:after="12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78FD8BEC" w14:textId="77777777" w:rsidR="00573BCC" w:rsidRDefault="00D512DD" w:rsidP="00F92276">
      <w:pPr>
        <w:spacing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PROYEK </w:t>
      </w:r>
    </w:p>
    <w:p w14:paraId="31EDC8DC" w14:textId="47E100B1" w:rsidR="00573BCC" w:rsidRPr="003A516C" w:rsidRDefault="00206BAC" w:rsidP="00F92276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>
        <w:rPr>
          <w:rFonts w:ascii="Arial" w:hAnsi="Arial" w:cs="Arial"/>
          <w:b/>
          <w:bCs/>
          <w:sz w:val="32"/>
          <w:szCs w:val="32"/>
          <w:lang w:val="id-ID"/>
        </w:rPr>
        <w:t>JASA PEMELIHARAAN ASET &amp; HARDWARE DRC BANK KB BUKOPIN</w:t>
      </w:r>
    </w:p>
    <w:p w14:paraId="0A3F6323" w14:textId="77777777" w:rsidR="00573BCC" w:rsidRDefault="00573BCC" w:rsidP="00F92276">
      <w:pPr>
        <w:spacing w:line="240" w:lineRule="auto"/>
        <w:rPr>
          <w:rFonts w:ascii="Arial" w:hAnsi="Arial" w:cs="Arial"/>
          <w:sz w:val="36"/>
          <w:szCs w:val="36"/>
        </w:rPr>
      </w:pPr>
    </w:p>
    <w:p w14:paraId="3CCAE692" w14:textId="77777777" w:rsidR="00573BCC" w:rsidRDefault="00573BCC" w:rsidP="00F92276">
      <w:pPr>
        <w:spacing w:line="240" w:lineRule="auto"/>
        <w:rPr>
          <w:rFonts w:ascii="Arial" w:hAnsi="Arial" w:cs="Arial"/>
          <w:sz w:val="36"/>
          <w:szCs w:val="36"/>
        </w:rPr>
      </w:pPr>
    </w:p>
    <w:p w14:paraId="4EFC3300" w14:textId="77777777" w:rsidR="00573BCC" w:rsidRDefault="00C74A28" w:rsidP="00F92276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id-ID" w:eastAsia="id-ID"/>
        </w:rPr>
        <w:drawing>
          <wp:inline distT="0" distB="0" distL="0" distR="0" wp14:anchorId="362A2EBA" wp14:editId="0B4F5736">
            <wp:extent cx="3084582" cy="58521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B Bukopin_Horizontal-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2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572D" w14:textId="77777777" w:rsidR="00573BCC" w:rsidRDefault="00573BCC" w:rsidP="00F92276">
      <w:pPr>
        <w:spacing w:line="240" w:lineRule="auto"/>
        <w:rPr>
          <w:rFonts w:ascii="Arial" w:hAnsi="Arial" w:cs="Arial"/>
          <w:sz w:val="36"/>
          <w:szCs w:val="36"/>
        </w:rPr>
      </w:pPr>
    </w:p>
    <w:p w14:paraId="18461A77" w14:textId="77777777" w:rsidR="00573BCC" w:rsidRDefault="00573BCC" w:rsidP="00F92276">
      <w:pPr>
        <w:spacing w:line="240" w:lineRule="auto"/>
        <w:rPr>
          <w:rFonts w:ascii="Arial" w:hAnsi="Arial" w:cs="Arial"/>
          <w:sz w:val="36"/>
          <w:szCs w:val="36"/>
        </w:rPr>
      </w:pPr>
    </w:p>
    <w:p w14:paraId="5471F4C9" w14:textId="77777777" w:rsidR="00573BCC" w:rsidRDefault="00573BCC" w:rsidP="00F92276">
      <w:pPr>
        <w:spacing w:line="240" w:lineRule="auto"/>
        <w:rPr>
          <w:rFonts w:ascii="Arial" w:hAnsi="Arial" w:cs="Arial"/>
          <w:sz w:val="36"/>
          <w:szCs w:val="36"/>
        </w:rPr>
      </w:pPr>
    </w:p>
    <w:p w14:paraId="32C8ADA5" w14:textId="5020D2AB" w:rsidR="000D2570" w:rsidRPr="003A516C" w:rsidRDefault="00206BAC" w:rsidP="00F92276">
      <w:pPr>
        <w:pBdr>
          <w:bottom w:val="single" w:sz="12" w:space="1" w:color="auto"/>
        </w:pBdr>
        <w:spacing w:line="240" w:lineRule="auto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Februari</w:t>
      </w:r>
      <w:r w:rsidR="003A516C">
        <w:rPr>
          <w:rFonts w:ascii="Arial" w:hAnsi="Arial" w:cs="Arial"/>
          <w:b/>
          <w:bCs/>
          <w:lang w:val="id-ID"/>
        </w:rPr>
        <w:t xml:space="preserve"> 2022</w:t>
      </w:r>
    </w:p>
    <w:p w14:paraId="57BA58A0" w14:textId="77777777" w:rsidR="00573BCC" w:rsidRDefault="00573BCC" w:rsidP="00F92276">
      <w:pPr>
        <w:pBdr>
          <w:bottom w:val="single" w:sz="12" w:space="1" w:color="auto"/>
        </w:pBd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2E6C91E" w14:textId="77777777" w:rsidR="00573BCC" w:rsidRDefault="00573BCC" w:rsidP="00F92276">
      <w:pPr>
        <w:spacing w:line="240" w:lineRule="auto"/>
        <w:rPr>
          <w:rFonts w:ascii="Arial" w:hAnsi="Arial" w:cs="Arial"/>
          <w:sz w:val="36"/>
          <w:szCs w:val="36"/>
        </w:rPr>
      </w:pPr>
    </w:p>
    <w:p w14:paraId="0ABE5952" w14:textId="77777777" w:rsidR="00573BCC" w:rsidRDefault="00D512DD" w:rsidP="00F92276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PT. BANK BUKOPIN, </w:t>
      </w:r>
      <w:proofErr w:type="spellStart"/>
      <w:r>
        <w:rPr>
          <w:rFonts w:ascii="Arial" w:hAnsi="Arial" w:cs="Arial"/>
          <w:b/>
          <w:sz w:val="32"/>
          <w:szCs w:val="32"/>
        </w:rPr>
        <w:t>Tbk</w:t>
      </w:r>
      <w:proofErr w:type="spellEnd"/>
    </w:p>
    <w:p w14:paraId="437554F6" w14:textId="77777777" w:rsidR="00573BCC" w:rsidRDefault="00573BCC" w:rsidP="00F92276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074947B9" w14:textId="77777777" w:rsidR="00573BCC" w:rsidRDefault="00573BCC" w:rsidP="00F92276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14:paraId="21513C55" w14:textId="77777777" w:rsidR="00573BCC" w:rsidRDefault="00D512DD" w:rsidP="00F9227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Gedung Bank </w:t>
      </w:r>
      <w:proofErr w:type="spellStart"/>
      <w:r>
        <w:rPr>
          <w:rFonts w:ascii="Arial" w:hAnsi="Arial" w:cs="Arial"/>
        </w:rPr>
        <w:t>Bukopin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Jl</w:t>
      </w:r>
      <w:proofErr w:type="spellEnd"/>
      <w:r>
        <w:rPr>
          <w:rFonts w:ascii="Arial" w:hAnsi="Arial" w:cs="Arial"/>
        </w:rPr>
        <w:t xml:space="preserve"> MT. </w:t>
      </w:r>
      <w:proofErr w:type="spellStart"/>
      <w:r>
        <w:rPr>
          <w:rFonts w:ascii="Arial" w:hAnsi="Arial" w:cs="Arial"/>
        </w:rPr>
        <w:t>Haryono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Kav</w:t>
      </w:r>
      <w:proofErr w:type="spellEnd"/>
      <w:r>
        <w:rPr>
          <w:rFonts w:ascii="Arial" w:hAnsi="Arial" w:cs="Arial"/>
        </w:rPr>
        <w:t xml:space="preserve"> 50-51, Jakarta 12770</w:t>
      </w:r>
    </w:p>
    <w:p w14:paraId="44843E3A" w14:textId="77777777" w:rsidR="00573BCC" w:rsidRDefault="00D512DD" w:rsidP="00F92276">
      <w:pPr>
        <w:spacing w:line="240" w:lineRule="auto"/>
        <w:jc w:val="center"/>
        <w:rPr>
          <w:rFonts w:ascii="Arial" w:hAnsi="Arial" w:cs="Arial"/>
        </w:rPr>
        <w:sectPr w:rsidR="00573BCC" w:rsidSect="00ED726C">
          <w:pgSz w:w="11909" w:h="16834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  <w:r>
        <w:rPr>
          <w:rFonts w:ascii="Arial" w:hAnsi="Arial" w:cs="Arial"/>
        </w:rPr>
        <w:t>Telp (62-21) 7988266, Fax (62-21) 7983381</w:t>
      </w:r>
    </w:p>
    <w:p w14:paraId="20541D80" w14:textId="77777777" w:rsidR="00573BCC" w:rsidRDefault="00D512DD" w:rsidP="00F92276">
      <w:pPr>
        <w:pStyle w:val="Heading1"/>
        <w:spacing w:line="240" w:lineRule="auto"/>
        <w:jc w:val="center"/>
      </w:pPr>
      <w:bookmarkStart w:id="0" w:name="_Toc48036113"/>
      <w:r>
        <w:lastRenderedPageBreak/>
        <w:t>Daftar Isi</w:t>
      </w:r>
      <w:bookmarkEnd w:id="0"/>
    </w:p>
    <w:p w14:paraId="55FC7697" w14:textId="77777777" w:rsidR="00573BCC" w:rsidRDefault="00573BCC" w:rsidP="00F92276">
      <w:pPr>
        <w:pStyle w:val="TOC1"/>
        <w:tabs>
          <w:tab w:val="right" w:leader="dot" w:pos="8299"/>
        </w:tabs>
        <w:spacing w:line="240" w:lineRule="auto"/>
        <w:rPr>
          <w:rFonts w:ascii="Arial" w:hAnsi="Arial" w:cs="Arial"/>
        </w:rPr>
      </w:pPr>
    </w:p>
    <w:p w14:paraId="515E5672" w14:textId="77777777" w:rsidR="00592E6F" w:rsidRDefault="00D512DD" w:rsidP="00F92276">
      <w:pPr>
        <w:pStyle w:val="TOC1"/>
        <w:tabs>
          <w:tab w:val="right" w:leader="dot" w:pos="829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8036113" w:history="1">
        <w:r w:rsidR="00592E6F" w:rsidRPr="005B0ED2">
          <w:rPr>
            <w:rStyle w:val="Hyperlink"/>
            <w:noProof/>
          </w:rPr>
          <w:t>Daftar Isi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_Toc48036113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i</w:t>
        </w:r>
        <w:r w:rsidR="00592E6F">
          <w:rPr>
            <w:noProof/>
            <w:webHidden/>
          </w:rPr>
          <w:fldChar w:fldCharType="end"/>
        </w:r>
      </w:hyperlink>
    </w:p>
    <w:p w14:paraId="2B273A38" w14:textId="77777777" w:rsidR="00592E6F" w:rsidRDefault="00244F7E" w:rsidP="00F92276">
      <w:pPr>
        <w:pStyle w:val="TOC1"/>
        <w:tabs>
          <w:tab w:val="right" w:leader="dot" w:pos="8299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14" w:history="1">
        <w:r w:rsidR="00592E6F" w:rsidRPr="005B0ED2">
          <w:rPr>
            <w:rStyle w:val="Hyperlink"/>
            <w:noProof/>
          </w:rPr>
          <w:t>PROJECT CHARTER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_Toc48036114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1</w:t>
        </w:r>
        <w:r w:rsidR="00592E6F">
          <w:rPr>
            <w:noProof/>
            <w:webHidden/>
          </w:rPr>
          <w:fldChar w:fldCharType="end"/>
        </w:r>
      </w:hyperlink>
    </w:p>
    <w:p w14:paraId="1AF131EA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15" w:history="1">
        <w:r w:rsidR="00592E6F" w:rsidRPr="005B0ED2">
          <w:rPr>
            <w:rStyle w:val="Hyperlink"/>
            <w:rFonts w:cs="Arial"/>
            <w:noProof/>
          </w:rPr>
          <w:t>1. PROJECT GOALS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_Toc48036115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1</w:t>
        </w:r>
        <w:r w:rsidR="00592E6F">
          <w:rPr>
            <w:noProof/>
            <w:webHidden/>
          </w:rPr>
          <w:fldChar w:fldCharType="end"/>
        </w:r>
      </w:hyperlink>
    </w:p>
    <w:p w14:paraId="3214A0FF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16" w:history="1">
        <w:r w:rsidR="00592E6F" w:rsidRPr="005B0ED2">
          <w:rPr>
            <w:rStyle w:val="Hyperlink"/>
            <w:rFonts w:cs="Arial"/>
            <w:noProof/>
          </w:rPr>
          <w:t>2. DELIVERABLES (LUARAN)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_Toc48036116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1</w:t>
        </w:r>
        <w:r w:rsidR="00592E6F">
          <w:rPr>
            <w:noProof/>
            <w:webHidden/>
          </w:rPr>
          <w:fldChar w:fldCharType="end"/>
        </w:r>
      </w:hyperlink>
    </w:p>
    <w:p w14:paraId="5C7118F2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17" w:history="1">
        <w:r w:rsidR="00592E6F" w:rsidRPr="005B0ED2">
          <w:rPr>
            <w:rStyle w:val="Hyperlink"/>
            <w:rFonts w:cs="Arial"/>
            <w:noProof/>
          </w:rPr>
          <w:t>3. SCOPE DEFINITION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_Toc48036117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2</w:t>
        </w:r>
        <w:r w:rsidR="00592E6F">
          <w:rPr>
            <w:noProof/>
            <w:webHidden/>
          </w:rPr>
          <w:fldChar w:fldCharType="end"/>
        </w:r>
      </w:hyperlink>
    </w:p>
    <w:p w14:paraId="79D6F299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18" w:history="1">
        <w:r w:rsidR="00592E6F" w:rsidRPr="005B0ED2">
          <w:rPr>
            <w:rStyle w:val="Hyperlink"/>
            <w:rFonts w:cs="Arial"/>
            <w:noProof/>
          </w:rPr>
          <w:t>4. PROJECT MILESTONES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_Toc48036118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3</w:t>
        </w:r>
        <w:r w:rsidR="00592E6F">
          <w:rPr>
            <w:noProof/>
            <w:webHidden/>
          </w:rPr>
          <w:fldChar w:fldCharType="end"/>
        </w:r>
      </w:hyperlink>
    </w:p>
    <w:p w14:paraId="4625CCFF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19" w:history="1">
        <w:r w:rsidR="00592E6F" w:rsidRPr="005B0ED2">
          <w:rPr>
            <w:rStyle w:val="Hyperlink"/>
            <w:rFonts w:cs="Arial"/>
            <w:noProof/>
          </w:rPr>
          <w:t>5. CRITICAL SUCCESS FACTORS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_Toc48036119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4</w:t>
        </w:r>
        <w:r w:rsidR="00592E6F">
          <w:rPr>
            <w:noProof/>
            <w:webHidden/>
          </w:rPr>
          <w:fldChar w:fldCharType="end"/>
        </w:r>
      </w:hyperlink>
    </w:p>
    <w:p w14:paraId="33361E64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20" w:history="1">
        <w:r w:rsidR="00592E6F" w:rsidRPr="005B0ED2">
          <w:rPr>
            <w:rStyle w:val="Hyperlink"/>
            <w:rFonts w:cs="Arial"/>
            <w:noProof/>
          </w:rPr>
          <w:t>6. ASSUMPTIONS, CONSTRAINTS AND DEPENDENCIES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_Toc48036120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4</w:t>
        </w:r>
        <w:r w:rsidR="00592E6F">
          <w:rPr>
            <w:noProof/>
            <w:webHidden/>
          </w:rPr>
          <w:fldChar w:fldCharType="end"/>
        </w:r>
      </w:hyperlink>
    </w:p>
    <w:p w14:paraId="3E38AE4E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21" w:history="1">
        <w:r w:rsidR="00592E6F" w:rsidRPr="005B0ED2">
          <w:rPr>
            <w:rStyle w:val="Hyperlink"/>
            <w:rFonts w:cs="Arial"/>
            <w:noProof/>
          </w:rPr>
          <w:t>7. RELATED DOCUMENTS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_Toc48036121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5</w:t>
        </w:r>
        <w:r w:rsidR="00592E6F">
          <w:rPr>
            <w:noProof/>
            <w:webHidden/>
          </w:rPr>
          <w:fldChar w:fldCharType="end"/>
        </w:r>
      </w:hyperlink>
    </w:p>
    <w:p w14:paraId="1F83C738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22" w:history="1">
        <w:r w:rsidR="00592E6F" w:rsidRPr="005B0ED2">
          <w:rPr>
            <w:rStyle w:val="Hyperlink"/>
            <w:rFonts w:cs="Arial"/>
            <w:noProof/>
          </w:rPr>
          <w:t>8. PROJECT TEAM BUKOPIN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_Toc48036122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5</w:t>
        </w:r>
        <w:r w:rsidR="00592E6F">
          <w:rPr>
            <w:noProof/>
            <w:webHidden/>
          </w:rPr>
          <w:fldChar w:fldCharType="end"/>
        </w:r>
      </w:hyperlink>
    </w:p>
    <w:p w14:paraId="1D7E83DE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23" w:history="1">
        <w:r w:rsidR="00592E6F" w:rsidRPr="005B0ED2">
          <w:rPr>
            <w:rStyle w:val="Hyperlink"/>
            <w:rFonts w:cs="Arial"/>
            <w:noProof/>
          </w:rPr>
          <w:t>9. PROJECT TEAM STRUCTURE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_Toc48036123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7</w:t>
        </w:r>
        <w:r w:rsidR="00592E6F">
          <w:rPr>
            <w:noProof/>
            <w:webHidden/>
          </w:rPr>
          <w:fldChar w:fldCharType="end"/>
        </w:r>
      </w:hyperlink>
    </w:p>
    <w:p w14:paraId="19958AEE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24" w:history="1">
        <w:r w:rsidR="00592E6F" w:rsidRPr="005B0ED2">
          <w:rPr>
            <w:rStyle w:val="Hyperlink"/>
            <w:rFonts w:cs="Arial"/>
            <w:noProof/>
          </w:rPr>
          <w:t>10. CHANGE MANAGEMENT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_Toc48036124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7</w:t>
        </w:r>
        <w:r w:rsidR="00592E6F">
          <w:rPr>
            <w:noProof/>
            <w:webHidden/>
          </w:rPr>
          <w:fldChar w:fldCharType="end"/>
        </w:r>
      </w:hyperlink>
    </w:p>
    <w:p w14:paraId="18FF978B" w14:textId="77777777" w:rsidR="00592E6F" w:rsidRDefault="00244F7E" w:rsidP="00F92276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6125" w:history="1">
        <w:r w:rsidR="00592E6F" w:rsidRPr="005B0ED2">
          <w:rPr>
            <w:rStyle w:val="Hyperlink"/>
            <w:rFonts w:cs="Arial"/>
            <w:noProof/>
          </w:rPr>
          <w:t>11. PROJECT AUTHORIZATION</w:t>
        </w:r>
        <w:r w:rsidR="00592E6F">
          <w:rPr>
            <w:noProof/>
            <w:webHidden/>
          </w:rPr>
          <w:tab/>
        </w:r>
        <w:r w:rsidR="00592E6F">
          <w:rPr>
            <w:noProof/>
            <w:webHidden/>
          </w:rPr>
          <w:fldChar w:fldCharType="begin"/>
        </w:r>
        <w:r w:rsidR="00592E6F">
          <w:rPr>
            <w:noProof/>
            <w:webHidden/>
          </w:rPr>
          <w:instrText xml:space="preserve"> PAGEREF _Toc48036125 \h </w:instrText>
        </w:r>
        <w:r w:rsidR="00592E6F">
          <w:rPr>
            <w:noProof/>
            <w:webHidden/>
          </w:rPr>
        </w:r>
        <w:r w:rsidR="00592E6F">
          <w:rPr>
            <w:noProof/>
            <w:webHidden/>
          </w:rPr>
          <w:fldChar w:fldCharType="separate"/>
        </w:r>
        <w:r w:rsidR="00133AAB">
          <w:rPr>
            <w:noProof/>
            <w:webHidden/>
          </w:rPr>
          <w:t>7</w:t>
        </w:r>
        <w:r w:rsidR="00592E6F">
          <w:rPr>
            <w:noProof/>
            <w:webHidden/>
          </w:rPr>
          <w:fldChar w:fldCharType="end"/>
        </w:r>
      </w:hyperlink>
    </w:p>
    <w:p w14:paraId="20656320" w14:textId="77777777" w:rsidR="00573BCC" w:rsidRDefault="00D512DD" w:rsidP="00F9227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C987BDE" w14:textId="77777777" w:rsidR="00573BCC" w:rsidRDefault="00573BCC" w:rsidP="00F92276">
      <w:pPr>
        <w:spacing w:line="240" w:lineRule="auto"/>
        <w:rPr>
          <w:rFonts w:ascii="Arial" w:hAnsi="Arial" w:cs="Arial"/>
        </w:rPr>
      </w:pPr>
    </w:p>
    <w:p w14:paraId="30D4EB29" w14:textId="77777777" w:rsidR="00573BCC" w:rsidRDefault="00573BCC" w:rsidP="00F92276">
      <w:pPr>
        <w:spacing w:line="240" w:lineRule="auto"/>
        <w:rPr>
          <w:rFonts w:ascii="Arial" w:hAnsi="Arial" w:cs="Arial"/>
        </w:rPr>
      </w:pPr>
    </w:p>
    <w:p w14:paraId="734E52F1" w14:textId="77777777" w:rsidR="00573BCC" w:rsidRDefault="00573BCC" w:rsidP="00F92276">
      <w:pPr>
        <w:spacing w:line="240" w:lineRule="auto"/>
        <w:rPr>
          <w:rFonts w:ascii="Arial" w:hAnsi="Arial" w:cs="Arial"/>
        </w:rPr>
      </w:pPr>
    </w:p>
    <w:p w14:paraId="1ED0D998" w14:textId="77777777" w:rsidR="00573BCC" w:rsidRDefault="00573BCC" w:rsidP="00F92276">
      <w:pPr>
        <w:spacing w:line="240" w:lineRule="auto"/>
        <w:jc w:val="center"/>
        <w:rPr>
          <w:rFonts w:ascii="Arial" w:hAnsi="Arial" w:cs="Arial"/>
        </w:rPr>
      </w:pPr>
    </w:p>
    <w:p w14:paraId="4D386161" w14:textId="77777777" w:rsidR="00573BCC" w:rsidRDefault="00573BCC" w:rsidP="00F92276">
      <w:pPr>
        <w:spacing w:line="240" w:lineRule="auto"/>
        <w:rPr>
          <w:rFonts w:ascii="Arial" w:hAnsi="Arial" w:cs="Arial"/>
        </w:rPr>
      </w:pPr>
    </w:p>
    <w:p w14:paraId="06FC92D2" w14:textId="77777777" w:rsidR="00573BCC" w:rsidRDefault="00573BCC" w:rsidP="00F92276">
      <w:pPr>
        <w:spacing w:line="240" w:lineRule="auto"/>
        <w:rPr>
          <w:rFonts w:ascii="Arial" w:hAnsi="Arial" w:cs="Arial"/>
        </w:rPr>
        <w:sectPr w:rsidR="00573BCC" w:rsidSect="00ED726C">
          <w:pgSz w:w="11909" w:h="16834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2127"/>
        <w:gridCol w:w="567"/>
        <w:gridCol w:w="154"/>
        <w:gridCol w:w="4551"/>
        <w:gridCol w:w="80"/>
        <w:gridCol w:w="34"/>
      </w:tblGrid>
      <w:tr w:rsidR="00573BCC" w14:paraId="6899C9ED" w14:textId="77777777" w:rsidTr="00F17533">
        <w:trPr>
          <w:gridAfter w:val="2"/>
          <w:wAfter w:w="114" w:type="dxa"/>
          <w:trHeight w:val="691"/>
        </w:trPr>
        <w:tc>
          <w:tcPr>
            <w:tcW w:w="91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9927D5" w14:textId="77777777" w:rsidR="00573BCC" w:rsidRDefault="00D512DD" w:rsidP="00F92276">
            <w:pPr>
              <w:pStyle w:val="Heading1"/>
              <w:spacing w:line="240" w:lineRule="auto"/>
              <w:ind w:left="-90"/>
              <w:jc w:val="center"/>
            </w:pPr>
            <w:bookmarkStart w:id="1" w:name="_Toc242149474"/>
            <w:bookmarkStart w:id="2" w:name="_Toc2075393"/>
            <w:bookmarkStart w:id="3" w:name="_Toc48036114"/>
            <w:r>
              <w:lastRenderedPageBreak/>
              <w:t>PROJECT CHARTER</w:t>
            </w:r>
            <w:bookmarkEnd w:id="1"/>
            <w:bookmarkEnd w:id="2"/>
            <w:bookmarkEnd w:id="3"/>
          </w:p>
        </w:tc>
      </w:tr>
      <w:tr w:rsidR="00573BCC" w14:paraId="16C5BF71" w14:textId="77777777" w:rsidTr="00F17533">
        <w:trPr>
          <w:gridAfter w:val="2"/>
          <w:wAfter w:w="114" w:type="dxa"/>
          <w:trHeight w:val="289"/>
        </w:trPr>
        <w:tc>
          <w:tcPr>
            <w:tcW w:w="4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48819" w14:textId="77777777" w:rsidR="00573BCC" w:rsidRDefault="00D512DD" w:rsidP="00F9227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Project Name:</w:t>
            </w:r>
          </w:p>
          <w:p w14:paraId="504622B7" w14:textId="3423FBEF" w:rsidR="00573BCC" w:rsidRPr="003A516C" w:rsidRDefault="00206BAC" w:rsidP="00F9227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JASA PEMELIHARAAN ASET &amp; HARDWARE DRC BANK KB BUKOPIN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953B" w14:textId="29019F5F" w:rsidR="007F3FD8" w:rsidRDefault="007F3FD8" w:rsidP="00F9227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Surat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Perintah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Kerja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2615D8BF" w14:textId="77777777" w:rsidR="00A1366A" w:rsidRDefault="00206BAC" w:rsidP="00F9227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No. 00742/DMAS/I/2022</w:t>
            </w:r>
          </w:p>
          <w:p w14:paraId="67DB42DD" w14:textId="77777777" w:rsidR="00206BAC" w:rsidRDefault="00206BAC" w:rsidP="00F9227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Perjanjian Kerjasama:</w:t>
            </w:r>
          </w:p>
          <w:p w14:paraId="1D9FCE9B" w14:textId="07186C9D" w:rsidR="00D80238" w:rsidRPr="003A516C" w:rsidRDefault="00D80238" w:rsidP="00F922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</w:tr>
      <w:tr w:rsidR="00573BCC" w14:paraId="545FEAC4" w14:textId="77777777" w:rsidTr="00F17533">
        <w:trPr>
          <w:gridAfter w:val="2"/>
          <w:wAfter w:w="114" w:type="dxa"/>
          <w:trHeight w:val="301"/>
        </w:trPr>
        <w:tc>
          <w:tcPr>
            <w:tcW w:w="4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0F31" w14:textId="2F28CD43" w:rsidR="00573BCC" w:rsidRPr="003A516C" w:rsidRDefault="00D512DD" w:rsidP="00206BAC">
            <w:pPr>
              <w:spacing w:before="24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Date:</w:t>
            </w:r>
            <w:r w:rsidR="0072721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6BA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  <w:t>Februari 2022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9AD08" w14:textId="77777777" w:rsidR="00573BCC" w:rsidRDefault="00D512DD" w:rsidP="00F92276">
            <w:pPr>
              <w:spacing w:before="24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Revision Number: </w:t>
            </w:r>
            <w:r w:rsidR="00457E0E" w:rsidRPr="003D5612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="00727212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</w:tr>
      <w:tr w:rsidR="00573BCC" w14:paraId="1A84F240" w14:textId="77777777" w:rsidTr="00F17533">
        <w:trPr>
          <w:gridAfter w:val="2"/>
          <w:wAfter w:w="114" w:type="dxa"/>
          <w:trHeight w:val="58"/>
        </w:trPr>
        <w:tc>
          <w:tcPr>
            <w:tcW w:w="9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2D69A"/>
            <w:vAlign w:val="center"/>
          </w:tcPr>
          <w:p w14:paraId="00716D91" w14:textId="419E62B1" w:rsidR="00573BCC" w:rsidRDefault="00D512DD" w:rsidP="00F92276">
            <w:pPr>
              <w:pStyle w:val="Heading2"/>
              <w:spacing w:after="0" w:line="240" w:lineRule="auto"/>
              <w:jc w:val="both"/>
              <w:rPr>
                <w:rFonts w:cs="Arial"/>
                <w:i w:val="0"/>
                <w:szCs w:val="22"/>
              </w:rPr>
            </w:pPr>
            <w:bookmarkStart w:id="4" w:name="_Toc2075394"/>
            <w:bookmarkStart w:id="5" w:name="_Toc48036115"/>
            <w:r>
              <w:rPr>
                <w:rFonts w:cs="Arial"/>
                <w:i w:val="0"/>
                <w:szCs w:val="22"/>
              </w:rPr>
              <w:t>1</w:t>
            </w:r>
            <w:commentRangeStart w:id="6"/>
            <w:commentRangeStart w:id="7"/>
            <w:r>
              <w:rPr>
                <w:rFonts w:cs="Arial"/>
                <w:i w:val="0"/>
                <w:szCs w:val="22"/>
              </w:rPr>
              <w:t>. PROJECT GOALS</w:t>
            </w:r>
            <w:bookmarkEnd w:id="4"/>
            <w:bookmarkEnd w:id="5"/>
            <w:commentRangeEnd w:id="6"/>
            <w:r w:rsidR="00AA4BF6">
              <w:rPr>
                <w:rStyle w:val="CommentReference"/>
                <w:rFonts w:ascii="Times New Roman" w:hAnsi="Times New Roman"/>
                <w:b w:val="0"/>
                <w:bCs w:val="0"/>
                <w:i w:val="0"/>
                <w:color w:val="auto"/>
              </w:rPr>
              <w:commentReference w:id="6"/>
            </w:r>
            <w:commentRangeEnd w:id="7"/>
            <w:r w:rsidR="00222A11">
              <w:rPr>
                <w:rStyle w:val="CommentReference"/>
                <w:rFonts w:ascii="Times New Roman" w:hAnsi="Times New Roman"/>
                <w:b w:val="0"/>
                <w:bCs w:val="0"/>
                <w:i w:val="0"/>
                <w:color w:val="auto"/>
              </w:rPr>
              <w:commentReference w:id="7"/>
            </w:r>
          </w:p>
        </w:tc>
      </w:tr>
      <w:tr w:rsidR="00573BCC" w14:paraId="73321384" w14:textId="77777777" w:rsidTr="00F17533">
        <w:trPr>
          <w:gridAfter w:val="2"/>
          <w:wAfter w:w="114" w:type="dxa"/>
          <w:trHeight w:val="571"/>
        </w:trPr>
        <w:tc>
          <w:tcPr>
            <w:tcW w:w="910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E38EB" w14:textId="611ECEC5" w:rsidR="00E45324" w:rsidRPr="00A14E71" w:rsidRDefault="00EE25F2" w:rsidP="00F92276">
            <w:pPr>
              <w:pStyle w:val="Title"/>
              <w:spacing w:line="240" w:lineRule="auto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 xml:space="preserve">Proyek </w:t>
            </w:r>
            <w:r w:rsidR="00206BAC" w:rsidRPr="00206BAC">
              <w:rPr>
                <w:rFonts w:ascii="Arial" w:hAnsi="Arial" w:cs="Arial"/>
                <w:sz w:val="22"/>
                <w:szCs w:val="22"/>
                <w:lang w:val="id-ID"/>
              </w:rPr>
              <w:t>Jasa Pemeliharaan Aset &amp; Hardware DRC</w:t>
            </w:r>
            <w:r w:rsidRPr="00206B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06BAC">
              <w:rPr>
                <w:rFonts w:ascii="Arial" w:hAnsi="Arial" w:cs="Arial"/>
                <w:sz w:val="22"/>
                <w:szCs w:val="22"/>
                <w:lang w:val="id-ID"/>
              </w:rPr>
              <w:t>Bank KB Bukopin</w:t>
            </w:r>
            <w:r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 xml:space="preserve"> ini dilakukan secara Outsource dengan </w:t>
            </w:r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 xml:space="preserve">Vendor </w:t>
            </w:r>
            <w:proofErr w:type="spellStart"/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>pelaksana</w:t>
            </w:r>
            <w:proofErr w:type="spellEnd"/>
            <w:r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 xml:space="preserve"> yaitu PT. </w:t>
            </w:r>
            <w:r w:rsidR="00206BAC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>Sinergi Karunia Sejahtera</w:t>
            </w:r>
            <w:r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7E2503">
              <w:rPr>
                <w:rFonts w:ascii="Arial" w:hAnsi="Arial" w:cs="Arial"/>
                <w:b w:val="0"/>
                <w:sz w:val="22"/>
                <w:szCs w:val="22"/>
              </w:rPr>
              <w:t>serta</w:t>
            </w:r>
            <w:proofErr w:type="spellEnd"/>
            <w:r w:rsidR="007E2503">
              <w:rPr>
                <w:rFonts w:ascii="Arial" w:hAnsi="Arial" w:cs="Arial"/>
                <w:b w:val="0"/>
                <w:sz w:val="22"/>
                <w:szCs w:val="22"/>
              </w:rPr>
              <w:t xml:space="preserve"> Project Sponsor </w:t>
            </w:r>
            <w:r w:rsidR="003A516C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 xml:space="preserve">dari </w:t>
            </w:r>
            <w:r w:rsidR="00206BAC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>IT Operational Department</w:t>
            </w:r>
            <w:r w:rsidR="007E2503">
              <w:rPr>
                <w:rFonts w:ascii="Arial" w:hAnsi="Arial" w:cs="Arial"/>
                <w:b w:val="0"/>
                <w:sz w:val="22"/>
                <w:szCs w:val="22"/>
              </w:rPr>
              <w:t>. T</w:t>
            </w:r>
            <w:r w:rsidR="007C5EBA"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>elah dilakukan Kick-</w:t>
            </w:r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>o</w:t>
            </w:r>
            <w:r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 xml:space="preserve">ff proyek pada tanggal </w:t>
            </w:r>
            <w:r w:rsidR="00206BAC">
              <w:rPr>
                <w:rFonts w:ascii="Arial" w:hAnsi="Arial" w:cs="Arial"/>
                <w:b w:val="0"/>
                <w:sz w:val="22"/>
                <w:szCs w:val="22"/>
                <w:highlight w:val="yellow"/>
                <w:lang w:val="id-ID"/>
              </w:rPr>
              <w:t>Februari</w:t>
            </w:r>
            <w:r w:rsidR="003A516C" w:rsidRPr="00206BAC">
              <w:rPr>
                <w:rFonts w:ascii="Arial" w:hAnsi="Arial" w:cs="Arial"/>
                <w:b w:val="0"/>
                <w:sz w:val="22"/>
                <w:szCs w:val="22"/>
                <w:highlight w:val="yellow"/>
                <w:lang w:val="id-ID"/>
              </w:rPr>
              <w:t xml:space="preserve"> 2022</w:t>
            </w:r>
            <w:r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 xml:space="preserve">. </w:t>
            </w:r>
            <w:proofErr w:type="spellStart"/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>Tujuan</w:t>
            </w:r>
            <w:proofErr w:type="spellEnd"/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 xml:space="preserve"> yang </w:t>
            </w:r>
            <w:proofErr w:type="spellStart"/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>ingin</w:t>
            </w:r>
            <w:proofErr w:type="spellEnd"/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>dicapai</w:t>
            </w:r>
            <w:proofErr w:type="spellEnd"/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>dari</w:t>
            </w:r>
            <w:proofErr w:type="spellEnd"/>
            <w:r w:rsidRPr="00A14E71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7E2503">
              <w:rPr>
                <w:rFonts w:ascii="Arial" w:hAnsi="Arial" w:cs="Arial"/>
                <w:b w:val="0"/>
                <w:sz w:val="22"/>
                <w:szCs w:val="22"/>
              </w:rPr>
              <w:t>p</w:t>
            </w:r>
            <w:proofErr w:type="spellStart"/>
            <w:r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>royek</w:t>
            </w:r>
            <w:proofErr w:type="spellEnd"/>
            <w:r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 xml:space="preserve"> </w:t>
            </w:r>
            <w:r w:rsidR="00206BAC" w:rsidRPr="00206BAC">
              <w:rPr>
                <w:rFonts w:ascii="Arial" w:hAnsi="Arial" w:cs="Arial"/>
                <w:sz w:val="22"/>
                <w:szCs w:val="22"/>
                <w:lang w:val="id-ID"/>
              </w:rPr>
              <w:t>Jasa Pemeliharaan Aset &amp; Hardware DRC</w:t>
            </w:r>
            <w:r w:rsidR="00206BAC" w:rsidRPr="00206B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6BAC" w:rsidRPr="00206BAC">
              <w:rPr>
                <w:rFonts w:ascii="Arial" w:hAnsi="Arial" w:cs="Arial"/>
                <w:sz w:val="22"/>
                <w:szCs w:val="22"/>
                <w:lang w:val="id-ID"/>
              </w:rPr>
              <w:t>Bank KB Bukopin</w:t>
            </w:r>
            <w:r w:rsidR="00206BAC"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E45324" w:rsidRPr="00A14E71">
              <w:rPr>
                <w:rFonts w:ascii="Arial" w:hAnsi="Arial" w:cs="Arial"/>
                <w:b w:val="0"/>
                <w:sz w:val="22"/>
                <w:szCs w:val="22"/>
              </w:rPr>
              <w:t>adalah</w:t>
            </w:r>
            <w:proofErr w:type="spellEnd"/>
            <w:r w:rsidR="00E45324" w:rsidRPr="00A14E71">
              <w:rPr>
                <w:rFonts w:ascii="Arial" w:hAnsi="Arial" w:cs="Arial"/>
                <w:b w:val="0"/>
                <w:sz w:val="22"/>
                <w:szCs w:val="22"/>
              </w:rPr>
              <w:t>:</w:t>
            </w:r>
          </w:p>
          <w:p w14:paraId="3C0C2ADE" w14:textId="39D54A9C" w:rsidR="00541545" w:rsidRPr="00541545" w:rsidRDefault="00541545" w:rsidP="0054154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highlight w:val="yellow"/>
                <w:lang w:eastAsia="zh-CN"/>
              </w:rPr>
            </w:pPr>
            <w:proofErr w:type="spellStart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>Tersedianya</w:t>
            </w:r>
            <w:proofErr w:type="spellEnd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>pemeliharaan</w:t>
            </w:r>
            <w:proofErr w:type="spellEnd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>perangkat</w:t>
            </w:r>
            <w:proofErr w:type="spellEnd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>serta</w:t>
            </w:r>
            <w:proofErr w:type="spellEnd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 xml:space="preserve"> asset di Working Room dan Disaster Recovery Center</w:t>
            </w:r>
          </w:p>
          <w:p w14:paraId="6B2541AB" w14:textId="77777777" w:rsidR="00541545" w:rsidRPr="00541545" w:rsidRDefault="00541545" w:rsidP="00206BAC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highlight w:val="yellow"/>
                <w:lang w:eastAsia="zh-CN"/>
              </w:rPr>
            </w:pPr>
            <w:proofErr w:type="spellStart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>Terjaganya</w:t>
            </w:r>
            <w:proofErr w:type="spellEnd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>kondisi</w:t>
            </w:r>
            <w:proofErr w:type="spellEnd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>perangkat</w:t>
            </w:r>
            <w:proofErr w:type="spellEnd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 xml:space="preserve"> di Disaster Recovery Center Bank KB </w:t>
            </w:r>
            <w:proofErr w:type="spellStart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>Bukopin</w:t>
            </w:r>
            <w:proofErr w:type="spellEnd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>dengan</w:t>
            </w:r>
            <w:proofErr w:type="spellEnd"/>
            <w:r w:rsidRPr="00541545">
              <w:rPr>
                <w:rFonts w:ascii="TimesNewRomanPSMT" w:hAnsi="TimesNewRomanPSMT" w:cs="TimesNewRomanPSMT"/>
                <w:highlight w:val="yellow"/>
                <w:lang w:eastAsia="zh-CN"/>
              </w:rPr>
              <w:t xml:space="preserve"> optimal</w:t>
            </w:r>
          </w:p>
          <w:p w14:paraId="7DF69753" w14:textId="77777777" w:rsidR="00541545" w:rsidRPr="00541545" w:rsidRDefault="00541545" w:rsidP="00206BAC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highlight w:val="yellow"/>
                <w:lang w:eastAsia="zh-CN"/>
              </w:rPr>
            </w:pP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Penggantian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perangkat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dan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komponen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jika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terjadi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kerusakan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pada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perangkat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Disaster Recovery Center</w:t>
            </w:r>
          </w:p>
          <w:p w14:paraId="0D6EB01D" w14:textId="77777777" w:rsidR="00541545" w:rsidRPr="00541545" w:rsidRDefault="00541545" w:rsidP="00206BAC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highlight w:val="yellow"/>
                <w:lang w:eastAsia="zh-CN"/>
              </w:rPr>
            </w:pP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Tindak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lanjut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segera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jika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terjadi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anomali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pada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perangkat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Disaster Recovery Center</w:t>
            </w:r>
          </w:p>
          <w:p w14:paraId="78835E81" w14:textId="77777777" w:rsidR="00541545" w:rsidRPr="00092073" w:rsidRDefault="00541545" w:rsidP="00206BAC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highlight w:val="yellow"/>
                <w:lang w:eastAsia="zh-CN"/>
              </w:rPr>
            </w:pP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Tindak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lanjut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pemenuhan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KHP Bank Indonesia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terkait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541545">
              <w:rPr>
                <w:rFonts w:ascii="TimesNewRomanPSMT" w:hAnsi="TimesNewRomanPSMT" w:cs="TimesNewRomanPSMT"/>
                <w:lang w:eastAsia="zh-CN"/>
              </w:rPr>
              <w:t>temuan</w:t>
            </w:r>
            <w:proofErr w:type="spellEnd"/>
            <w:r w:rsidRPr="00541545">
              <w:rPr>
                <w:rFonts w:ascii="TimesNewRomanPSMT" w:hAnsi="TimesNewRomanPSMT" w:cs="TimesNewRomanPSMT"/>
                <w:lang w:eastAsia="zh-CN"/>
              </w:rPr>
              <w:t xml:space="preserve"> regulator</w:t>
            </w:r>
          </w:p>
          <w:p w14:paraId="051AE0E3" w14:textId="1F9A2B7F" w:rsidR="00092073" w:rsidRPr="00092073" w:rsidRDefault="00092073" w:rsidP="0009207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highlight w:val="yellow"/>
                <w:lang w:eastAsia="zh-CN"/>
              </w:rPr>
            </w:pPr>
          </w:p>
        </w:tc>
      </w:tr>
      <w:tr w:rsidR="00573BCC" w14:paraId="6B6ADE9F" w14:textId="77777777" w:rsidTr="00F17533">
        <w:trPr>
          <w:gridAfter w:val="2"/>
          <w:wAfter w:w="114" w:type="dxa"/>
          <w:trHeight w:val="491"/>
        </w:trPr>
        <w:tc>
          <w:tcPr>
            <w:tcW w:w="9100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3B1DA" w14:textId="77777777" w:rsidR="00573BCC" w:rsidRDefault="00573BCC" w:rsidP="00F92276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73BCC" w14:paraId="49B098B9" w14:textId="77777777" w:rsidTr="00F17533">
        <w:trPr>
          <w:gridAfter w:val="2"/>
          <w:wAfter w:w="114" w:type="dxa"/>
          <w:trHeight w:val="491"/>
        </w:trPr>
        <w:tc>
          <w:tcPr>
            <w:tcW w:w="9100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B5F36" w14:textId="77777777" w:rsidR="00573BCC" w:rsidRDefault="00573BCC" w:rsidP="00F92276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73BCC" w14:paraId="20C870B1" w14:textId="77777777" w:rsidTr="00F17533">
        <w:trPr>
          <w:gridAfter w:val="2"/>
          <w:wAfter w:w="114" w:type="dxa"/>
          <w:trHeight w:val="58"/>
        </w:trPr>
        <w:tc>
          <w:tcPr>
            <w:tcW w:w="9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2D69A"/>
            <w:vAlign w:val="center"/>
          </w:tcPr>
          <w:p w14:paraId="16DFBFA9" w14:textId="1B14127F" w:rsidR="00573BCC" w:rsidRDefault="00D512DD" w:rsidP="00F92276">
            <w:pPr>
              <w:pStyle w:val="Heading2"/>
              <w:spacing w:after="0" w:line="240" w:lineRule="auto"/>
              <w:jc w:val="both"/>
              <w:rPr>
                <w:rFonts w:cs="Arial"/>
                <w:i w:val="0"/>
                <w:szCs w:val="22"/>
              </w:rPr>
            </w:pPr>
            <w:bookmarkStart w:id="8" w:name="_Toc2075395"/>
            <w:bookmarkStart w:id="9" w:name="_Toc48036116"/>
            <w:r>
              <w:rPr>
                <w:rFonts w:cs="Arial"/>
                <w:i w:val="0"/>
                <w:szCs w:val="22"/>
              </w:rPr>
              <w:t>2. DELIVERABLES (LUARAN)</w:t>
            </w:r>
            <w:bookmarkEnd w:id="8"/>
            <w:bookmarkEnd w:id="9"/>
          </w:p>
        </w:tc>
      </w:tr>
      <w:tr w:rsidR="00C767D8" w14:paraId="638939AD" w14:textId="77777777" w:rsidTr="00206BAC">
        <w:trPr>
          <w:gridAfter w:val="2"/>
          <w:wAfter w:w="114" w:type="dxa"/>
          <w:trHeight w:val="316"/>
        </w:trPr>
        <w:tc>
          <w:tcPr>
            <w:tcW w:w="910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ED5062" w14:textId="57696B56" w:rsidR="00206BAC" w:rsidRPr="00206BAC" w:rsidRDefault="00C767D8" w:rsidP="00206BAC">
            <w:pPr>
              <w:pStyle w:val="Title"/>
              <w:spacing w:after="0" w:line="240" w:lineRule="auto"/>
              <w:jc w:val="both"/>
              <w:rPr>
                <w:rFonts w:ascii="Arial" w:hAnsi="Arial" w:cs="Arial"/>
                <w:b w:val="0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Deliverables yang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diinginkan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</w:t>
            </w:r>
            <w:r w:rsidR="00206BAC" w:rsidRPr="00206BAC">
              <w:rPr>
                <w:rFonts w:ascii="Arial" w:hAnsi="Arial" w:cs="Arial"/>
                <w:sz w:val="22"/>
                <w:szCs w:val="22"/>
                <w:lang w:val="id-ID"/>
              </w:rPr>
              <w:t>Jasa Pemeliharaan Aset &amp; Hardware DRC</w:t>
            </w:r>
            <w:r w:rsidR="00206BAC" w:rsidRPr="00206B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6BAC" w:rsidRPr="00206BAC">
              <w:rPr>
                <w:rFonts w:ascii="Arial" w:hAnsi="Arial" w:cs="Arial"/>
                <w:sz w:val="22"/>
                <w:szCs w:val="22"/>
                <w:lang w:val="id-ID"/>
              </w:rPr>
              <w:t>Bank KB Bukopin</w:t>
            </w:r>
            <w:r w:rsidR="00206BAC" w:rsidRPr="00A14E71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yaitu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:</w:t>
            </w:r>
            <w:r w:rsidR="00206BAC">
              <w:rPr>
                <w:rFonts w:ascii="Arial" w:hAnsi="Arial" w:cs="Arial"/>
                <w:b w:val="0"/>
                <w:color w:val="000000"/>
                <w:sz w:val="22"/>
                <w:szCs w:val="22"/>
                <w:lang w:val="id-ID"/>
              </w:rPr>
              <w:br/>
            </w:r>
          </w:p>
          <w:p w14:paraId="4C15CD17" w14:textId="25AF197B" w:rsidR="00092073" w:rsidRPr="00092073" w:rsidRDefault="00206BAC" w:rsidP="0009207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id-ID" w:eastAsia="zh-CN"/>
              </w:rPr>
            </w:pPr>
            <w:r w:rsidRPr="00092073">
              <w:rPr>
                <w:rFonts w:ascii="TimesNewRomanPSMT" w:hAnsi="TimesNewRomanPSMT" w:cs="TimesNewRomanPSMT"/>
                <w:lang w:val="id-ID" w:eastAsia="zh-CN"/>
              </w:rPr>
              <w:t>DO (</w:t>
            </w:r>
            <w:proofErr w:type="spellStart"/>
            <w:r w:rsidRPr="00092073">
              <w:rPr>
                <w:rFonts w:ascii="TimesNewRomanPSMT" w:hAnsi="TimesNewRomanPSMT" w:cs="TimesNewRomanPSMT"/>
                <w:lang w:val="id-ID" w:eastAsia="zh-CN"/>
              </w:rPr>
              <w:t>Deliverly</w:t>
            </w:r>
            <w:proofErr w:type="spellEnd"/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 Order) / DN (Delivery Note), BAST (Berita Acara Serah Terima</w:t>
            </w:r>
            <w:r w:rsidR="00092073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r w:rsidRPr="00092073">
              <w:rPr>
                <w:rFonts w:ascii="TimesNewRomanPSMT" w:hAnsi="TimesNewRomanPSMT" w:cs="TimesNewRomanPSMT"/>
                <w:lang w:val="id-ID" w:eastAsia="zh-CN"/>
              </w:rPr>
              <w:t>Barang</w:t>
            </w:r>
            <w:r w:rsidR="00092073">
              <w:rPr>
                <w:rFonts w:ascii="TimesNewRomanPSMT" w:hAnsi="TimesNewRomanPSMT" w:cs="TimesNewRomanPSMT"/>
                <w:lang w:eastAsia="zh-CN"/>
              </w:rPr>
              <w:t>)</w:t>
            </w:r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 ditandatangani oleh kedua pihak.</w:t>
            </w:r>
          </w:p>
          <w:p w14:paraId="1598E0F7" w14:textId="6489FA6B" w:rsidR="00206BAC" w:rsidRDefault="00206BAC" w:rsidP="0009207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id-ID" w:eastAsia="zh-CN"/>
              </w:rPr>
            </w:pPr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Laporan </w:t>
            </w:r>
            <w:proofErr w:type="spellStart"/>
            <w:r w:rsidR="00092073" w:rsidRPr="00092073">
              <w:rPr>
                <w:rFonts w:ascii="TimesNewRomanPSMT" w:hAnsi="TimesNewRomanPSMT" w:cs="TimesNewRomanPSMT"/>
                <w:lang w:eastAsia="zh-CN"/>
              </w:rPr>
              <w:t>servis</w:t>
            </w:r>
            <w:proofErr w:type="spellEnd"/>
            <w:r w:rsidR="00092073" w:rsidRPr="00092073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="00092073" w:rsidRPr="00092073">
              <w:rPr>
                <w:rFonts w:ascii="TimesNewRomanPSMT" w:hAnsi="TimesNewRomanPSMT" w:cs="TimesNewRomanPSMT"/>
                <w:lang w:eastAsia="zh-CN"/>
              </w:rPr>
              <w:t>rutin</w:t>
            </w:r>
            <w:proofErr w:type="spellEnd"/>
            <w:r w:rsidR="00092073" w:rsidRPr="00092073"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 w:rsidRPr="00092073">
              <w:rPr>
                <w:rFonts w:ascii="TimesNewRomanPSMT" w:hAnsi="TimesNewRomanPSMT" w:cs="TimesNewRomanPSMT"/>
                <w:lang w:val="id-ID" w:eastAsia="zh-CN"/>
              </w:rPr>
              <w:t>Preventive</w:t>
            </w:r>
            <w:proofErr w:type="spellEnd"/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 </w:t>
            </w:r>
            <w:proofErr w:type="spellStart"/>
            <w:r w:rsidRPr="00092073">
              <w:rPr>
                <w:rFonts w:ascii="TimesNewRomanPSMT" w:hAnsi="TimesNewRomanPSMT" w:cs="TimesNewRomanPSMT"/>
                <w:lang w:val="id-ID" w:eastAsia="zh-CN"/>
              </w:rPr>
              <w:t>Maintenance</w:t>
            </w:r>
            <w:proofErr w:type="spellEnd"/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 </w:t>
            </w:r>
            <w:r w:rsidR="00D80238" w:rsidRPr="00092073">
              <w:rPr>
                <w:rFonts w:ascii="TimesNewRomanPSMT" w:hAnsi="TimesNewRomanPSMT" w:cs="TimesNewRomanPSMT"/>
                <w:lang w:val="id-ID" w:eastAsia="zh-CN"/>
              </w:rPr>
              <w:t>yang ditandatangani oleh kedua pihak.</w:t>
            </w:r>
          </w:p>
          <w:p w14:paraId="0BA3D95A" w14:textId="77777777" w:rsidR="00092073" w:rsidRPr="00092073" w:rsidRDefault="00092073" w:rsidP="0009207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id-ID" w:eastAsia="zh-CN"/>
              </w:rPr>
            </w:pPr>
            <w:proofErr w:type="spellStart"/>
            <w:r>
              <w:rPr>
                <w:rFonts w:ascii="TimesNewRomanPSMT" w:hAnsi="TimesNewRomanPSMT" w:cs="TimesNewRomanPSMT"/>
                <w:lang w:eastAsia="zh-CN"/>
              </w:rPr>
              <w:t>Laporan</w:t>
            </w:r>
            <w:proofErr w:type="spellEnd"/>
            <w:r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lang w:eastAsia="zh-CN"/>
              </w:rPr>
              <w:t>servis</w:t>
            </w:r>
            <w:proofErr w:type="spellEnd"/>
            <w:r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lang w:eastAsia="zh-CN"/>
              </w:rPr>
              <w:t>insidentil</w:t>
            </w:r>
            <w:proofErr w:type="spellEnd"/>
            <w:r>
              <w:rPr>
                <w:rFonts w:ascii="TimesNewRomanPSMT" w:hAnsi="TimesNewRomanPSMT" w:cs="TimesNewRomanPSMT"/>
                <w:lang w:eastAsia="zh-CN"/>
              </w:rPr>
              <w:t xml:space="preserve"> Preemptive Maintenance yang </w:t>
            </w:r>
            <w:proofErr w:type="spellStart"/>
            <w:r>
              <w:rPr>
                <w:rFonts w:ascii="TimesNewRomanPSMT" w:hAnsi="TimesNewRomanPSMT" w:cs="TimesNewRomanPSMT"/>
                <w:lang w:eastAsia="zh-CN"/>
              </w:rPr>
              <w:t>ditandangani</w:t>
            </w:r>
            <w:proofErr w:type="spellEnd"/>
            <w:r>
              <w:rPr>
                <w:rFonts w:ascii="TimesNewRomanPSMT" w:hAnsi="TimesNewRomanPSMT" w:cs="TimesNewRomanPSMT"/>
                <w:lang w:eastAsia="zh-CN"/>
              </w:rPr>
              <w:t xml:space="preserve"> oleh </w:t>
            </w:r>
            <w:proofErr w:type="spellStart"/>
            <w:r>
              <w:rPr>
                <w:rFonts w:ascii="TimesNewRomanPSMT" w:hAnsi="TimesNewRomanPSMT" w:cs="TimesNewRomanPSMT"/>
                <w:lang w:eastAsia="zh-CN"/>
              </w:rPr>
              <w:t>kedua</w:t>
            </w:r>
            <w:proofErr w:type="spellEnd"/>
            <w:r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lang w:eastAsia="zh-CN"/>
              </w:rPr>
              <w:t>pihak</w:t>
            </w:r>
            <w:proofErr w:type="spellEnd"/>
            <w:r>
              <w:rPr>
                <w:rFonts w:ascii="TimesNewRomanPSMT" w:hAnsi="TimesNewRomanPSMT" w:cs="TimesNewRomanPSMT"/>
                <w:lang w:eastAsia="zh-CN"/>
              </w:rPr>
              <w:t xml:space="preserve"> (</w:t>
            </w:r>
            <w:proofErr w:type="spellStart"/>
            <w:r>
              <w:rPr>
                <w:rFonts w:ascii="TimesNewRomanPSMT" w:hAnsi="TimesNewRomanPSMT" w:cs="TimesNewRomanPSMT"/>
                <w:lang w:eastAsia="zh-CN"/>
              </w:rPr>
              <w:t>bila</w:t>
            </w:r>
            <w:proofErr w:type="spellEnd"/>
            <w:r>
              <w:rPr>
                <w:rFonts w:ascii="TimesNewRomanPSMT" w:hAnsi="TimesNewRomanPSMT" w:cs="TimesNewRomanPSMT"/>
                <w:lang w:eastAsia="zh-CN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lang w:eastAsia="zh-CN"/>
              </w:rPr>
              <w:t>ada</w:t>
            </w:r>
            <w:proofErr w:type="spellEnd"/>
            <w:r>
              <w:rPr>
                <w:rFonts w:ascii="TimesNewRomanPSMT" w:hAnsi="TimesNewRomanPSMT" w:cs="TimesNewRomanPSMT"/>
                <w:lang w:eastAsia="zh-CN"/>
              </w:rPr>
              <w:t>)</w:t>
            </w:r>
          </w:p>
          <w:p w14:paraId="3DF229BC" w14:textId="77777777" w:rsidR="00092073" w:rsidRDefault="00D80238" w:rsidP="0009207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id-ID" w:eastAsia="zh-CN"/>
              </w:rPr>
            </w:pPr>
            <w:r w:rsidRPr="00092073">
              <w:rPr>
                <w:rFonts w:ascii="TimesNewRomanPSMT" w:hAnsi="TimesNewRomanPSMT" w:cs="TimesNewRomanPSMT"/>
                <w:lang w:val="id-ID" w:eastAsia="zh-CN"/>
              </w:rPr>
              <w:t>Berita Acara Pekerjaan ditandatangani oleh kedua pihak.</w:t>
            </w:r>
          </w:p>
          <w:p w14:paraId="4FB8FDCC" w14:textId="69069E42" w:rsidR="00206BAC" w:rsidRPr="00092073" w:rsidRDefault="00D80238" w:rsidP="0009207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id-ID" w:eastAsia="zh-CN"/>
              </w:rPr>
            </w:pPr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Dokumen </w:t>
            </w:r>
            <w:proofErr w:type="spellStart"/>
            <w:r w:rsidRPr="00092073">
              <w:rPr>
                <w:rFonts w:ascii="TimesNewRomanPSMT" w:hAnsi="TimesNewRomanPSMT" w:cs="TimesNewRomanPSMT"/>
                <w:lang w:val="id-ID" w:eastAsia="zh-CN"/>
              </w:rPr>
              <w:t>Rollout</w:t>
            </w:r>
            <w:proofErr w:type="spellEnd"/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 (Dokumen </w:t>
            </w:r>
            <w:proofErr w:type="spellStart"/>
            <w:r w:rsidRPr="00092073">
              <w:rPr>
                <w:rFonts w:ascii="TimesNewRomanPSMT" w:hAnsi="TimesNewRomanPSMT" w:cs="TimesNewRomanPSMT"/>
                <w:lang w:val="id-ID" w:eastAsia="zh-CN"/>
              </w:rPr>
              <w:t>Anaisa</w:t>
            </w:r>
            <w:proofErr w:type="spellEnd"/>
            <w:r w:rsidRPr="00092073">
              <w:rPr>
                <w:rFonts w:ascii="TimesNewRomanPSMT" w:hAnsi="TimesNewRomanPSMT" w:cs="TimesNewRomanPSMT"/>
                <w:lang w:val="id-ID" w:eastAsia="zh-CN"/>
              </w:rPr>
              <w:t>, Design, Building, operator manual &amp; user manual; prosedur instalasi &amp; migrasi, prosedure rollback, panduan test pre implementasi &amp; Acceptance Criteria, FAQ user; Dokumen Berita Acara)</w:t>
            </w:r>
          </w:p>
          <w:p w14:paraId="3E47CCD1" w14:textId="77777777" w:rsidR="004B4AA8" w:rsidRPr="00206BAC" w:rsidRDefault="004B4AA8" w:rsidP="00206BAC">
            <w:pPr>
              <w:pStyle w:val="ColorfulList-Accent11"/>
              <w:adjustRightInd/>
              <w:spacing w:before="0" w:after="0" w:line="240" w:lineRule="auto"/>
              <w:ind w:left="0"/>
              <w:rPr>
                <w:rFonts w:ascii="Arial" w:hAnsi="Arial"/>
                <w:color w:val="000000"/>
                <w:sz w:val="16"/>
                <w:szCs w:val="16"/>
                <w:highlight w:val="yellow"/>
                <w:lang w:val="id-ID"/>
              </w:rPr>
            </w:pPr>
          </w:p>
        </w:tc>
      </w:tr>
      <w:tr w:rsidR="00C767D8" w14:paraId="3A1FD652" w14:textId="77777777" w:rsidTr="00206BAC">
        <w:trPr>
          <w:gridAfter w:val="2"/>
          <w:wAfter w:w="114" w:type="dxa"/>
          <w:trHeight w:val="491"/>
        </w:trPr>
        <w:tc>
          <w:tcPr>
            <w:tcW w:w="9100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769431" w14:textId="77777777" w:rsidR="00C767D8" w:rsidRDefault="00C767D8" w:rsidP="00F92276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C767D8" w14:paraId="7BA99857" w14:textId="77777777" w:rsidTr="00F17533">
        <w:trPr>
          <w:gridAfter w:val="2"/>
          <w:wAfter w:w="114" w:type="dxa"/>
          <w:trHeight w:val="58"/>
        </w:trPr>
        <w:tc>
          <w:tcPr>
            <w:tcW w:w="9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2D69A"/>
            <w:vAlign w:val="center"/>
          </w:tcPr>
          <w:p w14:paraId="726DDC4E" w14:textId="038C9023" w:rsidR="00C767D8" w:rsidRDefault="00C767D8" w:rsidP="00F92276">
            <w:pPr>
              <w:pStyle w:val="Heading2"/>
              <w:spacing w:after="0" w:line="240" w:lineRule="auto"/>
              <w:rPr>
                <w:rFonts w:cs="Arial"/>
                <w:i w:val="0"/>
                <w:szCs w:val="22"/>
              </w:rPr>
            </w:pPr>
            <w:bookmarkStart w:id="10" w:name="_Toc2075396"/>
            <w:bookmarkStart w:id="11" w:name="_Toc48036117"/>
            <w:r>
              <w:rPr>
                <w:rFonts w:cs="Arial"/>
                <w:i w:val="0"/>
                <w:szCs w:val="22"/>
              </w:rPr>
              <w:t>3. SCOPE DEFINITION</w:t>
            </w:r>
            <w:bookmarkEnd w:id="10"/>
            <w:bookmarkEnd w:id="11"/>
          </w:p>
        </w:tc>
      </w:tr>
      <w:tr w:rsidR="00C767D8" w14:paraId="0BB1BDA7" w14:textId="77777777" w:rsidTr="00F17533">
        <w:trPr>
          <w:gridAfter w:val="2"/>
          <w:wAfter w:w="114" w:type="dxa"/>
          <w:trHeight w:val="280"/>
        </w:trPr>
        <w:tc>
          <w:tcPr>
            <w:tcW w:w="9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6331F" w14:textId="13D72101" w:rsidR="007C5EBA" w:rsidRDefault="00C767D8" w:rsidP="00F92276">
            <w:p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Ruang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lingkup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E2503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royek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06BAC" w:rsidRPr="00206BAC">
              <w:rPr>
                <w:rFonts w:ascii="Arial" w:hAnsi="Arial" w:cs="Arial"/>
                <w:b/>
                <w:sz w:val="22"/>
                <w:szCs w:val="22"/>
                <w:lang w:val="id-ID"/>
              </w:rPr>
              <w:t>Jasa Pemeliharaan Aset &amp; Hardware DRC</w:t>
            </w:r>
            <w:r w:rsidR="00206BAC" w:rsidRPr="00206BA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06BAC" w:rsidRPr="00206BAC">
              <w:rPr>
                <w:rFonts w:ascii="Arial" w:hAnsi="Arial" w:cs="Arial"/>
                <w:b/>
                <w:sz w:val="22"/>
                <w:szCs w:val="22"/>
                <w:lang w:val="id-ID"/>
              </w:rPr>
              <w:t>Bank KB Bukopin</w:t>
            </w:r>
            <w:r w:rsidR="00206BAC" w:rsidRPr="00A14E7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terdiri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dari</w:t>
            </w:r>
            <w:proofErr w:type="spellEnd"/>
            <w:r w:rsidR="007C5EBA"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</w:p>
          <w:p w14:paraId="04240D4C" w14:textId="77777777" w:rsidR="00A1366A" w:rsidRDefault="00A1366A" w:rsidP="00F92276">
            <w:pPr>
              <w:spacing w:after="0" w:line="240" w:lineRule="auto"/>
              <w:jc w:val="both"/>
              <w:rPr>
                <w:rFonts w:cs="Calibri"/>
                <w:b/>
                <w:bCs/>
                <w:sz w:val="22"/>
              </w:rPr>
            </w:pPr>
          </w:p>
          <w:p w14:paraId="519532DE" w14:textId="63CD481C" w:rsidR="00092073" w:rsidRPr="00092073" w:rsidRDefault="00206BAC" w:rsidP="0009207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id-ID" w:eastAsia="zh-CN"/>
              </w:rPr>
            </w:pPr>
            <w:r w:rsidRPr="00092073">
              <w:rPr>
                <w:rFonts w:ascii="TimesNewRomanPSMT" w:hAnsi="TimesNewRomanPSMT" w:cs="TimesNewRomanPSMT"/>
                <w:lang w:val="id-ID" w:eastAsia="zh-CN"/>
              </w:rPr>
              <w:t>Melakukan pengadaan dan pemasangan barang (sesuai TOR) untuk pemeliharaan DRC.</w:t>
            </w:r>
          </w:p>
          <w:p w14:paraId="69B027A5" w14:textId="77777777" w:rsidR="00092073" w:rsidRDefault="00206BAC" w:rsidP="0009207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id-ID" w:eastAsia="zh-CN"/>
              </w:rPr>
            </w:pPr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Melakukan pemeliharaan DRC dengan laporan </w:t>
            </w:r>
            <w:proofErr w:type="spellStart"/>
            <w:r w:rsidRPr="00092073">
              <w:rPr>
                <w:rFonts w:ascii="TimesNewRomanPSMT" w:hAnsi="TimesNewRomanPSMT" w:cs="TimesNewRomanPSMT"/>
                <w:lang w:val="id-ID" w:eastAsia="zh-CN"/>
              </w:rPr>
              <w:t>hardcopy</w:t>
            </w:r>
            <w:proofErr w:type="spellEnd"/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 tiap bulannya.</w:t>
            </w:r>
          </w:p>
          <w:p w14:paraId="3CE0C1E7" w14:textId="77777777" w:rsidR="00092073" w:rsidRDefault="00206BAC" w:rsidP="0009207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id-ID" w:eastAsia="zh-CN"/>
              </w:rPr>
            </w:pPr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Melakukan perawatan atau pergantian untuk aset-aset DRC yang mengalami </w:t>
            </w:r>
            <w:r w:rsidRPr="00092073">
              <w:rPr>
                <w:rFonts w:ascii="TimesNewRomanPSMT" w:hAnsi="TimesNewRomanPSMT" w:cs="TimesNewRomanPSMT"/>
                <w:lang w:val="id-ID" w:eastAsia="zh-CN"/>
              </w:rPr>
              <w:lastRenderedPageBreak/>
              <w:t>kerusakan.</w:t>
            </w:r>
          </w:p>
          <w:p w14:paraId="752ECAFB" w14:textId="77777777" w:rsidR="00092073" w:rsidRDefault="00206BAC" w:rsidP="0009207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id-ID" w:eastAsia="zh-CN"/>
              </w:rPr>
            </w:pPr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Melakukan kegiatan </w:t>
            </w:r>
            <w:proofErr w:type="spellStart"/>
            <w:r w:rsidRPr="00092073">
              <w:rPr>
                <w:rFonts w:ascii="TimesNewRomanPSMT" w:hAnsi="TimesNewRomanPSMT" w:cs="TimesNewRomanPSMT"/>
                <w:lang w:val="id-ID" w:eastAsia="zh-CN"/>
              </w:rPr>
              <w:t>Rollout</w:t>
            </w:r>
            <w:proofErr w:type="spellEnd"/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 / Implementasi sesuai degnan prosedur PT. Bank KB Bukopin</w:t>
            </w:r>
          </w:p>
          <w:p w14:paraId="3067A950" w14:textId="346DD91C" w:rsidR="00206BAC" w:rsidRPr="00092073" w:rsidRDefault="00206BAC" w:rsidP="0009207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id-ID" w:eastAsia="zh-CN"/>
              </w:rPr>
            </w:pPr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Seluruh ruang </w:t>
            </w:r>
            <w:proofErr w:type="spellStart"/>
            <w:r w:rsidRPr="00092073">
              <w:rPr>
                <w:rFonts w:ascii="TimesNewRomanPSMT" w:hAnsi="TimesNewRomanPSMT" w:cs="TimesNewRomanPSMT"/>
                <w:lang w:val="id-ID" w:eastAsia="zh-CN"/>
              </w:rPr>
              <w:t>lingup</w:t>
            </w:r>
            <w:proofErr w:type="spellEnd"/>
            <w:r w:rsidRPr="00092073">
              <w:rPr>
                <w:rFonts w:ascii="TimesNewRomanPSMT" w:hAnsi="TimesNewRomanPSMT" w:cs="TimesNewRomanPSMT"/>
                <w:lang w:val="id-ID" w:eastAsia="zh-CN"/>
              </w:rPr>
              <w:t xml:space="preserve"> pekerjaan yang tertuang dalam TOR proposal penawaran tanggal 5 Desember 2021. </w:t>
            </w:r>
          </w:p>
          <w:p w14:paraId="186C3ECB" w14:textId="1267BA6D" w:rsidR="00206BAC" w:rsidRPr="00206BAC" w:rsidRDefault="00206BAC" w:rsidP="00206BAC">
            <w:pPr>
              <w:spacing w:after="0" w:line="240" w:lineRule="auto"/>
              <w:jc w:val="both"/>
              <w:rPr>
                <w:rFonts w:ascii="TimesNewRomanPSMT" w:hAnsi="TimesNewRomanPSMT" w:cs="TimesNewRomanPSMT"/>
                <w:lang w:val="id-ID" w:eastAsia="zh-CN"/>
              </w:rPr>
            </w:pPr>
          </w:p>
        </w:tc>
      </w:tr>
      <w:tr w:rsidR="00C767D8" w14:paraId="7B7C33FB" w14:textId="77777777" w:rsidTr="00F1753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4" w:type="dxa"/>
          <w:trHeight w:val="510"/>
        </w:trPr>
        <w:tc>
          <w:tcPr>
            <w:tcW w:w="9180" w:type="dxa"/>
            <w:gridSpan w:val="6"/>
            <w:shd w:val="clear" w:color="000000" w:fill="C2D69A"/>
            <w:vAlign w:val="center"/>
          </w:tcPr>
          <w:p w14:paraId="3CC56338" w14:textId="77777777" w:rsidR="00C767D8" w:rsidRDefault="00F17533" w:rsidP="00F92276">
            <w:pPr>
              <w:pStyle w:val="Heading2"/>
              <w:spacing w:after="0" w:line="240" w:lineRule="auto"/>
              <w:rPr>
                <w:rFonts w:cs="Arial"/>
                <w:i w:val="0"/>
                <w:szCs w:val="22"/>
              </w:rPr>
            </w:pPr>
            <w:bookmarkStart w:id="12" w:name="_Toc2075397"/>
            <w:bookmarkStart w:id="13" w:name="_Toc48036118"/>
            <w:r>
              <w:rPr>
                <w:rFonts w:cs="Arial"/>
                <w:i w:val="0"/>
                <w:szCs w:val="22"/>
                <w:lang w:val="id-ID"/>
              </w:rPr>
              <w:lastRenderedPageBreak/>
              <w:t>4</w:t>
            </w:r>
            <w:commentRangeStart w:id="14"/>
            <w:commentRangeStart w:id="15"/>
            <w:r w:rsidR="00C767D8">
              <w:rPr>
                <w:rFonts w:cs="Arial"/>
                <w:i w:val="0"/>
                <w:szCs w:val="22"/>
              </w:rPr>
              <w:t>. PROJECT MILESTONES</w:t>
            </w:r>
            <w:bookmarkEnd w:id="12"/>
            <w:bookmarkEnd w:id="13"/>
            <w:commentRangeEnd w:id="14"/>
            <w:r w:rsidR="006F2131">
              <w:rPr>
                <w:rStyle w:val="CommentReference"/>
                <w:rFonts w:ascii="Times New Roman" w:hAnsi="Times New Roman"/>
                <w:b w:val="0"/>
                <w:bCs w:val="0"/>
                <w:i w:val="0"/>
                <w:color w:val="auto"/>
              </w:rPr>
              <w:commentReference w:id="14"/>
            </w:r>
            <w:commentRangeEnd w:id="15"/>
            <w:r w:rsidR="00A937B0">
              <w:rPr>
                <w:rStyle w:val="CommentReference"/>
                <w:rFonts w:ascii="Times New Roman" w:hAnsi="Times New Roman"/>
                <w:b w:val="0"/>
                <w:bCs w:val="0"/>
                <w:i w:val="0"/>
                <w:color w:val="auto"/>
              </w:rPr>
              <w:commentReference w:id="15"/>
            </w:r>
          </w:p>
        </w:tc>
      </w:tr>
      <w:tr w:rsidR="00C767D8" w14:paraId="4DDBD94F" w14:textId="77777777" w:rsidTr="009A4A1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4" w:type="dxa"/>
          <w:trHeight w:val="411"/>
        </w:trPr>
        <w:tc>
          <w:tcPr>
            <w:tcW w:w="9180" w:type="dxa"/>
            <w:gridSpan w:val="6"/>
            <w:vMerge w:val="restart"/>
            <w:shd w:val="clear" w:color="auto" w:fill="FFFF00"/>
          </w:tcPr>
          <w:p w14:paraId="01699A54" w14:textId="0F1C1993" w:rsidR="002030C2" w:rsidRDefault="00EC28D3" w:rsidP="00EC28D3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Jangka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pengadaan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barang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proyek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06BAC">
              <w:rPr>
                <w:rFonts w:ascii="Arial" w:hAnsi="Arial" w:cs="Arial"/>
                <w:b/>
                <w:sz w:val="22"/>
                <w:szCs w:val="22"/>
                <w:lang w:val="id-ID"/>
              </w:rPr>
              <w:t>Jasa Pemeliharaan Aset &amp; Hardware DRC</w:t>
            </w:r>
            <w:r w:rsidRPr="00206BA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06BAC">
              <w:rPr>
                <w:rFonts w:ascii="Arial" w:hAnsi="Arial" w:cs="Arial"/>
                <w:b/>
                <w:sz w:val="22"/>
                <w:szCs w:val="22"/>
                <w:lang w:val="id-ID"/>
              </w:rPr>
              <w:t>Bank KB Bukopin</w:t>
            </w:r>
            <w:r w:rsidRPr="007272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17533">
              <w:rPr>
                <w:rFonts w:ascii="Arial" w:hAnsi="Arial" w:cs="Arial"/>
                <w:color w:val="000000"/>
                <w:sz w:val="22"/>
                <w:szCs w:val="22"/>
              </w:rPr>
              <w:t>selama</w:t>
            </w:r>
            <w:proofErr w:type="spellEnd"/>
            <w:r w:rsidRPr="00F17533">
              <w:rPr>
                <w:rFonts w:ascii="Arial" w:hAnsi="Arial" w:cs="Arial"/>
                <w:color w:val="000000"/>
                <w:sz w:val="22"/>
                <w:szCs w:val="22"/>
              </w:rPr>
              <w:t xml:space="preserve"> 3 (</w:t>
            </w:r>
            <w:proofErr w:type="spellStart"/>
            <w:r w:rsidRPr="00F17533">
              <w:rPr>
                <w:rFonts w:ascii="Arial" w:hAnsi="Arial" w:cs="Arial"/>
                <w:color w:val="000000"/>
                <w:sz w:val="22"/>
                <w:szCs w:val="22"/>
              </w:rPr>
              <w:t>tiga</w:t>
            </w:r>
            <w:proofErr w:type="spellEnd"/>
            <w:r w:rsidRPr="00F17533">
              <w:rPr>
                <w:rFonts w:ascii="Arial" w:hAnsi="Arial" w:cs="Arial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F17533">
              <w:rPr>
                <w:rFonts w:ascii="Arial" w:hAnsi="Arial" w:cs="Arial"/>
                <w:color w:val="000000"/>
                <w:sz w:val="22"/>
                <w:szCs w:val="22"/>
              </w:rPr>
              <w:t>bulan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terhitung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sejak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ditandatanganinya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SPK oleh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kedua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belah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pihak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dinyatakan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selesai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apabila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SInergi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Karunia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Sejahtera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maintenance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selama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12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dua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belas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bulan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mendapat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persetujuan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secara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tertulis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Bank KB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Bukopin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berwenang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ketentuan-ketentuan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dokumen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pengadaan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Berita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Acara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Penyelesaian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ditandatangani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oleh PT Bank KB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Bukopin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Tbk</w:t>
            </w:r>
            <w:proofErr w:type="spellEnd"/>
          </w:p>
          <w:p w14:paraId="440DCAEF" w14:textId="602F04F2" w:rsidR="00447860" w:rsidRDefault="00447860" w:rsidP="00EC28D3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6DD94C1" w14:textId="278865C1" w:rsidR="00447860" w:rsidRPr="00EC28D3" w:rsidRDefault="00D941AA" w:rsidP="00EC28D3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274D">
              <w:drawing>
                <wp:inline distT="0" distB="0" distL="0" distR="0" wp14:anchorId="36B47767" wp14:editId="46B92286">
                  <wp:extent cx="5689600" cy="1155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B161B" w14:textId="77777777" w:rsidR="006F2131" w:rsidRPr="006F2131" w:rsidRDefault="006F2131" w:rsidP="006F2131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2"/>
                <w:szCs w:val="22"/>
                <w:lang w:val="id-ID"/>
              </w:rPr>
            </w:pPr>
          </w:p>
        </w:tc>
      </w:tr>
      <w:tr w:rsidR="00C767D8" w14:paraId="7370C34C" w14:textId="77777777" w:rsidTr="009A4A1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4" w:type="dxa"/>
          <w:trHeight w:val="575"/>
        </w:trPr>
        <w:tc>
          <w:tcPr>
            <w:tcW w:w="9180" w:type="dxa"/>
            <w:gridSpan w:val="6"/>
            <w:vMerge/>
            <w:shd w:val="clear" w:color="auto" w:fill="FFFF00"/>
            <w:vAlign w:val="center"/>
          </w:tcPr>
          <w:p w14:paraId="062C7AD4" w14:textId="77777777" w:rsidR="00C767D8" w:rsidRDefault="00C767D8" w:rsidP="00F92276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7D8" w14:paraId="6E7CDA72" w14:textId="77777777" w:rsidTr="009A4A1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34" w:type="dxa"/>
          <w:trHeight w:val="575"/>
        </w:trPr>
        <w:tc>
          <w:tcPr>
            <w:tcW w:w="9180" w:type="dxa"/>
            <w:gridSpan w:val="6"/>
            <w:vMerge/>
            <w:shd w:val="clear" w:color="auto" w:fill="FFFF00"/>
            <w:vAlign w:val="center"/>
          </w:tcPr>
          <w:p w14:paraId="480121DC" w14:textId="77777777" w:rsidR="00C767D8" w:rsidRDefault="00C767D8" w:rsidP="00F92276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26FAE" w14:paraId="7FDE6212" w14:textId="77777777" w:rsidTr="00F1753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60"/>
        </w:trPr>
        <w:tc>
          <w:tcPr>
            <w:tcW w:w="9214" w:type="dxa"/>
            <w:gridSpan w:val="7"/>
            <w:shd w:val="clear" w:color="000000" w:fill="C2D69A"/>
            <w:vAlign w:val="bottom"/>
          </w:tcPr>
          <w:p w14:paraId="46D54C56" w14:textId="77777777" w:rsidR="00C767D8" w:rsidRDefault="00C767D8" w:rsidP="00F92276">
            <w:pPr>
              <w:pStyle w:val="Heading2"/>
              <w:spacing w:after="0" w:line="240" w:lineRule="auto"/>
              <w:jc w:val="both"/>
              <w:rPr>
                <w:rFonts w:cs="Arial"/>
                <w:i w:val="0"/>
                <w:szCs w:val="22"/>
              </w:rPr>
            </w:pPr>
            <w:bookmarkStart w:id="16" w:name="_Toc2075398"/>
            <w:bookmarkStart w:id="17" w:name="_Toc48036119"/>
            <w:r>
              <w:rPr>
                <w:rFonts w:cs="Arial"/>
                <w:i w:val="0"/>
                <w:szCs w:val="22"/>
              </w:rPr>
              <w:t xml:space="preserve">5. </w:t>
            </w:r>
            <w:commentRangeStart w:id="18"/>
            <w:commentRangeStart w:id="19"/>
            <w:r>
              <w:rPr>
                <w:rFonts w:cs="Arial"/>
                <w:i w:val="0"/>
                <w:szCs w:val="22"/>
              </w:rPr>
              <w:t>CRITICAL SUCCESS FACTORS</w:t>
            </w:r>
            <w:bookmarkEnd w:id="16"/>
            <w:bookmarkEnd w:id="17"/>
            <w:commentRangeEnd w:id="18"/>
            <w:r w:rsidR="00F17533">
              <w:rPr>
                <w:rStyle w:val="CommentReference"/>
                <w:rFonts w:ascii="Times New Roman" w:hAnsi="Times New Roman"/>
                <w:b w:val="0"/>
                <w:bCs w:val="0"/>
                <w:i w:val="0"/>
                <w:color w:val="auto"/>
              </w:rPr>
              <w:commentReference w:id="18"/>
            </w:r>
            <w:commentRangeEnd w:id="19"/>
            <w:r w:rsidR="00DA69F0">
              <w:rPr>
                <w:rStyle w:val="CommentReference"/>
                <w:rFonts w:ascii="Times New Roman" w:hAnsi="Times New Roman"/>
                <w:b w:val="0"/>
                <w:bCs w:val="0"/>
                <w:i w:val="0"/>
                <w:color w:val="auto"/>
              </w:rPr>
              <w:commentReference w:id="19"/>
            </w:r>
          </w:p>
        </w:tc>
      </w:tr>
      <w:tr w:rsidR="00426FAE" w14:paraId="7F37B915" w14:textId="77777777" w:rsidTr="008961EE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493"/>
        </w:trPr>
        <w:tc>
          <w:tcPr>
            <w:tcW w:w="9214" w:type="dxa"/>
            <w:gridSpan w:val="7"/>
            <w:vMerge w:val="restart"/>
            <w:shd w:val="clear" w:color="auto" w:fill="FFFF00"/>
          </w:tcPr>
          <w:p w14:paraId="12782458" w14:textId="77777777" w:rsidR="005A07A7" w:rsidRDefault="005A07A7" w:rsidP="005A07A7">
            <w:pPr>
              <w:spacing w:before="240"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Hal-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kritis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salah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satu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penentu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kesuksesan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proyek</w:t>
            </w:r>
            <w:proofErr w:type="spellEnd"/>
            <w:r w:rsidRPr="007272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06BAC">
              <w:rPr>
                <w:rFonts w:ascii="Arial" w:hAnsi="Arial" w:cs="Arial"/>
                <w:b/>
                <w:sz w:val="22"/>
                <w:szCs w:val="22"/>
                <w:lang w:val="id-ID"/>
              </w:rPr>
              <w:t>Jasa Pemeliharaan Aset &amp; Hardware DRC</w:t>
            </w:r>
            <w:r w:rsidRPr="00206BA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06BAC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Bank KB </w:t>
            </w:r>
            <w:proofErr w:type="gramStart"/>
            <w:r w:rsidRPr="00206BAC">
              <w:rPr>
                <w:rFonts w:ascii="Arial" w:hAnsi="Arial" w:cs="Arial"/>
                <w:b/>
                <w:sz w:val="22"/>
                <w:szCs w:val="22"/>
                <w:lang w:val="id-ID"/>
              </w:rPr>
              <w:t>Bukopin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proofErr w:type="gramEnd"/>
          </w:p>
          <w:p w14:paraId="35A48AA4" w14:textId="5EE41FFF" w:rsidR="005A07A7" w:rsidRDefault="005A07A7" w:rsidP="005A07A7">
            <w:pPr>
              <w:pStyle w:val="ListParagraph1"/>
              <w:numPr>
                <w:ilvl w:val="0"/>
                <w:numId w:val="40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Setiap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asset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berada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kondisi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prima dan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siap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mendukung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operasional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datacenter</w:t>
            </w:r>
          </w:p>
          <w:p w14:paraId="70AC6575" w14:textId="5879AB5B" w:rsidR="005A07A7" w:rsidRDefault="005A07A7" w:rsidP="005A07A7">
            <w:pPr>
              <w:pStyle w:val="ListParagraph1"/>
              <w:numPr>
                <w:ilvl w:val="0"/>
                <w:numId w:val="40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Kondisi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asset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dicatat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dokumen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mencatat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detail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kondisi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summary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kondisi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asset dan suggestion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perbaikan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bila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4EAFB081" w14:textId="5BAD4D74" w:rsidR="00DA69F0" w:rsidRDefault="00DA69F0" w:rsidP="005A07A7">
            <w:pPr>
              <w:pStyle w:val="ListParagraph1"/>
              <w:numPr>
                <w:ilvl w:val="0"/>
                <w:numId w:val="40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On-site engineer standby 24/7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guna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menghadapi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kemungkinan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kerusakan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kerusakan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disaster </w:t>
            </w:r>
          </w:p>
          <w:p w14:paraId="44C68374" w14:textId="6606FEC4" w:rsidR="005A07A7" w:rsidRDefault="00DA69F0" w:rsidP="005A07A7">
            <w:pPr>
              <w:pStyle w:val="ListParagraph1"/>
              <w:numPr>
                <w:ilvl w:val="0"/>
                <w:numId w:val="40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Preventive maintenance on-schedule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timeline yang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diberikan</w:t>
            </w:r>
            <w:proofErr w:type="spellEnd"/>
          </w:p>
          <w:p w14:paraId="73D9A264" w14:textId="205DAD1A" w:rsidR="005A07A7" w:rsidRPr="005A07A7" w:rsidRDefault="005A07A7" w:rsidP="005A07A7">
            <w:pPr>
              <w:pStyle w:val="ListParagraph1"/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26FAE" w14:paraId="5F739670" w14:textId="77777777" w:rsidTr="008961EE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491"/>
        </w:trPr>
        <w:tc>
          <w:tcPr>
            <w:tcW w:w="9214" w:type="dxa"/>
            <w:gridSpan w:val="7"/>
            <w:vMerge/>
            <w:shd w:val="clear" w:color="auto" w:fill="FFFF00"/>
            <w:vAlign w:val="center"/>
          </w:tcPr>
          <w:p w14:paraId="17C4440E" w14:textId="77777777" w:rsidR="00C767D8" w:rsidRDefault="00C767D8" w:rsidP="00F92276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26FAE" w14:paraId="112F9603" w14:textId="77777777" w:rsidTr="00F1753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60"/>
        </w:trPr>
        <w:tc>
          <w:tcPr>
            <w:tcW w:w="9214" w:type="dxa"/>
            <w:gridSpan w:val="7"/>
            <w:shd w:val="clear" w:color="000000" w:fill="C2D69A"/>
            <w:vAlign w:val="bottom"/>
          </w:tcPr>
          <w:p w14:paraId="705F4038" w14:textId="77777777" w:rsidR="00C767D8" w:rsidRDefault="00C767D8" w:rsidP="00F92276">
            <w:pPr>
              <w:pStyle w:val="Heading2"/>
              <w:spacing w:after="0" w:line="240" w:lineRule="auto"/>
              <w:jc w:val="both"/>
              <w:rPr>
                <w:rFonts w:cs="Arial"/>
                <w:i w:val="0"/>
                <w:szCs w:val="22"/>
              </w:rPr>
            </w:pPr>
            <w:bookmarkStart w:id="20" w:name="_Toc2075399"/>
            <w:bookmarkStart w:id="21" w:name="_Toc48036120"/>
            <w:r>
              <w:rPr>
                <w:rFonts w:cs="Arial"/>
                <w:i w:val="0"/>
                <w:szCs w:val="22"/>
              </w:rPr>
              <w:t xml:space="preserve">6. </w:t>
            </w:r>
            <w:commentRangeStart w:id="22"/>
            <w:commentRangeStart w:id="23"/>
            <w:r>
              <w:rPr>
                <w:rFonts w:cs="Arial"/>
                <w:i w:val="0"/>
                <w:szCs w:val="22"/>
              </w:rPr>
              <w:t>ASSUMPTIONS, CONSTRAINTS AND DEPENDENCIES</w:t>
            </w:r>
            <w:bookmarkEnd w:id="20"/>
            <w:bookmarkEnd w:id="21"/>
            <w:commentRangeEnd w:id="22"/>
            <w:r w:rsidR="00F17533">
              <w:rPr>
                <w:rStyle w:val="CommentReference"/>
                <w:rFonts w:ascii="Times New Roman" w:hAnsi="Times New Roman"/>
                <w:b w:val="0"/>
                <w:bCs w:val="0"/>
                <w:i w:val="0"/>
                <w:color w:val="auto"/>
              </w:rPr>
              <w:commentReference w:id="22"/>
            </w:r>
            <w:commentRangeEnd w:id="23"/>
            <w:r w:rsidR="00DA69F0">
              <w:rPr>
                <w:rStyle w:val="CommentReference"/>
                <w:rFonts w:ascii="Times New Roman" w:hAnsi="Times New Roman"/>
                <w:b w:val="0"/>
                <w:bCs w:val="0"/>
                <w:i w:val="0"/>
                <w:color w:val="auto"/>
              </w:rPr>
              <w:commentReference w:id="23"/>
            </w:r>
          </w:p>
        </w:tc>
      </w:tr>
      <w:tr w:rsidR="00426FAE" w14:paraId="027E74E5" w14:textId="77777777" w:rsidTr="008961EE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579"/>
        </w:trPr>
        <w:tc>
          <w:tcPr>
            <w:tcW w:w="9214" w:type="dxa"/>
            <w:gridSpan w:val="7"/>
            <w:vMerge w:val="restart"/>
            <w:shd w:val="clear" w:color="auto" w:fill="FFFF00"/>
          </w:tcPr>
          <w:p w14:paraId="6B761DD3" w14:textId="0974D540" w:rsidR="00CB2690" w:rsidRDefault="00CB2690" w:rsidP="00F92276">
            <w:pPr>
              <w:pStyle w:val="ListParagraph1"/>
              <w:spacing w:before="240" w:after="0" w:line="240" w:lineRule="auto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B269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Project Assumptions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14A8DE71" w14:textId="406E0607" w:rsidR="00CB2690" w:rsidRDefault="00CB2690" w:rsidP="00CB2690">
            <w:pPr>
              <w:pStyle w:val="ListParagraph1"/>
              <w:numPr>
                <w:ilvl w:val="0"/>
                <w:numId w:val="40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Maintenance ME DRC KB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Bukopin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dilakukan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oleh PT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Sinergi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Karunia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Sejahtera di site DRC KB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Bukopin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Surabaya (Site: Jalan Perak Barat 199 Surabaya)</w:t>
            </w:r>
            <w:r w:rsidR="00981EB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1EBA">
              <w:rPr>
                <w:rFonts w:ascii="Arial" w:hAnsi="Arial" w:cs="Arial"/>
                <w:color w:val="000000"/>
                <w:sz w:val="22"/>
                <w:szCs w:val="22"/>
              </w:rPr>
              <w:t>berupa</w:t>
            </w:r>
            <w:proofErr w:type="spellEnd"/>
            <w:r w:rsidR="00981EBA">
              <w:rPr>
                <w:rFonts w:ascii="Arial" w:hAnsi="Arial" w:cs="Arial"/>
                <w:color w:val="000000"/>
                <w:sz w:val="22"/>
                <w:szCs w:val="22"/>
              </w:rPr>
              <w:t xml:space="preserve"> preventive maintenance dan preemptive maintenance</w:t>
            </w:r>
          </w:p>
          <w:p w14:paraId="7D976463" w14:textId="327BE5A0" w:rsidR="00CB2690" w:rsidRDefault="00CB2690" w:rsidP="00CB2690">
            <w:pPr>
              <w:pStyle w:val="ListParagraph1"/>
              <w:numPr>
                <w:ilvl w:val="0"/>
                <w:numId w:val="40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Elemen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.-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elemen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oleh PT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Sinergi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Karunia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Sejahtera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berdasarkan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ruang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lingkup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(scope of projects)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TOR proposal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penawaran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2021</w:t>
            </w:r>
          </w:p>
          <w:p w14:paraId="5624EBDD" w14:textId="43FD38FC" w:rsidR="00CB2690" w:rsidRDefault="001A2CEC" w:rsidP="00CB2690">
            <w:pPr>
              <w:pStyle w:val="ListParagraph1"/>
              <w:numPr>
                <w:ilvl w:val="0"/>
                <w:numId w:val="40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Site DRC KB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Bukopin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Surabaya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beroperasional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selama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24/7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maintenance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dilakukan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sewaktu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berkoordinasi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on-site engineer</w:t>
            </w:r>
          </w:p>
          <w:p w14:paraId="647FEF8A" w14:textId="3CB0C3AC" w:rsidR="001A2CEC" w:rsidRDefault="001A2CEC" w:rsidP="00CB2690">
            <w:pPr>
              <w:pStyle w:val="ListParagraph1"/>
              <w:numPr>
                <w:ilvl w:val="0"/>
                <w:numId w:val="40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Engineer PT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Sinergi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Karunia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Sejahtera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wajib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melengkapi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persyaratan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administrasi</w:t>
            </w:r>
            <w:proofErr w:type="spellEnd"/>
            <w:r w:rsid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2480C">
              <w:rPr>
                <w:rFonts w:ascii="Arial" w:hAnsi="Arial" w:cs="Arial"/>
                <w:color w:val="000000"/>
                <w:sz w:val="22"/>
                <w:szCs w:val="22"/>
              </w:rPr>
              <w:t>terlebih</w:t>
            </w:r>
            <w:proofErr w:type="spellEnd"/>
            <w:r w:rsid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2480C">
              <w:rPr>
                <w:rFonts w:ascii="Arial" w:hAnsi="Arial" w:cs="Arial"/>
                <w:color w:val="000000"/>
                <w:sz w:val="22"/>
                <w:szCs w:val="22"/>
              </w:rPr>
              <w:t>dahulu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masuk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site KB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Bukopin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DRC Surabaya</w:t>
            </w:r>
          </w:p>
          <w:p w14:paraId="4B8091F5" w14:textId="4A00C7E7" w:rsidR="001A2CEC" w:rsidRDefault="001A2CEC" w:rsidP="00CB2690">
            <w:pPr>
              <w:pStyle w:val="ListParagraph1"/>
              <w:numPr>
                <w:ilvl w:val="0"/>
                <w:numId w:val="40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pelaksanaan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maintenance, engineer PT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Sinergi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Karunia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Sejahtera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wajib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dokumen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maintenance yang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mendeskripsikan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kondisi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asset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terkini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dan suggestion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perbaikan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bila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1B01C049" w14:textId="2D3A826B" w:rsidR="001A2CEC" w:rsidRDefault="001A2CEC" w:rsidP="001A2CEC">
            <w:pPr>
              <w:pStyle w:val="ListParagraph1"/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8AA0ACE" w14:textId="2C9A0A76" w:rsidR="001A2CEC" w:rsidRPr="0082480C" w:rsidRDefault="001A2CEC" w:rsidP="001A2CEC">
            <w:pPr>
              <w:pStyle w:val="ListParagraph1"/>
              <w:spacing w:before="240" w:after="0" w:line="240" w:lineRule="auto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2480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Project Constraints:</w:t>
            </w:r>
          </w:p>
          <w:p w14:paraId="3A514454" w14:textId="7844C674" w:rsidR="0082480C" w:rsidRDefault="0082480C" w:rsidP="0082480C">
            <w:pPr>
              <w:pStyle w:val="ListParagraph1"/>
              <w:numPr>
                <w:ilvl w:val="0"/>
                <w:numId w:val="41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Jadwal</w:t>
            </w:r>
            <w:proofErr w:type="spellEnd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Jadwal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proyek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ini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fleksibel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. Proses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pengadaan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kontrak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diberikan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harus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diselesaikan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jadwal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ditetapkan</w:t>
            </w:r>
            <w:proofErr w:type="spellEnd"/>
          </w:p>
          <w:p w14:paraId="5FBF2CB9" w14:textId="7F7B0E4C" w:rsidR="005A07A7" w:rsidRDefault="0082480C" w:rsidP="0082480C">
            <w:pPr>
              <w:pStyle w:val="ListParagraph1"/>
              <w:numPr>
                <w:ilvl w:val="0"/>
                <w:numId w:val="41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Anggaran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proyek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ini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memiliki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cadangan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kontinjensi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manajemen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Namun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cadangan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ini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dapat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diterapkan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pada proses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kontrak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diberikan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. Cadangan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hanya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akan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digunakan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jika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terjadi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perubahan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ruang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lingkup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disetujui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atas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kebijaksanaan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Sponsor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Proyek</w:t>
            </w:r>
            <w:proofErr w:type="spellEnd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>pengadaan</w:t>
            </w:r>
            <w:proofErr w:type="spellEnd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>akibat</w:t>
            </w:r>
            <w:proofErr w:type="spellEnd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>kerusakan</w:t>
            </w:r>
            <w:proofErr w:type="spellEnd"/>
          </w:p>
          <w:p w14:paraId="7D4E480C" w14:textId="2EE0820E" w:rsidR="005A07A7" w:rsidRDefault="0082480C" w:rsidP="0082480C">
            <w:pPr>
              <w:pStyle w:val="ListParagraph1"/>
              <w:numPr>
                <w:ilvl w:val="0"/>
                <w:numId w:val="41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Ruang </w:t>
            </w:r>
            <w:proofErr w:type="spellStart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Lingkup</w:t>
            </w:r>
            <w:proofErr w:type="spellEnd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Semua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kegiatan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terkait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pengadaan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kontrak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diberikan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harus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mendukung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ruang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lingkup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proyek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disetujui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7B412136" w14:textId="77777777" w:rsidR="005A07A7" w:rsidRDefault="0082480C" w:rsidP="0082480C">
            <w:pPr>
              <w:pStyle w:val="ListParagraph1"/>
              <w:numPr>
                <w:ilvl w:val="0"/>
                <w:numId w:val="41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Sumber</w:t>
            </w:r>
            <w:proofErr w:type="spellEnd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Daya</w:t>
            </w:r>
            <w:proofErr w:type="spellEnd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Semua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kegiatan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terkait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pengadaan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kontrak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diberikan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harus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dilakukan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dikelola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personel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saat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ini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6FD2BBE0" w14:textId="08DE38AB" w:rsidR="00E4284E" w:rsidRPr="0082480C" w:rsidRDefault="0082480C" w:rsidP="0082480C">
            <w:pPr>
              <w:pStyle w:val="ListParagraph1"/>
              <w:numPr>
                <w:ilvl w:val="0"/>
                <w:numId w:val="41"/>
              </w:num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Teknologi</w:t>
            </w:r>
            <w:proofErr w:type="spellEnd"/>
            <w:r w:rsidRPr="005A07A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Spesifikasi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peralatan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dan material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telah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ditentukan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akan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dimasukkan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dokumen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RFP.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Meskipun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proposal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dapat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menyertakan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saran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alternatif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spesifikasi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harus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sesuai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disediakan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480C">
              <w:rPr>
                <w:rFonts w:ascii="Arial" w:hAnsi="Arial" w:cs="Arial"/>
                <w:color w:val="000000"/>
                <w:sz w:val="22"/>
                <w:szCs w:val="22"/>
              </w:rPr>
              <w:t>dokumen</w:t>
            </w:r>
            <w:proofErr w:type="spellEnd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 xml:space="preserve"> TOR Per 5 </w:t>
            </w:r>
            <w:proofErr w:type="spellStart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>Desember</w:t>
            </w:r>
            <w:proofErr w:type="spellEnd"/>
            <w:r w:rsidR="005A07A7">
              <w:rPr>
                <w:rFonts w:ascii="Arial" w:hAnsi="Arial" w:cs="Arial"/>
                <w:color w:val="000000"/>
                <w:sz w:val="22"/>
                <w:szCs w:val="22"/>
              </w:rPr>
              <w:t xml:space="preserve"> 2021</w:t>
            </w:r>
          </w:p>
        </w:tc>
      </w:tr>
      <w:tr w:rsidR="00426FAE" w14:paraId="4F9B1E02" w14:textId="77777777" w:rsidTr="008961EE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491"/>
        </w:trPr>
        <w:tc>
          <w:tcPr>
            <w:tcW w:w="9214" w:type="dxa"/>
            <w:gridSpan w:val="7"/>
            <w:vMerge/>
            <w:shd w:val="clear" w:color="auto" w:fill="FFFF00"/>
            <w:vAlign w:val="center"/>
          </w:tcPr>
          <w:p w14:paraId="485713B0" w14:textId="77777777" w:rsidR="00C767D8" w:rsidRDefault="00C767D8" w:rsidP="00F92276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26FAE" w14:paraId="48925E76" w14:textId="77777777" w:rsidTr="00F1753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60"/>
        </w:trPr>
        <w:tc>
          <w:tcPr>
            <w:tcW w:w="9214" w:type="dxa"/>
            <w:gridSpan w:val="7"/>
            <w:shd w:val="clear" w:color="000000" w:fill="C2D69A"/>
            <w:vAlign w:val="center"/>
          </w:tcPr>
          <w:p w14:paraId="0CDAFFC2" w14:textId="77777777" w:rsidR="00C767D8" w:rsidRDefault="00C767D8" w:rsidP="00F92276">
            <w:pPr>
              <w:pStyle w:val="Heading2"/>
              <w:spacing w:after="0" w:line="240" w:lineRule="auto"/>
              <w:rPr>
                <w:rFonts w:cs="Arial"/>
                <w:i w:val="0"/>
                <w:szCs w:val="22"/>
              </w:rPr>
            </w:pPr>
            <w:bookmarkStart w:id="24" w:name="_Toc2075400"/>
            <w:bookmarkStart w:id="25" w:name="_Toc48036121"/>
            <w:r>
              <w:rPr>
                <w:rFonts w:cs="Arial"/>
                <w:i w:val="0"/>
                <w:szCs w:val="22"/>
              </w:rPr>
              <w:t>7. RELATED DOCUMENTS</w:t>
            </w:r>
            <w:bookmarkEnd w:id="24"/>
            <w:bookmarkEnd w:id="25"/>
          </w:p>
        </w:tc>
      </w:tr>
      <w:tr w:rsidR="00426FAE" w14:paraId="7DC3842F" w14:textId="77777777" w:rsidTr="00F1753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579"/>
        </w:trPr>
        <w:tc>
          <w:tcPr>
            <w:tcW w:w="9214" w:type="dxa"/>
            <w:gridSpan w:val="7"/>
            <w:vMerge w:val="restart"/>
          </w:tcPr>
          <w:p w14:paraId="323EBC6B" w14:textId="77777777" w:rsidR="00AD4FCE" w:rsidRPr="00AD4FCE" w:rsidRDefault="00C767D8" w:rsidP="00F92276">
            <w:pPr>
              <w:spacing w:before="240"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Dokumen-dokumen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berkaitan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proye</w:t>
            </w:r>
            <w:r w:rsidR="003E2274">
              <w:rPr>
                <w:rFonts w:ascii="Arial" w:hAnsi="Arial" w:cs="Arial"/>
                <w:color w:val="000000"/>
                <w:sz w:val="22"/>
                <w:szCs w:val="22"/>
              </w:rPr>
              <w:t>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</w:p>
          <w:p w14:paraId="2BCF2FC3" w14:textId="33713BB9" w:rsidR="00E4284E" w:rsidRDefault="00E4284E" w:rsidP="00F9227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Surat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Perintah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Kerja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No. </w:t>
            </w:r>
            <w:r w:rsidR="00D80238" w:rsidRPr="00D80238">
              <w:rPr>
                <w:rFonts w:ascii="Arial" w:hAnsi="Arial" w:cs="Arial"/>
                <w:sz w:val="22"/>
                <w:szCs w:val="22"/>
                <w:lang w:val="id-ID"/>
              </w:rPr>
              <w:t xml:space="preserve">00742/DMAS/I/2022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Perihal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D80238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Surat Perintah Kerja (SPK) Proyek Jasa Pemeliharaan Aset &amp; Hardware DRC PT. Bank KB Bukopin, Tbk.</w:t>
            </w:r>
          </w:p>
          <w:p w14:paraId="46680BFA" w14:textId="700F7D7B" w:rsidR="00236BFC" w:rsidRPr="00D80238" w:rsidRDefault="00236BFC" w:rsidP="00F9227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 w:rsidR="008432C1">
              <w:rPr>
                <w:rFonts w:ascii="Arial" w:hAnsi="Arial" w:cs="Arial"/>
                <w:color w:val="000000"/>
                <w:sz w:val="22"/>
                <w:szCs w:val="22"/>
              </w:rPr>
              <w:t>erita</w:t>
            </w:r>
            <w:proofErr w:type="spellEnd"/>
            <w:r w:rsidR="008432C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8432C1">
              <w:rPr>
                <w:rFonts w:ascii="Arial" w:hAnsi="Arial" w:cs="Arial"/>
                <w:color w:val="000000"/>
                <w:sz w:val="22"/>
                <w:szCs w:val="22"/>
              </w:rPr>
              <w:t>cara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E11C1">
              <w:rPr>
                <w:rFonts w:ascii="Arial" w:hAnsi="Arial" w:cs="Arial"/>
                <w:color w:val="000000"/>
                <w:sz w:val="22"/>
                <w:szCs w:val="22"/>
              </w:rPr>
              <w:t xml:space="preserve">&amp; PPT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Kick</w:t>
            </w:r>
            <w:r w:rsidR="00E4284E">
              <w:rPr>
                <w:rFonts w:ascii="Arial" w:hAnsi="Arial" w:cs="Arial"/>
                <w:color w:val="000000"/>
                <w:sz w:val="22"/>
                <w:szCs w:val="22"/>
              </w:rPr>
              <w:t xml:space="preserve">-off </w:t>
            </w:r>
            <w:proofErr w:type="spellStart"/>
            <w:r w:rsidR="00E4284E">
              <w:rPr>
                <w:rFonts w:ascii="Arial" w:hAnsi="Arial" w:cs="Arial"/>
                <w:color w:val="000000"/>
                <w:sz w:val="22"/>
                <w:szCs w:val="22"/>
              </w:rPr>
              <w:t>proyek</w:t>
            </w:r>
            <w:proofErr w:type="spellEnd"/>
            <w:r w:rsidR="00E428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D80238" w:rsidRPr="00D80238">
              <w:rPr>
                <w:rFonts w:ascii="Arial" w:hAnsi="Arial" w:cs="Arial"/>
                <w:sz w:val="22"/>
                <w:szCs w:val="22"/>
                <w:lang w:val="id-ID"/>
              </w:rPr>
              <w:t>Jasa Pemeliharaan Aset &amp; Hardware DRC</w:t>
            </w:r>
            <w:r w:rsidR="00D80238" w:rsidRPr="00D802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80238" w:rsidRPr="00D80238">
              <w:rPr>
                <w:rFonts w:ascii="Arial" w:hAnsi="Arial" w:cs="Arial"/>
                <w:sz w:val="22"/>
                <w:szCs w:val="22"/>
                <w:lang w:val="id-ID"/>
              </w:rPr>
              <w:t>Bank KB Bukopin</w:t>
            </w:r>
            <w:r w:rsidR="00D80238" w:rsidRPr="00D8023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4284E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="00E428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6C7E">
              <w:rPr>
                <w:rFonts w:ascii="Arial" w:hAnsi="Arial" w:cs="Arial"/>
                <w:sz w:val="22"/>
                <w:szCs w:val="22"/>
                <w:lang w:val="id-ID"/>
              </w:rPr>
              <w:t>08 Februari 2022.</w:t>
            </w:r>
          </w:p>
          <w:p w14:paraId="18EE8B0D" w14:textId="4475F7AA" w:rsidR="00D80238" w:rsidRPr="00D80238" w:rsidRDefault="00D80238" w:rsidP="00F9227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Dokumen Request For Proposal Proyek Pengadaan Jasa Pemeliharaan Aset &amp; Perangkat Keras Di Disaster Recovery Center (DRC) Bank KB Bukopin.</w:t>
            </w:r>
          </w:p>
          <w:p w14:paraId="28E1A42F" w14:textId="1FB90B2D" w:rsidR="00D80238" w:rsidRDefault="00D80238" w:rsidP="00F9227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Memo Persetujuan Biaya No. 127/MEMO/DOTI/VIII/2021 Perihal : Approval of Budget and Cost For Maintenance Assets and Hardware DRC.</w:t>
            </w:r>
          </w:p>
          <w:p w14:paraId="20A0623E" w14:textId="3F1F252A" w:rsidR="00F90579" w:rsidRPr="005F6EF4" w:rsidRDefault="005F6EF4" w:rsidP="00F9227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Dokumen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Tender </w:t>
            </w:r>
            <w:r w:rsidR="006F2131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No. </w:t>
            </w:r>
            <w:r w:rsidR="00D80238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385/MEMO-DMAS/XII/2021 </w:t>
            </w:r>
            <w:r w:rsidR="006F2131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Perihal</w:t>
            </w:r>
            <w:r w:rsidR="00F17533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:</w:t>
            </w:r>
            <w:r w:rsidR="006F2131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 </w:t>
            </w:r>
            <w:r w:rsidR="00D80238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Permohonan Persetujuan atas Rekomendasi Tim Tender Pengadaan Proyek Jasa Pemeliharaan Aset &amp; Hardware DRC PT. Bank KB Bukopin, Tbk</w:t>
            </w:r>
            <w:r w:rsidR="006E11C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ED07273" w14:textId="6CAC1AF5" w:rsidR="00023138" w:rsidRPr="00D80238" w:rsidRDefault="006E11C1" w:rsidP="00D8023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E11C1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Term of Reference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(TOR)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80238">
              <w:rPr>
                <w:rFonts w:ascii="Arial" w:hAnsi="Arial" w:cs="Arial"/>
                <w:sz w:val="22"/>
                <w:szCs w:val="22"/>
                <w:lang w:val="id-ID"/>
              </w:rPr>
              <w:t>Maintenance</w:t>
            </w:r>
            <w:proofErr w:type="spellEnd"/>
            <w:r w:rsidR="00D80238">
              <w:rPr>
                <w:rFonts w:ascii="Arial" w:hAnsi="Arial" w:cs="Arial"/>
                <w:sz w:val="22"/>
                <w:szCs w:val="22"/>
                <w:lang w:val="id-ID"/>
              </w:rPr>
              <w:t xml:space="preserve"> Aset &amp; Perangkat </w:t>
            </w:r>
            <w:proofErr w:type="spellStart"/>
            <w:r w:rsidR="00D80238">
              <w:rPr>
                <w:rFonts w:ascii="Arial" w:hAnsi="Arial" w:cs="Arial"/>
                <w:sz w:val="22"/>
                <w:szCs w:val="22"/>
                <w:lang w:val="id-ID"/>
              </w:rPr>
              <w:t>Disaster</w:t>
            </w:r>
            <w:proofErr w:type="spellEnd"/>
            <w:r w:rsidR="00D8023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D80238">
              <w:rPr>
                <w:rFonts w:ascii="Arial" w:hAnsi="Arial" w:cs="Arial"/>
                <w:sz w:val="22"/>
                <w:szCs w:val="22"/>
                <w:lang w:val="id-ID"/>
              </w:rPr>
              <w:t>Recovery</w:t>
            </w:r>
            <w:proofErr w:type="spellEnd"/>
            <w:r w:rsidR="00D80238">
              <w:rPr>
                <w:rFonts w:ascii="Arial" w:hAnsi="Arial" w:cs="Arial"/>
                <w:sz w:val="22"/>
                <w:szCs w:val="22"/>
                <w:lang w:val="id-ID"/>
              </w:rPr>
              <w:t xml:space="preserve"> Center Bank KB Bukopin, Tbk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26FAE" w14:paraId="7D34A155" w14:textId="77777777" w:rsidTr="00F1753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491"/>
        </w:trPr>
        <w:tc>
          <w:tcPr>
            <w:tcW w:w="9214" w:type="dxa"/>
            <w:gridSpan w:val="7"/>
            <w:vMerge/>
            <w:vAlign w:val="center"/>
          </w:tcPr>
          <w:p w14:paraId="50B2FA2E" w14:textId="77777777" w:rsidR="00C767D8" w:rsidRDefault="00C767D8" w:rsidP="00F92276">
            <w:pPr>
              <w:spacing w:line="240" w:lineRule="auto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</w:rPr>
            </w:pPr>
          </w:p>
        </w:tc>
      </w:tr>
      <w:tr w:rsidR="00426FAE" w14:paraId="0AA1CC3E" w14:textId="77777777" w:rsidTr="00F1753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60"/>
        </w:trPr>
        <w:tc>
          <w:tcPr>
            <w:tcW w:w="9214" w:type="dxa"/>
            <w:gridSpan w:val="7"/>
            <w:shd w:val="clear" w:color="000000" w:fill="C2D69A"/>
            <w:vAlign w:val="center"/>
          </w:tcPr>
          <w:p w14:paraId="671E25EC" w14:textId="77777777" w:rsidR="00C767D8" w:rsidRDefault="00C767D8" w:rsidP="00F92276">
            <w:pPr>
              <w:pStyle w:val="Heading2"/>
              <w:spacing w:after="0" w:line="240" w:lineRule="auto"/>
              <w:rPr>
                <w:rFonts w:cs="Arial"/>
                <w:i w:val="0"/>
                <w:szCs w:val="22"/>
                <w:highlight w:val="yellow"/>
              </w:rPr>
            </w:pPr>
            <w:bookmarkStart w:id="26" w:name="_Toc2075401"/>
            <w:bookmarkStart w:id="27" w:name="_Toc48036122"/>
            <w:r>
              <w:rPr>
                <w:rFonts w:cs="Arial"/>
                <w:i w:val="0"/>
                <w:szCs w:val="22"/>
              </w:rPr>
              <w:t xml:space="preserve">8. PROJECT </w:t>
            </w:r>
            <w:bookmarkEnd w:id="26"/>
            <w:r>
              <w:rPr>
                <w:rFonts w:cs="Arial"/>
                <w:i w:val="0"/>
                <w:szCs w:val="22"/>
              </w:rPr>
              <w:t>TEAM BUKOPIN</w:t>
            </w:r>
            <w:bookmarkEnd w:id="27"/>
          </w:p>
        </w:tc>
      </w:tr>
      <w:tr w:rsidR="00426FAE" w14:paraId="50156739" w14:textId="77777777" w:rsidTr="00F1753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348"/>
        </w:trPr>
        <w:tc>
          <w:tcPr>
            <w:tcW w:w="1701" w:type="dxa"/>
            <w:vAlign w:val="center"/>
          </w:tcPr>
          <w:p w14:paraId="7C252383" w14:textId="77777777" w:rsidR="00C767D8" w:rsidRDefault="00C767D8" w:rsidP="00F9227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2694" w:type="dxa"/>
            <w:gridSpan w:val="2"/>
            <w:vAlign w:val="center"/>
          </w:tcPr>
          <w:p w14:paraId="37D05340" w14:textId="77777777" w:rsidR="00C767D8" w:rsidRPr="000C02F4" w:rsidRDefault="00C767D8" w:rsidP="00F92276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highlight w:val="yellow"/>
              </w:rPr>
            </w:pPr>
            <w:r w:rsidRPr="000C02F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4819" w:type="dxa"/>
            <w:gridSpan w:val="4"/>
            <w:vAlign w:val="center"/>
          </w:tcPr>
          <w:p w14:paraId="4E167F10" w14:textId="77777777" w:rsidR="00C767D8" w:rsidRDefault="00C767D8" w:rsidP="00F9227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Responsibility</w:t>
            </w:r>
          </w:p>
        </w:tc>
      </w:tr>
      <w:tr w:rsidR="00426FAE" w14:paraId="7A0ACC2F" w14:textId="77777777" w:rsidTr="00AA4BF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1077"/>
        </w:trPr>
        <w:tc>
          <w:tcPr>
            <w:tcW w:w="1701" w:type="dxa"/>
          </w:tcPr>
          <w:p w14:paraId="6025CA73" w14:textId="77777777" w:rsidR="00C767D8" w:rsidRDefault="00C767D8" w:rsidP="00F92276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Manager</w:t>
            </w:r>
          </w:p>
          <w:p w14:paraId="24D48854" w14:textId="77777777" w:rsidR="00C767D8" w:rsidRDefault="00C767D8" w:rsidP="00F92276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87EBD3C" w14:textId="77777777" w:rsidR="00C767D8" w:rsidRDefault="00C767D8" w:rsidP="00F9227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gridSpan w:val="2"/>
          </w:tcPr>
          <w:p w14:paraId="012E5B8D" w14:textId="58514BBE" w:rsidR="00C767D8" w:rsidRPr="009A4A10" w:rsidRDefault="00AA4BF6" w:rsidP="00F92276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Ridho R</w:t>
            </w:r>
            <w:r w:rsidRPr="00AA4BF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izky</w:t>
            </w:r>
          </w:p>
        </w:tc>
        <w:tc>
          <w:tcPr>
            <w:tcW w:w="4819" w:type="dxa"/>
            <w:gridSpan w:val="4"/>
          </w:tcPr>
          <w:p w14:paraId="6A7ADEE7" w14:textId="77777777" w:rsidR="00737EAF" w:rsidRPr="006F2131" w:rsidRDefault="00737EAF" w:rsidP="00F92276">
            <w:pPr>
              <w:numPr>
                <w:ilvl w:val="0"/>
                <w:numId w:val="2"/>
              </w:numPr>
              <w:tabs>
                <w:tab w:val="left" w:pos="257"/>
                <w:tab w:val="left" w:pos="2018"/>
              </w:tabs>
              <w:spacing w:after="0" w:line="240" w:lineRule="auto"/>
              <w:ind w:left="248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Project Charter</w:t>
            </w:r>
          </w:p>
          <w:p w14:paraId="06C623FB" w14:textId="77777777" w:rsidR="00237354" w:rsidRPr="006F2131" w:rsidRDefault="00237354" w:rsidP="00F92276">
            <w:pPr>
              <w:numPr>
                <w:ilvl w:val="0"/>
                <w:numId w:val="2"/>
              </w:numPr>
              <w:tabs>
                <w:tab w:val="left" w:pos="257"/>
                <w:tab w:val="left" w:pos="2018"/>
              </w:tabs>
              <w:spacing w:after="0" w:line="240" w:lineRule="auto"/>
              <w:ind w:left="248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Mengajukan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perubahan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Komite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Support TI [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berkoordinasi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Project Controller]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apabila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terjadi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hal-hal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dilakukan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penyesuaian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proyek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(PKS) dan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menyusun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addendum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atas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perubahan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berkoordinasi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User Sponsor.</w:t>
            </w:r>
          </w:p>
          <w:p w14:paraId="7A5F0DE0" w14:textId="77777777" w:rsidR="00237354" w:rsidRPr="006F2131" w:rsidRDefault="00237354" w:rsidP="00F92276">
            <w:pPr>
              <w:numPr>
                <w:ilvl w:val="0"/>
                <w:numId w:val="2"/>
              </w:numPr>
              <w:tabs>
                <w:tab w:val="left" w:pos="257"/>
              </w:tabs>
              <w:spacing w:after="0" w:line="240" w:lineRule="auto"/>
              <w:ind w:left="257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Memastikan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mengetahui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2131">
              <w:rPr>
                <w:rFonts w:ascii="Arial" w:hAnsi="Arial" w:cs="Arial"/>
                <w:i/>
                <w:sz w:val="20"/>
                <w:szCs w:val="20"/>
              </w:rPr>
              <w:t xml:space="preserve">deliverables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proyek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dibuat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penyedia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jasa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pihak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ketiga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>/ Vendor.</w:t>
            </w:r>
          </w:p>
          <w:p w14:paraId="2BA44555" w14:textId="77777777" w:rsidR="00AE6B05" w:rsidRPr="006F2131" w:rsidRDefault="00AE6B05" w:rsidP="00F92276">
            <w:pPr>
              <w:numPr>
                <w:ilvl w:val="0"/>
                <w:numId w:val="2"/>
              </w:numPr>
              <w:tabs>
                <w:tab w:val="left" w:pos="257"/>
                <w:tab w:val="left" w:pos="2018"/>
              </w:tabs>
              <w:spacing w:after="0" w:line="240" w:lineRule="auto"/>
              <w:ind w:left="257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Mengumpulkan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menyusun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FSD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Stream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terkait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804AA90" w14:textId="77777777" w:rsidR="00CF0F02" w:rsidRPr="006F2131" w:rsidRDefault="00CF0F02" w:rsidP="00F92276">
            <w:pPr>
              <w:numPr>
                <w:ilvl w:val="0"/>
                <w:numId w:val="2"/>
              </w:numPr>
              <w:spacing w:after="0" w:line="240" w:lineRule="auto"/>
              <w:ind w:left="248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Test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Operasional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(TO)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dilakukan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proses Rollout</w:t>
            </w:r>
          </w:p>
          <w:p w14:paraId="46104A9A" w14:textId="77777777" w:rsidR="00CF0F02" w:rsidRPr="006F2131" w:rsidRDefault="00CF0F02" w:rsidP="00F92276">
            <w:pPr>
              <w:numPr>
                <w:ilvl w:val="0"/>
                <w:numId w:val="2"/>
              </w:numPr>
              <w:tabs>
                <w:tab w:val="left" w:pos="257"/>
              </w:tabs>
              <w:spacing w:after="0" w:line="240" w:lineRule="auto"/>
              <w:ind w:left="248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Mempersiapkan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Training </w:t>
            </w:r>
            <w:proofErr w:type="spellStart"/>
            <w:proofErr w:type="gramStart"/>
            <w:r w:rsidRPr="006F2131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6F2131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6F213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proofErr w:type="gramEnd"/>
            <w:r w:rsidRPr="006F2131">
              <w:rPr>
                <w:rFonts w:ascii="Arial" w:hAnsi="Arial" w:cs="Arial"/>
                <w:sz w:val="20"/>
                <w:szCs w:val="20"/>
              </w:rPr>
              <w:t xml:space="preserve"> End User</w:t>
            </w:r>
            <w:r w:rsidR="00E45984"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45984" w:rsidRPr="006F2131">
              <w:rPr>
                <w:rFonts w:ascii="Arial" w:hAnsi="Arial" w:cs="Arial"/>
                <w:sz w:val="20"/>
                <w:szCs w:val="20"/>
              </w:rPr>
              <w:t>berkoordinasi</w:t>
            </w:r>
            <w:proofErr w:type="spellEnd"/>
            <w:r w:rsidR="00E45984"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45984" w:rsidRPr="006F213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E45984" w:rsidRPr="006F2131">
              <w:rPr>
                <w:rFonts w:ascii="Arial" w:hAnsi="Arial" w:cs="Arial"/>
                <w:sz w:val="20"/>
                <w:szCs w:val="20"/>
              </w:rPr>
              <w:t xml:space="preserve"> Vendor </w:t>
            </w:r>
            <w:proofErr w:type="spellStart"/>
            <w:r w:rsidR="00E45984" w:rsidRPr="006F2131">
              <w:rPr>
                <w:rFonts w:ascii="Arial" w:hAnsi="Arial" w:cs="Arial"/>
                <w:sz w:val="20"/>
                <w:szCs w:val="20"/>
              </w:rPr>
              <w:t>pelaksana</w:t>
            </w:r>
            <w:proofErr w:type="spellEnd"/>
            <w:r w:rsidR="00E45984"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45984" w:rsidRPr="006F2131">
              <w:rPr>
                <w:rFonts w:ascii="Arial" w:hAnsi="Arial" w:cs="Arial"/>
                <w:sz w:val="20"/>
                <w:szCs w:val="20"/>
              </w:rPr>
              <w:t>berkoordinasi</w:t>
            </w:r>
            <w:proofErr w:type="spellEnd"/>
            <w:r w:rsidR="00E45984"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45984" w:rsidRPr="006F213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E45984" w:rsidRPr="006F21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45984" w:rsidRPr="006F2131">
              <w:rPr>
                <w:rFonts w:ascii="Arial" w:hAnsi="Arial" w:cs="Arial"/>
                <w:sz w:val="20"/>
                <w:szCs w:val="20"/>
              </w:rPr>
              <w:t>Bussiness</w:t>
            </w:r>
            <w:proofErr w:type="spellEnd"/>
            <w:r w:rsidR="00E45984" w:rsidRPr="006F2131">
              <w:rPr>
                <w:rFonts w:ascii="Arial" w:hAnsi="Arial" w:cs="Arial"/>
                <w:sz w:val="20"/>
                <w:szCs w:val="20"/>
              </w:rPr>
              <w:t xml:space="preserve"> Analyst.</w:t>
            </w:r>
          </w:p>
        </w:tc>
      </w:tr>
      <w:tr w:rsidR="006F2131" w14:paraId="2DFDE9D4" w14:textId="77777777" w:rsidTr="00656C7E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610"/>
        </w:trPr>
        <w:tc>
          <w:tcPr>
            <w:tcW w:w="1701" w:type="dxa"/>
          </w:tcPr>
          <w:p w14:paraId="130F6DE4" w14:textId="22203C8E" w:rsidR="006F2131" w:rsidRDefault="006F2131" w:rsidP="00F92276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2131">
              <w:rPr>
                <w:rFonts w:ascii="Arial" w:hAnsi="Arial" w:cs="Arial"/>
                <w:sz w:val="22"/>
                <w:szCs w:val="22"/>
              </w:rPr>
              <w:lastRenderedPageBreak/>
              <w:t>Liaison Officer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51F78743" w14:textId="5FCFF1CC" w:rsidR="006F2131" w:rsidRDefault="008961EE" w:rsidP="00F92276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961EE">
              <w:rPr>
                <w:rFonts w:ascii="Arial" w:hAnsi="Arial" w:cs="Arial"/>
                <w:sz w:val="22"/>
                <w:szCs w:val="22"/>
                <w:lang w:val="id-ID"/>
              </w:rPr>
              <w:t>Achmad Harfie</w:t>
            </w:r>
          </w:p>
        </w:tc>
        <w:tc>
          <w:tcPr>
            <w:tcW w:w="4819" w:type="dxa"/>
            <w:gridSpan w:val="4"/>
          </w:tcPr>
          <w:p w14:paraId="200D0177" w14:textId="5F89285C" w:rsidR="006F2131" w:rsidRPr="006F2131" w:rsidRDefault="006F2131" w:rsidP="006F21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2131">
              <w:rPr>
                <w:rFonts w:ascii="Arial" w:hAnsi="Arial" w:cs="Arial"/>
                <w:sz w:val="20"/>
                <w:szCs w:val="20"/>
                <w:lang w:val="id-ID"/>
              </w:rPr>
              <w:t>Memastikan keseluruhan proses dan deliverables proyek ini telah sesuai dengan Perjanjian Kerjasama dan/atau SPK yang telah disepakati dan sebagai Point Contact (terkait dengan kebutuhan user) untuk koordinasi dengan vendor serta koordinator</w:t>
            </w:r>
          </w:p>
        </w:tc>
      </w:tr>
      <w:tr w:rsidR="00231212" w14:paraId="5F69896D" w14:textId="77777777" w:rsidTr="00F1753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336"/>
        </w:trPr>
        <w:tc>
          <w:tcPr>
            <w:tcW w:w="1701" w:type="dxa"/>
          </w:tcPr>
          <w:p w14:paraId="3CE880E2" w14:textId="77777777" w:rsidR="00231212" w:rsidRDefault="00231212" w:rsidP="00F9227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Controller</w:t>
            </w:r>
          </w:p>
        </w:tc>
        <w:tc>
          <w:tcPr>
            <w:tcW w:w="2694" w:type="dxa"/>
            <w:gridSpan w:val="2"/>
          </w:tcPr>
          <w:p w14:paraId="4A8D6C12" w14:textId="5F6F2B0F" w:rsidR="00AA4BF6" w:rsidRDefault="00AA4BF6" w:rsidP="009A4A10">
            <w:pPr>
              <w:tabs>
                <w:tab w:val="left" w:pos="168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Cici Sarjani</w:t>
            </w:r>
          </w:p>
          <w:p w14:paraId="30F10920" w14:textId="77777777" w:rsidR="002030C2" w:rsidRDefault="009A4A10" w:rsidP="009A4A10">
            <w:pPr>
              <w:tabs>
                <w:tab w:val="left" w:pos="168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9A4A1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Johanna Sindya Widjaya</w:t>
            </w:r>
          </w:p>
          <w:p w14:paraId="3EA52582" w14:textId="7271AA92" w:rsidR="00AA4BF6" w:rsidRPr="009A4A10" w:rsidRDefault="00980CB1" w:rsidP="009A4A10">
            <w:pPr>
              <w:tabs>
                <w:tab w:val="left" w:pos="168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80CB1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Manis Hanggraeni</w:t>
            </w:r>
          </w:p>
        </w:tc>
        <w:tc>
          <w:tcPr>
            <w:tcW w:w="4819" w:type="dxa"/>
            <w:gridSpan w:val="4"/>
          </w:tcPr>
          <w:p w14:paraId="609CCA09" w14:textId="77777777" w:rsidR="000D7CD5" w:rsidRPr="006F2131" w:rsidRDefault="000D7CD5" w:rsidP="00F92276">
            <w:pPr>
              <w:numPr>
                <w:ilvl w:val="0"/>
                <w:numId w:val="16"/>
              </w:numPr>
              <w:spacing w:after="0" w:line="240" w:lineRule="auto"/>
              <w:ind w:left="240" w:hanging="240"/>
              <w:jc w:val="both"/>
              <w:rPr>
                <w:rFonts w:ascii="Arial" w:hAnsi="Arial" w:cs="Arial"/>
                <w:color w:val="000000"/>
                <w:sz w:val="20"/>
                <w:szCs w:val="22"/>
              </w:rPr>
            </w:pPr>
            <w:proofErr w:type="spellStart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>Melakukan</w:t>
            </w:r>
            <w:proofErr w:type="spellEnd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 xml:space="preserve"> Monitoring Timeline/ </w:t>
            </w:r>
            <w:proofErr w:type="spellStart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>Millestone</w:t>
            </w:r>
            <w:proofErr w:type="spellEnd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 xml:space="preserve"> Project.</w:t>
            </w:r>
          </w:p>
          <w:p w14:paraId="79FFA4FD" w14:textId="77777777" w:rsidR="00231212" w:rsidRPr="006F2131" w:rsidRDefault="000D7CD5" w:rsidP="00F92276">
            <w:pPr>
              <w:numPr>
                <w:ilvl w:val="0"/>
                <w:numId w:val="16"/>
              </w:numPr>
              <w:spacing w:after="0" w:line="240" w:lineRule="auto"/>
              <w:ind w:left="240" w:hanging="24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 xml:space="preserve">Supporting Project Manager </w:t>
            </w:r>
            <w:proofErr w:type="spellStart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>dalam</w:t>
            </w:r>
            <w:proofErr w:type="spellEnd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 xml:space="preserve"> Point of Contact </w:t>
            </w:r>
            <w:proofErr w:type="spellStart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>dengan</w:t>
            </w:r>
            <w:proofErr w:type="spellEnd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>seluruh</w:t>
            </w:r>
            <w:proofErr w:type="spellEnd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 xml:space="preserve"> Stream </w:t>
            </w:r>
            <w:proofErr w:type="spellStart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>terkait</w:t>
            </w:r>
            <w:proofErr w:type="spellEnd"/>
            <w:r w:rsidRPr="006F2131">
              <w:rPr>
                <w:rFonts w:ascii="Arial" w:hAnsi="Arial" w:cs="Arial"/>
                <w:color w:val="000000"/>
                <w:sz w:val="20"/>
                <w:szCs w:val="22"/>
              </w:rPr>
              <w:t>.</w:t>
            </w:r>
          </w:p>
        </w:tc>
      </w:tr>
      <w:tr w:rsidR="00737EAF" w14:paraId="55F52FE0" w14:textId="77777777" w:rsidTr="00C27B79">
        <w:tblPrEx>
          <w:tblLook w:val="00A0" w:firstRow="1" w:lastRow="0" w:firstColumn="1" w:lastColumn="0" w:noHBand="0" w:noVBand="0"/>
        </w:tblPrEx>
        <w:trPr>
          <w:trHeight w:val="60"/>
        </w:trPr>
        <w:tc>
          <w:tcPr>
            <w:tcW w:w="921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2D69A"/>
            <w:vAlign w:val="center"/>
          </w:tcPr>
          <w:p w14:paraId="6EC9FCD3" w14:textId="77777777" w:rsidR="00737EAF" w:rsidRDefault="00737EAF" w:rsidP="00F92276">
            <w:pPr>
              <w:pStyle w:val="Heading2"/>
              <w:spacing w:after="0" w:line="240" w:lineRule="auto"/>
              <w:rPr>
                <w:rFonts w:cs="Arial"/>
                <w:i w:val="0"/>
                <w:szCs w:val="22"/>
              </w:rPr>
            </w:pPr>
            <w:bookmarkStart w:id="28" w:name="_Toc48036123"/>
            <w:bookmarkStart w:id="29" w:name="_Toc2075402"/>
            <w:r>
              <w:rPr>
                <w:rFonts w:cs="Arial"/>
                <w:i w:val="0"/>
                <w:szCs w:val="22"/>
              </w:rPr>
              <w:t>9. PROJECT TEAM STRUCTURE</w:t>
            </w:r>
            <w:bookmarkEnd w:id="28"/>
          </w:p>
        </w:tc>
      </w:tr>
      <w:tr w:rsidR="00737EAF" w14:paraId="5D78FB3E" w14:textId="77777777" w:rsidTr="00656C7E">
        <w:tblPrEx>
          <w:tblLook w:val="00A0" w:firstRow="1" w:lastRow="0" w:firstColumn="1" w:lastColumn="0" w:noHBand="0" w:noVBand="0"/>
        </w:tblPrEx>
        <w:trPr>
          <w:trHeight w:val="60"/>
        </w:trPr>
        <w:tc>
          <w:tcPr>
            <w:tcW w:w="921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CF583C" w14:textId="1110BA44" w:rsidR="007B0CFB" w:rsidRPr="00656C7E" w:rsidRDefault="00656C7E" w:rsidP="00656C7E">
            <w:pPr>
              <w:spacing w:after="0" w:line="240" w:lineRule="auto"/>
              <w:rPr>
                <w:noProof/>
                <w:sz w:val="22"/>
                <w:lang w:val="id-ID"/>
              </w:rPr>
            </w:pPr>
            <w:r>
              <w:rPr>
                <w:noProof/>
                <w:sz w:val="22"/>
                <w:lang w:val="id-ID" w:eastAsia="id-ID"/>
              </w:rPr>
              <w:drawing>
                <wp:inline distT="0" distB="0" distL="0" distR="0" wp14:anchorId="5A006687" wp14:editId="592C6D1B">
                  <wp:extent cx="5820410" cy="3244215"/>
                  <wp:effectExtent l="0" t="0" r="8890" b="0"/>
                  <wp:docPr id="5" name="Picture 5" descr="C:\Users\USER\OneDrive - PT Bank Bukopin Tbk\Johanna Sindya Widjaya\Project\ME DRC\Diagram ME DRC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OneDrive - PT Bank Bukopin Tbk\Johanna Sindya Widjaya\Project\ME DRC\Diagram ME DRC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0410" cy="324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AF" w14:paraId="38AF8717" w14:textId="77777777" w:rsidTr="00C27B79">
        <w:trPr>
          <w:trHeight w:val="60"/>
        </w:trPr>
        <w:tc>
          <w:tcPr>
            <w:tcW w:w="921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2D69A"/>
            <w:vAlign w:val="center"/>
          </w:tcPr>
          <w:p w14:paraId="054B66B3" w14:textId="77777777" w:rsidR="00737EAF" w:rsidRDefault="00737EAF" w:rsidP="00F92276">
            <w:pPr>
              <w:pStyle w:val="Heading2"/>
              <w:spacing w:after="0" w:line="240" w:lineRule="auto"/>
              <w:rPr>
                <w:rFonts w:cs="Arial"/>
                <w:i w:val="0"/>
                <w:szCs w:val="22"/>
              </w:rPr>
            </w:pPr>
            <w:bookmarkStart w:id="30" w:name="_Toc48036124"/>
            <w:r>
              <w:rPr>
                <w:rFonts w:cs="Arial"/>
                <w:i w:val="0"/>
                <w:szCs w:val="22"/>
              </w:rPr>
              <w:t>10. CHANGE MANAGEMENT</w:t>
            </w:r>
            <w:bookmarkEnd w:id="29"/>
            <w:bookmarkEnd w:id="30"/>
          </w:p>
        </w:tc>
      </w:tr>
      <w:tr w:rsidR="00737EAF" w14:paraId="5295DBF7" w14:textId="77777777" w:rsidTr="00C27B79">
        <w:trPr>
          <w:trHeight w:val="6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DE61AF" w14:textId="77777777" w:rsidR="00737EAF" w:rsidRDefault="00737EAF" w:rsidP="00F9227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E5658BB" w14:textId="77777777" w:rsidR="00737EAF" w:rsidRDefault="00737EAF" w:rsidP="00F9227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53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196D5D3" w14:textId="77777777" w:rsidR="00737EAF" w:rsidRDefault="00737EAF" w:rsidP="00F9227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Responsibility</w:t>
            </w:r>
          </w:p>
        </w:tc>
      </w:tr>
      <w:tr w:rsidR="00737EAF" w14:paraId="70A853BD" w14:textId="77777777" w:rsidTr="00C27B79">
        <w:trPr>
          <w:trHeight w:val="30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4642D" w14:textId="77777777" w:rsidR="00737EAF" w:rsidRDefault="00737EAF" w:rsidP="00F9227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Change Management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3FD32" w14:textId="77777777" w:rsidR="00737EAF" w:rsidRDefault="00737EAF" w:rsidP="00F9227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Komite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Support TI </w:t>
            </w:r>
          </w:p>
        </w:tc>
        <w:tc>
          <w:tcPr>
            <w:tcW w:w="53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541C1" w14:textId="77777777" w:rsidR="00737EAF" w:rsidRDefault="00737EAF" w:rsidP="00F92276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Memutuskan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merekomendasikan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BOD (Board of Director)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proyek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</w:t>
            </w:r>
            <w:r w:rsidR="006B3098">
              <w:rPr>
                <w:rFonts w:ascii="Arial" w:hAnsi="Arial" w:cs="Arial"/>
                <w:sz w:val="22"/>
                <w:szCs w:val="22"/>
              </w:rPr>
              <w:t xml:space="preserve">g </w:t>
            </w:r>
            <w:proofErr w:type="spellStart"/>
            <w:r w:rsidR="006B3098">
              <w:rPr>
                <w:rFonts w:ascii="Arial" w:hAnsi="Arial" w:cs="Arial"/>
                <w:sz w:val="22"/>
                <w:szCs w:val="22"/>
              </w:rPr>
              <w:t>diajukan</w:t>
            </w:r>
            <w:proofErr w:type="spellEnd"/>
            <w:r w:rsidR="006B3098">
              <w:rPr>
                <w:rFonts w:ascii="Arial" w:hAnsi="Arial" w:cs="Arial"/>
                <w:sz w:val="22"/>
                <w:szCs w:val="22"/>
              </w:rPr>
              <w:t xml:space="preserve"> oleh Project Manager</w:t>
            </w:r>
          </w:p>
        </w:tc>
      </w:tr>
      <w:tr w:rsidR="00737EAF" w14:paraId="414E6AB9" w14:textId="77777777" w:rsidTr="00C27B79">
        <w:trPr>
          <w:trHeight w:val="60"/>
        </w:trPr>
        <w:tc>
          <w:tcPr>
            <w:tcW w:w="921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2D69A"/>
            <w:vAlign w:val="center"/>
          </w:tcPr>
          <w:p w14:paraId="04A17692" w14:textId="77777777" w:rsidR="00737EAF" w:rsidRDefault="00737EAF" w:rsidP="00F92276">
            <w:pPr>
              <w:pStyle w:val="Heading2"/>
              <w:spacing w:after="0" w:line="240" w:lineRule="auto"/>
              <w:ind w:left="-142" w:firstLine="142"/>
              <w:rPr>
                <w:rFonts w:cs="Arial"/>
                <w:i w:val="0"/>
                <w:szCs w:val="22"/>
              </w:rPr>
            </w:pPr>
            <w:bookmarkStart w:id="31" w:name="_Toc2075403"/>
            <w:bookmarkStart w:id="32" w:name="_Toc48036125"/>
            <w:r>
              <w:rPr>
                <w:rFonts w:cs="Arial"/>
                <w:i w:val="0"/>
                <w:szCs w:val="22"/>
              </w:rPr>
              <w:t>11. PROJECT AUTHORIZATION</w:t>
            </w:r>
            <w:bookmarkEnd w:id="31"/>
            <w:bookmarkEnd w:id="32"/>
          </w:p>
        </w:tc>
      </w:tr>
      <w:tr w:rsidR="00737EAF" w14:paraId="14208BD1" w14:textId="77777777" w:rsidTr="00C27B79">
        <w:trPr>
          <w:trHeight w:val="945"/>
        </w:trPr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11112" w14:textId="77777777" w:rsidR="00737EAF" w:rsidRDefault="00737EAF" w:rsidP="00F92276">
            <w:pPr>
              <w:spacing w:after="24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3ED8E5E3" w14:textId="77777777" w:rsidR="00737EAF" w:rsidRDefault="00737EAF" w:rsidP="00F92276">
            <w:pPr>
              <w:spacing w:after="24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21F8032B" w14:textId="77777777" w:rsidR="00737EAF" w:rsidRDefault="00737EAF" w:rsidP="00F92276">
            <w:pPr>
              <w:spacing w:after="24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429E49F5" w14:textId="77777777" w:rsidR="00737EAF" w:rsidRDefault="00737EAF" w:rsidP="00F92276">
            <w:pPr>
              <w:spacing w:after="24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Approved by 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4D8824D4" w14:textId="77777777" w:rsidR="00737EAF" w:rsidRDefault="00737EAF" w:rsidP="00F92276">
            <w:pPr>
              <w:spacing w:after="24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br/>
            </w:r>
          </w:p>
          <w:p w14:paraId="7AF9B746" w14:textId="77777777" w:rsidR="00737EAF" w:rsidRDefault="00737EAF" w:rsidP="00F92276">
            <w:pPr>
              <w:spacing w:after="24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751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8E599" w14:textId="77777777" w:rsidR="00737EAF" w:rsidRDefault="00737EAF" w:rsidP="00F92276">
            <w:pPr>
              <w:numPr>
                <w:ilvl w:val="0"/>
                <w:numId w:val="4"/>
              </w:numPr>
              <w:spacing w:after="0" w:line="240" w:lineRule="auto"/>
              <w:ind w:left="360" w:hanging="27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Ketua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Komite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Support TI</w:t>
            </w:r>
          </w:p>
          <w:p w14:paraId="5F8D1172" w14:textId="77777777" w:rsidR="00737EAF" w:rsidRDefault="00737EAF" w:rsidP="00F92276">
            <w:pPr>
              <w:spacing w:after="0" w:line="240" w:lineRule="auto"/>
              <w:ind w:left="360" w:hanging="27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1E32DB6" w14:textId="77777777" w:rsidR="00997FF7" w:rsidRDefault="00997FF7" w:rsidP="00F92276">
            <w:pPr>
              <w:spacing w:after="0" w:line="240" w:lineRule="auto"/>
              <w:ind w:left="360" w:hanging="27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35D7D27" w14:textId="77777777" w:rsidR="00D3456D" w:rsidRDefault="00D3456D" w:rsidP="00F92276">
            <w:pPr>
              <w:spacing w:after="0" w:line="240" w:lineRule="auto"/>
              <w:ind w:left="360" w:hanging="27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497196E" w14:textId="77777777" w:rsidR="00D3456D" w:rsidRDefault="00D3456D" w:rsidP="00F92276">
            <w:pPr>
              <w:spacing w:after="0" w:line="240" w:lineRule="auto"/>
              <w:ind w:left="360" w:hanging="27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3B7901D" w14:textId="77777777" w:rsidR="00D3456D" w:rsidRPr="000F39B6" w:rsidRDefault="00DE7266" w:rsidP="00F92276">
            <w:pPr>
              <w:spacing w:after="0" w:line="24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Haris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Budiman</w:t>
            </w:r>
          </w:p>
        </w:tc>
      </w:tr>
      <w:tr w:rsidR="00737EAF" w14:paraId="7599BD32" w14:textId="77777777" w:rsidTr="00C27B79">
        <w:trPr>
          <w:trHeight w:val="945"/>
        </w:trPr>
        <w:tc>
          <w:tcPr>
            <w:tcW w:w="1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09E41" w14:textId="77777777" w:rsidR="00737EAF" w:rsidRDefault="00737EAF" w:rsidP="00F92276">
            <w:pPr>
              <w:spacing w:after="24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3E87A" w14:textId="77777777" w:rsidR="00737EAF" w:rsidRDefault="00737EAF" w:rsidP="00F92276">
            <w:pPr>
              <w:numPr>
                <w:ilvl w:val="0"/>
                <w:numId w:val="4"/>
              </w:numPr>
              <w:spacing w:after="0" w:line="240" w:lineRule="auto"/>
              <w:ind w:left="360" w:hanging="27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Sponsor</w:t>
            </w:r>
          </w:p>
          <w:p w14:paraId="355A4106" w14:textId="77777777" w:rsidR="00997FF7" w:rsidRDefault="00997FF7" w:rsidP="00F9227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27D5F91" w14:textId="77777777" w:rsidR="00997FF7" w:rsidRDefault="00997FF7" w:rsidP="00F9227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EC81616" w14:textId="77777777" w:rsidR="00D3456D" w:rsidRDefault="00D3456D" w:rsidP="00F9227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D045715" w14:textId="77777777" w:rsidR="00D3456D" w:rsidRDefault="00D3456D" w:rsidP="00F9227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A8D9BAC" w14:textId="0338B128" w:rsidR="00D3456D" w:rsidRPr="009A4A10" w:rsidRDefault="00AA4BF6" w:rsidP="00F92276">
            <w:pPr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201F1E"/>
                <w:sz w:val="20"/>
                <w:shd w:val="clear" w:color="auto" w:fill="FFFFFF"/>
                <w:lang w:val="id-ID"/>
              </w:rPr>
              <w:t>I Wayan Sriyasa</w:t>
            </w:r>
          </w:p>
        </w:tc>
      </w:tr>
      <w:tr w:rsidR="00737EAF" w14:paraId="5E7DA272" w14:textId="77777777" w:rsidTr="006F2131">
        <w:trPr>
          <w:trHeight w:val="1833"/>
        </w:trPr>
        <w:tc>
          <w:tcPr>
            <w:tcW w:w="1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C0B58" w14:textId="77777777" w:rsidR="00737EAF" w:rsidRDefault="00737EAF" w:rsidP="00F92276">
            <w:pPr>
              <w:spacing w:after="24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C0343" w14:textId="77777777" w:rsidR="00737EAF" w:rsidRPr="00BF62B4" w:rsidRDefault="00BF62B4" w:rsidP="00F92276">
            <w:pPr>
              <w:numPr>
                <w:ilvl w:val="0"/>
                <w:numId w:val="4"/>
              </w:numPr>
              <w:spacing w:after="0" w:line="240" w:lineRule="auto"/>
              <w:ind w:left="360" w:hanging="27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6C260870" w14:textId="77777777" w:rsidR="00997FF7" w:rsidRDefault="00997FF7" w:rsidP="00F9227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A1EAE7F" w14:textId="77777777" w:rsidR="00BF62B4" w:rsidRDefault="00BF62B4" w:rsidP="00F9227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618F0B6" w14:textId="77777777" w:rsidR="00BF62B4" w:rsidRDefault="00BF62B4" w:rsidP="00F9227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5D76743" w14:textId="77777777" w:rsidR="00BF62B4" w:rsidRDefault="00BF62B4" w:rsidP="00F9227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3A13376" w14:textId="77777777" w:rsidR="00BF62B4" w:rsidRDefault="00BF62B4" w:rsidP="00F9227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A3FD93B" w14:textId="1928618D" w:rsidR="00D3456D" w:rsidRPr="009A4A10" w:rsidRDefault="009175EF" w:rsidP="00AA4BF6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</w:t>
            </w:r>
            <w:r w:rsidR="00AA4BF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Ridho Rizky</w:t>
            </w:r>
          </w:p>
        </w:tc>
      </w:tr>
    </w:tbl>
    <w:p w14:paraId="14CDCC7A" w14:textId="77777777" w:rsidR="00573BCC" w:rsidRDefault="00573BCC" w:rsidP="00F92276">
      <w:pPr>
        <w:spacing w:line="240" w:lineRule="auto"/>
        <w:rPr>
          <w:rFonts w:ascii="Arial" w:hAnsi="Arial" w:cs="Arial"/>
          <w:sz w:val="22"/>
          <w:szCs w:val="22"/>
        </w:rPr>
      </w:pPr>
    </w:p>
    <w:sectPr w:rsidR="00573BCC" w:rsidSect="00ED726C">
      <w:headerReference w:type="default" r:id="rId19"/>
      <w:footerReference w:type="default" r:id="rId20"/>
      <w:pgSz w:w="11909" w:h="16834"/>
      <w:pgMar w:top="1624" w:right="929" w:bottom="5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Windows User" w:date="2022-02-03T14:55:00Z" w:initials="WU">
    <w:p w14:paraId="6C392C4A" w14:textId="53B0332B" w:rsidR="00AA4BF6" w:rsidRDefault="00AA4BF6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Mohon dilengkapi oleh Project Manager</w:t>
      </w:r>
    </w:p>
  </w:comment>
  <w:comment w:id="7" w:author="Interrizky" w:date="2022-02-04T17:34:00Z" w:initials="I">
    <w:p w14:paraId="5037A612" w14:textId="77777777" w:rsidR="00222A11" w:rsidRDefault="00222A11" w:rsidP="007172C8">
      <w:r>
        <w:rPr>
          <w:rStyle w:val="CommentReference"/>
        </w:rPr>
        <w:annotationRef/>
      </w:r>
      <w:r>
        <w:rPr>
          <w:sz w:val="20"/>
          <w:szCs w:val="20"/>
        </w:rPr>
        <w:t>Done, berdasarkan Sasaran dan Deliverables pada TOR</w:t>
      </w:r>
    </w:p>
  </w:comment>
  <w:comment w:id="14" w:author="Windows User" w:date="2022-02-03T14:40:00Z" w:initials="WU">
    <w:p w14:paraId="1156E5E3" w14:textId="01EACED8" w:rsidR="00D80238" w:rsidRPr="006F2131" w:rsidRDefault="00D8023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ada timeline (?)</w:t>
      </w:r>
    </w:p>
  </w:comment>
  <w:comment w:id="15" w:author="Interrizky" w:date="2022-02-04T17:20:00Z" w:initials="I">
    <w:p w14:paraId="570C07FA" w14:textId="77777777" w:rsidR="00A937B0" w:rsidRDefault="00A937B0" w:rsidP="002A69C8">
      <w:r>
        <w:rPr>
          <w:rStyle w:val="CommentReference"/>
        </w:rPr>
        <w:annotationRef/>
      </w:r>
      <w:r>
        <w:rPr>
          <w:sz w:val="20"/>
          <w:szCs w:val="20"/>
        </w:rPr>
        <w:t>Done, berdasarkan SPK Poin Jangka Waktu Pekerjaan</w:t>
      </w:r>
    </w:p>
  </w:comment>
  <w:comment w:id="18" w:author="Windows User" w:date="2022-02-03T14:55:00Z" w:initials="WU">
    <w:p w14:paraId="43478C22" w14:textId="039AE27B" w:rsidR="00D80238" w:rsidRPr="00F17533" w:rsidRDefault="00D8023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AA4BF6">
        <w:rPr>
          <w:lang w:val="id-ID"/>
        </w:rPr>
        <w:t>Mohon dilengkapi oleh Project Manager</w:t>
      </w:r>
    </w:p>
  </w:comment>
  <w:comment w:id="19" w:author="Interrizky" w:date="2022-02-07T10:35:00Z" w:initials="I">
    <w:p w14:paraId="22BDE77A" w14:textId="77777777" w:rsidR="00DA69F0" w:rsidRDefault="00DA69F0" w:rsidP="00E723EE">
      <w:r>
        <w:rPr>
          <w:rStyle w:val="CommentReference"/>
        </w:rPr>
        <w:annotationRef/>
      </w:r>
      <w:r>
        <w:rPr>
          <w:sz w:val="20"/>
          <w:szCs w:val="20"/>
        </w:rPr>
        <w:t>Done</w:t>
      </w:r>
    </w:p>
  </w:comment>
  <w:comment w:id="22" w:author="Windows User" w:date="2022-02-03T14:55:00Z" w:initials="WU">
    <w:p w14:paraId="2AD7DD8D" w14:textId="6A65ED63" w:rsidR="00D80238" w:rsidRPr="00F17533" w:rsidRDefault="00D8023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AA4BF6">
        <w:rPr>
          <w:lang w:val="id-ID"/>
        </w:rPr>
        <w:t>Mohon dilengkapi oleh Project Manager</w:t>
      </w:r>
    </w:p>
  </w:comment>
  <w:comment w:id="23" w:author="Interrizky" w:date="2022-02-07T10:35:00Z" w:initials="I">
    <w:p w14:paraId="6CDC477D" w14:textId="77777777" w:rsidR="00DA69F0" w:rsidRDefault="00DA69F0" w:rsidP="00FE226C">
      <w:r>
        <w:rPr>
          <w:rStyle w:val="CommentReference"/>
        </w:rPr>
        <w:annotationRef/>
      </w:r>
      <w:r>
        <w:rPr>
          <w:sz w:val="20"/>
          <w:szCs w:val="2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392C4A" w15:done="0"/>
  <w15:commentEx w15:paraId="5037A612" w15:paraIdParent="6C392C4A" w15:done="0"/>
  <w15:commentEx w15:paraId="1156E5E3" w15:done="0"/>
  <w15:commentEx w15:paraId="570C07FA" w15:paraIdParent="1156E5E3" w15:done="0"/>
  <w15:commentEx w15:paraId="43478C22" w15:done="0"/>
  <w15:commentEx w15:paraId="22BDE77A" w15:paraIdParent="43478C22" w15:done="0"/>
  <w15:commentEx w15:paraId="2AD7DD8D" w15:done="0"/>
  <w15:commentEx w15:paraId="6CDC477D" w15:paraIdParent="2AD7D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7C278" w16cex:dateUtc="2022-02-03T07:55:00Z"/>
  <w16cex:commentExtensible w16cex:durableId="25A7E237" w16cex:dateUtc="2022-02-04T10:34:00Z"/>
  <w16cex:commentExtensible w16cex:durableId="25A7C279" w16cex:dateUtc="2022-02-03T07:40:00Z"/>
  <w16cex:commentExtensible w16cex:durableId="25A7DEDA" w16cex:dateUtc="2022-02-04T10:20:00Z"/>
  <w16cex:commentExtensible w16cex:durableId="25A7C27A" w16cex:dateUtc="2022-02-03T07:55:00Z"/>
  <w16cex:commentExtensible w16cex:durableId="25AB7461" w16cex:dateUtc="2022-02-07T03:35:00Z"/>
  <w16cex:commentExtensible w16cex:durableId="25A7C27B" w16cex:dateUtc="2022-02-03T07:55:00Z"/>
  <w16cex:commentExtensible w16cex:durableId="25AB7464" w16cex:dateUtc="2022-02-07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392C4A" w16cid:durableId="25A7C278"/>
  <w16cid:commentId w16cid:paraId="5037A612" w16cid:durableId="25A7E237"/>
  <w16cid:commentId w16cid:paraId="1156E5E3" w16cid:durableId="25A7C279"/>
  <w16cid:commentId w16cid:paraId="570C07FA" w16cid:durableId="25A7DEDA"/>
  <w16cid:commentId w16cid:paraId="43478C22" w16cid:durableId="25A7C27A"/>
  <w16cid:commentId w16cid:paraId="22BDE77A" w16cid:durableId="25AB7461"/>
  <w16cid:commentId w16cid:paraId="2AD7DD8D" w16cid:durableId="25A7C27B"/>
  <w16cid:commentId w16cid:paraId="6CDC477D" w16cid:durableId="25AB74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0F94" w14:textId="77777777" w:rsidR="00244F7E" w:rsidRDefault="00244F7E">
      <w:pPr>
        <w:spacing w:after="0" w:line="240" w:lineRule="auto"/>
      </w:pPr>
      <w:r>
        <w:separator/>
      </w:r>
    </w:p>
  </w:endnote>
  <w:endnote w:type="continuationSeparator" w:id="0">
    <w:p w14:paraId="2232739C" w14:textId="77777777" w:rsidR="00244F7E" w:rsidRDefault="0024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EBBC6" w14:textId="5F67A6A8" w:rsidR="00D80238" w:rsidRDefault="00D80238">
    <w:pPr>
      <w:pStyle w:val="Footer"/>
      <w:tabs>
        <w:tab w:val="clear" w:pos="4320"/>
        <w:tab w:val="clear" w:pos="8640"/>
        <w:tab w:val="right" w:pos="8364"/>
      </w:tabs>
      <w:ind w:right="-55"/>
      <w:rPr>
        <w:rFonts w:ascii="Calibri" w:hAnsi="Calibri" w:cs="Calibri"/>
      </w:rPr>
    </w:pPr>
    <w:r>
      <w:rPr>
        <w:rStyle w:val="PageNumber"/>
        <w:rFonts w:ascii="Calibri" w:hAnsi="Calibri" w:cs="Calibri"/>
      </w:rPr>
      <w:tab/>
    </w:r>
    <w:r>
      <w:rPr>
        <w:rFonts w:ascii="Calibri" w:hAnsi="Calibri" w:cs="Calibri"/>
        <w:sz w:val="20"/>
        <w:szCs w:val="20"/>
      </w:rPr>
      <w:fldChar w:fldCharType="begin"/>
    </w:r>
    <w:r>
      <w:rPr>
        <w:rStyle w:val="PageNumber"/>
        <w:rFonts w:ascii="Calibri" w:hAnsi="Calibri" w:cs="Calibri"/>
        <w:sz w:val="20"/>
        <w:szCs w:val="20"/>
      </w:rPr>
      <w:instrText xml:space="preserve"> PAGE </w:instrText>
    </w:r>
    <w:r>
      <w:rPr>
        <w:rFonts w:ascii="Calibri" w:hAnsi="Calibri" w:cs="Calibri"/>
        <w:sz w:val="20"/>
        <w:szCs w:val="20"/>
      </w:rPr>
      <w:fldChar w:fldCharType="separate"/>
    </w:r>
    <w:r w:rsidR="00656C7E">
      <w:rPr>
        <w:rStyle w:val="PageNumber"/>
        <w:rFonts w:ascii="Calibri" w:hAnsi="Calibri" w:cs="Calibri"/>
        <w:noProof/>
        <w:sz w:val="20"/>
        <w:szCs w:val="20"/>
      </w:rPr>
      <w:t>2</w:t>
    </w:r>
    <w:r>
      <w:rPr>
        <w:rFonts w:ascii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7205" w14:textId="77777777" w:rsidR="00244F7E" w:rsidRDefault="00244F7E">
      <w:pPr>
        <w:spacing w:after="0" w:line="240" w:lineRule="auto"/>
      </w:pPr>
      <w:r>
        <w:separator/>
      </w:r>
    </w:p>
  </w:footnote>
  <w:footnote w:type="continuationSeparator" w:id="0">
    <w:p w14:paraId="2C136BCE" w14:textId="77777777" w:rsidR="00244F7E" w:rsidRDefault="0024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C2717" w14:textId="77777777" w:rsidR="00D80238" w:rsidRDefault="00D80238">
    <w:pPr>
      <w:pStyle w:val="Title"/>
      <w:pBdr>
        <w:bottom w:val="single" w:sz="4" w:space="1" w:color="auto"/>
      </w:pBdr>
      <w:jc w:val="left"/>
      <w:rPr>
        <w:rFonts w:ascii="Arial" w:hAnsi="Arial" w:cs="Arial"/>
        <w:b w:val="0"/>
        <w:i/>
        <w:sz w:val="16"/>
        <w:szCs w:val="16"/>
      </w:rPr>
    </w:pPr>
    <w:r>
      <w:rPr>
        <w:rFonts w:ascii="Arial" w:hAnsi="Arial" w:cs="Arial"/>
        <w:b w:val="0"/>
        <w:i/>
        <w:sz w:val="18"/>
        <w:szCs w:val="18"/>
      </w:rPr>
      <w:t xml:space="preserve"> </w:t>
    </w:r>
    <w:r>
      <w:rPr>
        <w:rFonts w:ascii="Arial" w:hAnsi="Arial" w:cs="Arial"/>
        <w:b w:val="0"/>
        <w:i/>
        <w:sz w:val="20"/>
        <w:szCs w:val="20"/>
      </w:rPr>
      <w:t xml:space="preserve">Project </w:t>
    </w:r>
    <w:proofErr w:type="gramStart"/>
    <w:r>
      <w:rPr>
        <w:rFonts w:ascii="Arial" w:hAnsi="Arial" w:cs="Arial"/>
        <w:b w:val="0"/>
        <w:i/>
        <w:sz w:val="20"/>
        <w:szCs w:val="20"/>
      </w:rPr>
      <w:t>Charter :</w:t>
    </w:r>
    <w:proofErr w:type="gramEnd"/>
    <w:r>
      <w:rPr>
        <w:rFonts w:ascii="Arial" w:hAnsi="Arial" w:cs="Arial"/>
        <w:b w:val="0"/>
        <w:i/>
        <w:sz w:val="20"/>
        <w:szCs w:val="20"/>
      </w:rPr>
      <w:t xml:space="preserve"> </w:t>
    </w:r>
    <w:proofErr w:type="spellStart"/>
    <w:r>
      <w:rPr>
        <w:rFonts w:ascii="Arial" w:hAnsi="Arial" w:cs="Arial"/>
        <w:b w:val="0"/>
        <w:i/>
        <w:sz w:val="20"/>
        <w:szCs w:val="20"/>
      </w:rPr>
      <w:t>Proyek</w:t>
    </w:r>
    <w:proofErr w:type="spellEnd"/>
    <w:r>
      <w:rPr>
        <w:rFonts w:ascii="Arial" w:hAnsi="Arial" w:cs="Arial"/>
        <w:b w:val="0"/>
        <w:i/>
        <w:sz w:val="20"/>
        <w:szCs w:val="20"/>
      </w:rPr>
      <w:t xml:space="preserve"> </w:t>
    </w:r>
    <w:proofErr w:type="spellStart"/>
    <w:r>
      <w:rPr>
        <w:rFonts w:ascii="Arial" w:hAnsi="Arial" w:cs="Arial"/>
        <w:b w:val="0"/>
        <w:i/>
        <w:sz w:val="20"/>
        <w:szCs w:val="20"/>
      </w:rPr>
      <w:t>Aplikasi</w:t>
    </w:r>
    <w:proofErr w:type="spellEnd"/>
    <w:r>
      <w:rPr>
        <w:rFonts w:ascii="Arial" w:hAnsi="Arial" w:cs="Arial"/>
        <w:b w:val="0"/>
        <w:i/>
        <w:sz w:val="20"/>
        <w:szCs w:val="20"/>
      </w:rPr>
      <w:t xml:space="preserve"> Sanction Filtering</w:t>
    </w:r>
  </w:p>
  <w:p w14:paraId="005459FA" w14:textId="77777777" w:rsidR="00D80238" w:rsidRDefault="00D80238">
    <w:pPr>
      <w:pStyle w:val="Header"/>
    </w:pPr>
    <w:r>
      <w:rPr>
        <w:noProof/>
        <w:lang w:val="id-ID" w:eastAsia="id-ID"/>
      </w:rPr>
      <w:drawing>
        <wp:inline distT="0" distB="0" distL="0" distR="0" wp14:anchorId="521883CA" wp14:editId="1184B6D3">
          <wp:extent cx="1240403" cy="23533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B Bukopin_Horizontal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934" cy="24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1FB"/>
    <w:multiLevelType w:val="hybridMultilevel"/>
    <w:tmpl w:val="9FD8C814"/>
    <w:lvl w:ilvl="0" w:tplc="5F906A6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47A5CDA"/>
    <w:multiLevelType w:val="multilevel"/>
    <w:tmpl w:val="047A5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73B88"/>
    <w:multiLevelType w:val="hybridMultilevel"/>
    <w:tmpl w:val="E802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B08CA"/>
    <w:multiLevelType w:val="multilevel"/>
    <w:tmpl w:val="15AB08C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8C77A8"/>
    <w:multiLevelType w:val="hybridMultilevel"/>
    <w:tmpl w:val="52D8926C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5" w15:restartNumberingAfterBreak="0">
    <w:nsid w:val="1AFD0C45"/>
    <w:multiLevelType w:val="multilevel"/>
    <w:tmpl w:val="1AFD0C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6FCE"/>
    <w:multiLevelType w:val="multilevel"/>
    <w:tmpl w:val="1B966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65A87"/>
    <w:multiLevelType w:val="multilevel"/>
    <w:tmpl w:val="219A868E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7754DA"/>
    <w:multiLevelType w:val="hybridMultilevel"/>
    <w:tmpl w:val="7B70F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4740F"/>
    <w:multiLevelType w:val="multilevel"/>
    <w:tmpl w:val="2354740F"/>
    <w:lvl w:ilvl="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145E5"/>
    <w:multiLevelType w:val="hybridMultilevel"/>
    <w:tmpl w:val="19D69ACC"/>
    <w:lvl w:ilvl="0" w:tplc="10C4B68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1149D"/>
    <w:multiLevelType w:val="multilevel"/>
    <w:tmpl w:val="23A1149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62425"/>
    <w:multiLevelType w:val="multilevel"/>
    <w:tmpl w:val="2BB624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B3F43"/>
    <w:multiLevelType w:val="hybridMultilevel"/>
    <w:tmpl w:val="F4E8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50A08"/>
    <w:multiLevelType w:val="multilevel"/>
    <w:tmpl w:val="30E50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A20BE"/>
    <w:multiLevelType w:val="hybridMultilevel"/>
    <w:tmpl w:val="AEBA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31E30"/>
    <w:multiLevelType w:val="multilevel"/>
    <w:tmpl w:val="37131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46A52"/>
    <w:multiLevelType w:val="multilevel"/>
    <w:tmpl w:val="139EDD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03B2E"/>
    <w:multiLevelType w:val="hybridMultilevel"/>
    <w:tmpl w:val="2792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A0A08"/>
    <w:multiLevelType w:val="hybridMultilevel"/>
    <w:tmpl w:val="1F1A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23525"/>
    <w:multiLevelType w:val="hybridMultilevel"/>
    <w:tmpl w:val="F04E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B6C8A"/>
    <w:multiLevelType w:val="hybridMultilevel"/>
    <w:tmpl w:val="B026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25BA6"/>
    <w:multiLevelType w:val="multilevel"/>
    <w:tmpl w:val="6DCE42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C28F2"/>
    <w:multiLevelType w:val="multilevel"/>
    <w:tmpl w:val="F3825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723AB"/>
    <w:multiLevelType w:val="multilevel"/>
    <w:tmpl w:val="497723AB"/>
    <w:lvl w:ilvl="0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25" w15:restartNumberingAfterBreak="0">
    <w:nsid w:val="50FD3BD2"/>
    <w:multiLevelType w:val="multilevel"/>
    <w:tmpl w:val="50FD3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23D4A"/>
    <w:multiLevelType w:val="multilevel"/>
    <w:tmpl w:val="54823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31F69"/>
    <w:multiLevelType w:val="hybridMultilevel"/>
    <w:tmpl w:val="37342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78ED7"/>
    <w:multiLevelType w:val="singleLevel"/>
    <w:tmpl w:val="56978ED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9" w15:restartNumberingAfterBreak="0">
    <w:nsid w:val="57372A32"/>
    <w:multiLevelType w:val="hybridMultilevel"/>
    <w:tmpl w:val="212A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25738"/>
    <w:multiLevelType w:val="hybridMultilevel"/>
    <w:tmpl w:val="096A7194"/>
    <w:lvl w:ilvl="0" w:tplc="FD6E2D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A419C"/>
    <w:multiLevelType w:val="multilevel"/>
    <w:tmpl w:val="6DCE42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853F4"/>
    <w:multiLevelType w:val="multilevel"/>
    <w:tmpl w:val="659853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C655A"/>
    <w:multiLevelType w:val="multilevel"/>
    <w:tmpl w:val="3EF83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83C99"/>
    <w:multiLevelType w:val="hybridMultilevel"/>
    <w:tmpl w:val="0E5EA818"/>
    <w:lvl w:ilvl="0" w:tplc="81982F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10C6A"/>
    <w:multiLevelType w:val="hybridMultilevel"/>
    <w:tmpl w:val="F47C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44A78"/>
    <w:multiLevelType w:val="hybridMultilevel"/>
    <w:tmpl w:val="67549A3E"/>
    <w:lvl w:ilvl="0" w:tplc="81982F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E4283"/>
    <w:multiLevelType w:val="multilevel"/>
    <w:tmpl w:val="6DCE42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D5BE8"/>
    <w:multiLevelType w:val="multilevel"/>
    <w:tmpl w:val="6E3D5BE8"/>
    <w:lvl w:ilvl="0">
      <w:start w:val="1"/>
      <w:numFmt w:val="bullet"/>
      <w:lvlText w:val=""/>
      <w:lvlJc w:val="left"/>
      <w:pPr>
        <w:ind w:left="972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9" w15:restartNumberingAfterBreak="0">
    <w:nsid w:val="7B0A7489"/>
    <w:multiLevelType w:val="multilevel"/>
    <w:tmpl w:val="7B0A74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173DF"/>
    <w:multiLevelType w:val="hybridMultilevel"/>
    <w:tmpl w:val="EC9E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066F0"/>
    <w:multiLevelType w:val="hybridMultilevel"/>
    <w:tmpl w:val="ACD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37"/>
  </w:num>
  <w:num w:numId="4">
    <w:abstractNumId w:val="26"/>
  </w:num>
  <w:num w:numId="5">
    <w:abstractNumId w:val="28"/>
  </w:num>
  <w:num w:numId="6">
    <w:abstractNumId w:val="30"/>
  </w:num>
  <w:num w:numId="7">
    <w:abstractNumId w:val="0"/>
  </w:num>
  <w:num w:numId="8">
    <w:abstractNumId w:val="14"/>
  </w:num>
  <w:num w:numId="9">
    <w:abstractNumId w:val="6"/>
  </w:num>
  <w:num w:numId="10">
    <w:abstractNumId w:val="17"/>
  </w:num>
  <w:num w:numId="11">
    <w:abstractNumId w:val="38"/>
  </w:num>
  <w:num w:numId="12">
    <w:abstractNumId w:val="32"/>
  </w:num>
  <w:num w:numId="13">
    <w:abstractNumId w:val="11"/>
  </w:num>
  <w:num w:numId="14">
    <w:abstractNumId w:val="1"/>
  </w:num>
  <w:num w:numId="15">
    <w:abstractNumId w:val="24"/>
  </w:num>
  <w:num w:numId="16">
    <w:abstractNumId w:val="12"/>
  </w:num>
  <w:num w:numId="17">
    <w:abstractNumId w:val="31"/>
  </w:num>
  <w:num w:numId="18">
    <w:abstractNumId w:val="22"/>
  </w:num>
  <w:num w:numId="19">
    <w:abstractNumId w:val="19"/>
  </w:num>
  <w:num w:numId="20">
    <w:abstractNumId w:val="35"/>
  </w:num>
  <w:num w:numId="21">
    <w:abstractNumId w:val="16"/>
  </w:num>
  <w:num w:numId="22">
    <w:abstractNumId w:val="3"/>
  </w:num>
  <w:num w:numId="23">
    <w:abstractNumId w:val="34"/>
  </w:num>
  <w:num w:numId="24">
    <w:abstractNumId w:val="40"/>
  </w:num>
  <w:num w:numId="25">
    <w:abstractNumId w:val="36"/>
  </w:num>
  <w:num w:numId="26">
    <w:abstractNumId w:val="18"/>
  </w:num>
  <w:num w:numId="27">
    <w:abstractNumId w:val="41"/>
  </w:num>
  <w:num w:numId="28">
    <w:abstractNumId w:val="4"/>
  </w:num>
  <w:num w:numId="29">
    <w:abstractNumId w:val="10"/>
  </w:num>
  <w:num w:numId="30">
    <w:abstractNumId w:val="39"/>
  </w:num>
  <w:num w:numId="31">
    <w:abstractNumId w:val="9"/>
  </w:num>
  <w:num w:numId="32">
    <w:abstractNumId w:val="33"/>
  </w:num>
  <w:num w:numId="33">
    <w:abstractNumId w:val="5"/>
  </w:num>
  <w:num w:numId="34">
    <w:abstractNumId w:val="23"/>
  </w:num>
  <w:num w:numId="35">
    <w:abstractNumId w:val="20"/>
  </w:num>
  <w:num w:numId="36">
    <w:abstractNumId w:val="21"/>
  </w:num>
  <w:num w:numId="37">
    <w:abstractNumId w:val="8"/>
  </w:num>
  <w:num w:numId="38">
    <w:abstractNumId w:val="27"/>
  </w:num>
  <w:num w:numId="39">
    <w:abstractNumId w:val="29"/>
  </w:num>
  <w:num w:numId="40">
    <w:abstractNumId w:val="2"/>
  </w:num>
  <w:num w:numId="41">
    <w:abstractNumId w:val="15"/>
  </w:num>
  <w:num w:numId="42">
    <w:abstractNumId w:val="13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terrizky">
    <w15:presenceInfo w15:providerId="AD" w15:userId="S::interrizky@microffice.live::44499941-83d8-4421-9be0-e56684e04e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BCC"/>
    <w:rsid w:val="00005687"/>
    <w:rsid w:val="000102BC"/>
    <w:rsid w:val="000106CA"/>
    <w:rsid w:val="00015358"/>
    <w:rsid w:val="0001579E"/>
    <w:rsid w:val="00016673"/>
    <w:rsid w:val="00021AC1"/>
    <w:rsid w:val="00023138"/>
    <w:rsid w:val="00023488"/>
    <w:rsid w:val="000248DF"/>
    <w:rsid w:val="0002695D"/>
    <w:rsid w:val="000476F9"/>
    <w:rsid w:val="00047D51"/>
    <w:rsid w:val="0005511B"/>
    <w:rsid w:val="000566A7"/>
    <w:rsid w:val="0006677D"/>
    <w:rsid w:val="0007069E"/>
    <w:rsid w:val="00071B6E"/>
    <w:rsid w:val="00073645"/>
    <w:rsid w:val="0007522A"/>
    <w:rsid w:val="00075CE5"/>
    <w:rsid w:val="00092073"/>
    <w:rsid w:val="00093CEE"/>
    <w:rsid w:val="00094BD2"/>
    <w:rsid w:val="000A09D2"/>
    <w:rsid w:val="000B2178"/>
    <w:rsid w:val="000B2659"/>
    <w:rsid w:val="000C02F4"/>
    <w:rsid w:val="000C480F"/>
    <w:rsid w:val="000C5E43"/>
    <w:rsid w:val="000D0426"/>
    <w:rsid w:val="000D1682"/>
    <w:rsid w:val="000D2570"/>
    <w:rsid w:val="000D75D9"/>
    <w:rsid w:val="000D7CD5"/>
    <w:rsid w:val="000E1710"/>
    <w:rsid w:val="000E4426"/>
    <w:rsid w:val="000F10CE"/>
    <w:rsid w:val="000F39B6"/>
    <w:rsid w:val="000F446E"/>
    <w:rsid w:val="000F7755"/>
    <w:rsid w:val="001037F4"/>
    <w:rsid w:val="001260BB"/>
    <w:rsid w:val="00133AAB"/>
    <w:rsid w:val="00142C44"/>
    <w:rsid w:val="001529DA"/>
    <w:rsid w:val="00153A04"/>
    <w:rsid w:val="00154700"/>
    <w:rsid w:val="0016302E"/>
    <w:rsid w:val="00165C5E"/>
    <w:rsid w:val="00167408"/>
    <w:rsid w:val="0017128E"/>
    <w:rsid w:val="001A2CEC"/>
    <w:rsid w:val="001A3750"/>
    <w:rsid w:val="001A5B65"/>
    <w:rsid w:val="001A64FC"/>
    <w:rsid w:val="001B54D4"/>
    <w:rsid w:val="001B676A"/>
    <w:rsid w:val="001C299A"/>
    <w:rsid w:val="001D0137"/>
    <w:rsid w:val="001D038B"/>
    <w:rsid w:val="001D36D8"/>
    <w:rsid w:val="001E4C03"/>
    <w:rsid w:val="001E7B4F"/>
    <w:rsid w:val="001F33A4"/>
    <w:rsid w:val="00201DF7"/>
    <w:rsid w:val="002030C2"/>
    <w:rsid w:val="00206BAC"/>
    <w:rsid w:val="00216E1D"/>
    <w:rsid w:val="00222A11"/>
    <w:rsid w:val="002302A5"/>
    <w:rsid w:val="00231212"/>
    <w:rsid w:val="0023357F"/>
    <w:rsid w:val="00236BFC"/>
    <w:rsid w:val="00237354"/>
    <w:rsid w:val="0024407C"/>
    <w:rsid w:val="00244F7E"/>
    <w:rsid w:val="00246B91"/>
    <w:rsid w:val="00247222"/>
    <w:rsid w:val="00253727"/>
    <w:rsid w:val="002573A3"/>
    <w:rsid w:val="00261753"/>
    <w:rsid w:val="00273127"/>
    <w:rsid w:val="0027611F"/>
    <w:rsid w:val="00276EA6"/>
    <w:rsid w:val="00280FCC"/>
    <w:rsid w:val="002909F0"/>
    <w:rsid w:val="002A1952"/>
    <w:rsid w:val="002A6024"/>
    <w:rsid w:val="002A6EBC"/>
    <w:rsid w:val="002B0D04"/>
    <w:rsid w:val="002B4DBD"/>
    <w:rsid w:val="002C6A2D"/>
    <w:rsid w:val="002E3C8F"/>
    <w:rsid w:val="00301CEC"/>
    <w:rsid w:val="00311836"/>
    <w:rsid w:val="00320ADF"/>
    <w:rsid w:val="003225E3"/>
    <w:rsid w:val="00324DC6"/>
    <w:rsid w:val="00331AC4"/>
    <w:rsid w:val="00352295"/>
    <w:rsid w:val="00353E42"/>
    <w:rsid w:val="00365960"/>
    <w:rsid w:val="00367084"/>
    <w:rsid w:val="00376801"/>
    <w:rsid w:val="00377934"/>
    <w:rsid w:val="00391D28"/>
    <w:rsid w:val="00393687"/>
    <w:rsid w:val="003A2AF2"/>
    <w:rsid w:val="003A516C"/>
    <w:rsid w:val="003C204F"/>
    <w:rsid w:val="003D5612"/>
    <w:rsid w:val="003D7ABD"/>
    <w:rsid w:val="003E2274"/>
    <w:rsid w:val="003E79F6"/>
    <w:rsid w:val="003F09EF"/>
    <w:rsid w:val="003F16F9"/>
    <w:rsid w:val="00401C04"/>
    <w:rsid w:val="00414816"/>
    <w:rsid w:val="004149F5"/>
    <w:rsid w:val="00417E1B"/>
    <w:rsid w:val="00422814"/>
    <w:rsid w:val="00425271"/>
    <w:rsid w:val="004269D8"/>
    <w:rsid w:val="00426FAE"/>
    <w:rsid w:val="004323F9"/>
    <w:rsid w:val="00447860"/>
    <w:rsid w:val="00456B23"/>
    <w:rsid w:val="00457E0E"/>
    <w:rsid w:val="00466371"/>
    <w:rsid w:val="00476E2A"/>
    <w:rsid w:val="00480DBD"/>
    <w:rsid w:val="00484925"/>
    <w:rsid w:val="00490546"/>
    <w:rsid w:val="004B4AA8"/>
    <w:rsid w:val="004C3714"/>
    <w:rsid w:val="004C5066"/>
    <w:rsid w:val="004C6D52"/>
    <w:rsid w:val="004E1E5E"/>
    <w:rsid w:val="004E20F7"/>
    <w:rsid w:val="004E2300"/>
    <w:rsid w:val="004E64A0"/>
    <w:rsid w:val="004F7821"/>
    <w:rsid w:val="005064C0"/>
    <w:rsid w:val="005259CA"/>
    <w:rsid w:val="00537EEB"/>
    <w:rsid w:val="00541545"/>
    <w:rsid w:val="00562083"/>
    <w:rsid w:val="00573BCC"/>
    <w:rsid w:val="00582EB4"/>
    <w:rsid w:val="0058490E"/>
    <w:rsid w:val="00586980"/>
    <w:rsid w:val="00590006"/>
    <w:rsid w:val="00592E6F"/>
    <w:rsid w:val="00596075"/>
    <w:rsid w:val="005A07A7"/>
    <w:rsid w:val="005A64B1"/>
    <w:rsid w:val="005C5924"/>
    <w:rsid w:val="005C6591"/>
    <w:rsid w:val="005C6CE8"/>
    <w:rsid w:val="005C7A11"/>
    <w:rsid w:val="005D13B9"/>
    <w:rsid w:val="005D17B5"/>
    <w:rsid w:val="005D3058"/>
    <w:rsid w:val="005D48C7"/>
    <w:rsid w:val="005D6613"/>
    <w:rsid w:val="005D7C9B"/>
    <w:rsid w:val="005E195D"/>
    <w:rsid w:val="005F3A84"/>
    <w:rsid w:val="005F47DB"/>
    <w:rsid w:val="005F6EF4"/>
    <w:rsid w:val="00605D64"/>
    <w:rsid w:val="00614D79"/>
    <w:rsid w:val="00621786"/>
    <w:rsid w:val="006228E3"/>
    <w:rsid w:val="00624338"/>
    <w:rsid w:val="00637DBB"/>
    <w:rsid w:val="00651D87"/>
    <w:rsid w:val="00654A1F"/>
    <w:rsid w:val="00656C7E"/>
    <w:rsid w:val="006620EC"/>
    <w:rsid w:val="0066449C"/>
    <w:rsid w:val="00667C17"/>
    <w:rsid w:val="00694300"/>
    <w:rsid w:val="006963BB"/>
    <w:rsid w:val="006977D9"/>
    <w:rsid w:val="006B1AC0"/>
    <w:rsid w:val="006B3098"/>
    <w:rsid w:val="006C7A2A"/>
    <w:rsid w:val="006D6612"/>
    <w:rsid w:val="006D7D09"/>
    <w:rsid w:val="006E11C1"/>
    <w:rsid w:val="006E13BE"/>
    <w:rsid w:val="006E2C0C"/>
    <w:rsid w:val="006E72D9"/>
    <w:rsid w:val="006F09F4"/>
    <w:rsid w:val="006F2131"/>
    <w:rsid w:val="00700EFF"/>
    <w:rsid w:val="00701D96"/>
    <w:rsid w:val="00704460"/>
    <w:rsid w:val="00705712"/>
    <w:rsid w:val="00712EC5"/>
    <w:rsid w:val="00713522"/>
    <w:rsid w:val="00727212"/>
    <w:rsid w:val="007273F3"/>
    <w:rsid w:val="007311EF"/>
    <w:rsid w:val="00737EAF"/>
    <w:rsid w:val="0074110B"/>
    <w:rsid w:val="00743A3E"/>
    <w:rsid w:val="007502C9"/>
    <w:rsid w:val="00755596"/>
    <w:rsid w:val="007603F2"/>
    <w:rsid w:val="00762885"/>
    <w:rsid w:val="00762AE1"/>
    <w:rsid w:val="00764459"/>
    <w:rsid w:val="00765870"/>
    <w:rsid w:val="007668C6"/>
    <w:rsid w:val="00770FF1"/>
    <w:rsid w:val="00772528"/>
    <w:rsid w:val="00780716"/>
    <w:rsid w:val="00784C8D"/>
    <w:rsid w:val="007A574B"/>
    <w:rsid w:val="007B0CFB"/>
    <w:rsid w:val="007C0BCF"/>
    <w:rsid w:val="007C255D"/>
    <w:rsid w:val="007C5EBA"/>
    <w:rsid w:val="007D2A66"/>
    <w:rsid w:val="007D3F78"/>
    <w:rsid w:val="007E1691"/>
    <w:rsid w:val="007E1DE0"/>
    <w:rsid w:val="007E2280"/>
    <w:rsid w:val="007E2503"/>
    <w:rsid w:val="007F3FD8"/>
    <w:rsid w:val="007F7DD9"/>
    <w:rsid w:val="00803843"/>
    <w:rsid w:val="008214AF"/>
    <w:rsid w:val="00821765"/>
    <w:rsid w:val="0082480C"/>
    <w:rsid w:val="0084154D"/>
    <w:rsid w:val="00842D55"/>
    <w:rsid w:val="008432C1"/>
    <w:rsid w:val="00850A44"/>
    <w:rsid w:val="00850B9E"/>
    <w:rsid w:val="008646D7"/>
    <w:rsid w:val="00866FE2"/>
    <w:rsid w:val="008710FB"/>
    <w:rsid w:val="008755B7"/>
    <w:rsid w:val="00876175"/>
    <w:rsid w:val="008772A8"/>
    <w:rsid w:val="00877E79"/>
    <w:rsid w:val="00880E5C"/>
    <w:rsid w:val="008829E4"/>
    <w:rsid w:val="00883D49"/>
    <w:rsid w:val="008840C6"/>
    <w:rsid w:val="008940A6"/>
    <w:rsid w:val="008961EE"/>
    <w:rsid w:val="008A382F"/>
    <w:rsid w:val="008A3D65"/>
    <w:rsid w:val="008A737B"/>
    <w:rsid w:val="008B18B9"/>
    <w:rsid w:val="008B3450"/>
    <w:rsid w:val="008B4093"/>
    <w:rsid w:val="008B6163"/>
    <w:rsid w:val="008E0F8C"/>
    <w:rsid w:val="008E78CE"/>
    <w:rsid w:val="008F7DBD"/>
    <w:rsid w:val="009010AF"/>
    <w:rsid w:val="009175EF"/>
    <w:rsid w:val="009215C0"/>
    <w:rsid w:val="00933F5D"/>
    <w:rsid w:val="00940180"/>
    <w:rsid w:val="00944494"/>
    <w:rsid w:val="00950569"/>
    <w:rsid w:val="00972B3A"/>
    <w:rsid w:val="00975C23"/>
    <w:rsid w:val="00980ADB"/>
    <w:rsid w:val="00980CB1"/>
    <w:rsid w:val="0098122C"/>
    <w:rsid w:val="00981DDC"/>
    <w:rsid w:val="00981EBA"/>
    <w:rsid w:val="00984FDC"/>
    <w:rsid w:val="009909AB"/>
    <w:rsid w:val="00997FF7"/>
    <w:rsid w:val="009A1D4E"/>
    <w:rsid w:val="009A2541"/>
    <w:rsid w:val="009A3339"/>
    <w:rsid w:val="009A4A10"/>
    <w:rsid w:val="009B10AE"/>
    <w:rsid w:val="009B2284"/>
    <w:rsid w:val="009B3736"/>
    <w:rsid w:val="009B431B"/>
    <w:rsid w:val="009B6AA7"/>
    <w:rsid w:val="009B6D8D"/>
    <w:rsid w:val="009C1731"/>
    <w:rsid w:val="009C292F"/>
    <w:rsid w:val="009C55AD"/>
    <w:rsid w:val="009D58B3"/>
    <w:rsid w:val="009E37A4"/>
    <w:rsid w:val="009E5C4B"/>
    <w:rsid w:val="009F36CA"/>
    <w:rsid w:val="009F3E94"/>
    <w:rsid w:val="00A101A9"/>
    <w:rsid w:val="00A1366A"/>
    <w:rsid w:val="00A14B9A"/>
    <w:rsid w:val="00A14E71"/>
    <w:rsid w:val="00A225A5"/>
    <w:rsid w:val="00A239D1"/>
    <w:rsid w:val="00A27D2A"/>
    <w:rsid w:val="00A51C37"/>
    <w:rsid w:val="00A54253"/>
    <w:rsid w:val="00A54CFD"/>
    <w:rsid w:val="00A54F3A"/>
    <w:rsid w:val="00A629D9"/>
    <w:rsid w:val="00A665D1"/>
    <w:rsid w:val="00A670B8"/>
    <w:rsid w:val="00A715FC"/>
    <w:rsid w:val="00A71FBC"/>
    <w:rsid w:val="00A937B0"/>
    <w:rsid w:val="00A948F3"/>
    <w:rsid w:val="00AA3170"/>
    <w:rsid w:val="00AA4BF6"/>
    <w:rsid w:val="00AB37F3"/>
    <w:rsid w:val="00AC757D"/>
    <w:rsid w:val="00AD2182"/>
    <w:rsid w:val="00AD2D54"/>
    <w:rsid w:val="00AD4FCE"/>
    <w:rsid w:val="00AD5E44"/>
    <w:rsid w:val="00AE297A"/>
    <w:rsid w:val="00AE4DFB"/>
    <w:rsid w:val="00AE4EC0"/>
    <w:rsid w:val="00AE6B05"/>
    <w:rsid w:val="00B03BD9"/>
    <w:rsid w:val="00B1227C"/>
    <w:rsid w:val="00B13C36"/>
    <w:rsid w:val="00B148A1"/>
    <w:rsid w:val="00B14D0D"/>
    <w:rsid w:val="00B230CF"/>
    <w:rsid w:val="00B31CA5"/>
    <w:rsid w:val="00B432DD"/>
    <w:rsid w:val="00B5019E"/>
    <w:rsid w:val="00B5033E"/>
    <w:rsid w:val="00B622FF"/>
    <w:rsid w:val="00B6577C"/>
    <w:rsid w:val="00B71938"/>
    <w:rsid w:val="00B8163B"/>
    <w:rsid w:val="00B81B26"/>
    <w:rsid w:val="00B943E5"/>
    <w:rsid w:val="00BA23A3"/>
    <w:rsid w:val="00BB1973"/>
    <w:rsid w:val="00BC399A"/>
    <w:rsid w:val="00BC5337"/>
    <w:rsid w:val="00BC74AB"/>
    <w:rsid w:val="00BD1DA3"/>
    <w:rsid w:val="00BD371C"/>
    <w:rsid w:val="00BE3CBB"/>
    <w:rsid w:val="00BE57B9"/>
    <w:rsid w:val="00BF049E"/>
    <w:rsid w:val="00BF3759"/>
    <w:rsid w:val="00BF3912"/>
    <w:rsid w:val="00BF4ABB"/>
    <w:rsid w:val="00BF5AE1"/>
    <w:rsid w:val="00BF62B4"/>
    <w:rsid w:val="00C00B38"/>
    <w:rsid w:val="00C02153"/>
    <w:rsid w:val="00C04269"/>
    <w:rsid w:val="00C049F2"/>
    <w:rsid w:val="00C06B4F"/>
    <w:rsid w:val="00C0700A"/>
    <w:rsid w:val="00C12541"/>
    <w:rsid w:val="00C12FF0"/>
    <w:rsid w:val="00C1312E"/>
    <w:rsid w:val="00C14D2C"/>
    <w:rsid w:val="00C21060"/>
    <w:rsid w:val="00C218CE"/>
    <w:rsid w:val="00C21D37"/>
    <w:rsid w:val="00C25BD5"/>
    <w:rsid w:val="00C262D3"/>
    <w:rsid w:val="00C27B79"/>
    <w:rsid w:val="00C30E64"/>
    <w:rsid w:val="00C37FE1"/>
    <w:rsid w:val="00C41E81"/>
    <w:rsid w:val="00C50E85"/>
    <w:rsid w:val="00C51EC7"/>
    <w:rsid w:val="00C52FD4"/>
    <w:rsid w:val="00C55565"/>
    <w:rsid w:val="00C6091F"/>
    <w:rsid w:val="00C64E79"/>
    <w:rsid w:val="00C73297"/>
    <w:rsid w:val="00C74A28"/>
    <w:rsid w:val="00C767D8"/>
    <w:rsid w:val="00C80091"/>
    <w:rsid w:val="00CA4D46"/>
    <w:rsid w:val="00CB2690"/>
    <w:rsid w:val="00CC7C1D"/>
    <w:rsid w:val="00CD5FF1"/>
    <w:rsid w:val="00CE1B6E"/>
    <w:rsid w:val="00CE6046"/>
    <w:rsid w:val="00CF0F02"/>
    <w:rsid w:val="00CF1F9B"/>
    <w:rsid w:val="00CF632A"/>
    <w:rsid w:val="00D0474C"/>
    <w:rsid w:val="00D066D4"/>
    <w:rsid w:val="00D067A1"/>
    <w:rsid w:val="00D077F7"/>
    <w:rsid w:val="00D07FB1"/>
    <w:rsid w:val="00D10C8C"/>
    <w:rsid w:val="00D130F6"/>
    <w:rsid w:val="00D13DC2"/>
    <w:rsid w:val="00D3456D"/>
    <w:rsid w:val="00D37689"/>
    <w:rsid w:val="00D512DD"/>
    <w:rsid w:val="00D51903"/>
    <w:rsid w:val="00D57079"/>
    <w:rsid w:val="00D705BF"/>
    <w:rsid w:val="00D75625"/>
    <w:rsid w:val="00D8001A"/>
    <w:rsid w:val="00D80238"/>
    <w:rsid w:val="00D863B4"/>
    <w:rsid w:val="00D91884"/>
    <w:rsid w:val="00D941AA"/>
    <w:rsid w:val="00D94454"/>
    <w:rsid w:val="00D97B47"/>
    <w:rsid w:val="00DA5165"/>
    <w:rsid w:val="00DA69F0"/>
    <w:rsid w:val="00DB23DD"/>
    <w:rsid w:val="00DB5468"/>
    <w:rsid w:val="00DC4290"/>
    <w:rsid w:val="00DC7B63"/>
    <w:rsid w:val="00DC7D8A"/>
    <w:rsid w:val="00DD2AF9"/>
    <w:rsid w:val="00DE7266"/>
    <w:rsid w:val="00E21147"/>
    <w:rsid w:val="00E27016"/>
    <w:rsid w:val="00E31587"/>
    <w:rsid w:val="00E4284E"/>
    <w:rsid w:val="00E42F1D"/>
    <w:rsid w:val="00E45324"/>
    <w:rsid w:val="00E45984"/>
    <w:rsid w:val="00E52F45"/>
    <w:rsid w:val="00E6027B"/>
    <w:rsid w:val="00E6688F"/>
    <w:rsid w:val="00E86E90"/>
    <w:rsid w:val="00E86F6E"/>
    <w:rsid w:val="00E90ACD"/>
    <w:rsid w:val="00E913E6"/>
    <w:rsid w:val="00EA1397"/>
    <w:rsid w:val="00EB3CD2"/>
    <w:rsid w:val="00EC28D3"/>
    <w:rsid w:val="00ED57BF"/>
    <w:rsid w:val="00ED726C"/>
    <w:rsid w:val="00ED7FA4"/>
    <w:rsid w:val="00EE25F2"/>
    <w:rsid w:val="00EE5B11"/>
    <w:rsid w:val="00EE7187"/>
    <w:rsid w:val="00EF25A1"/>
    <w:rsid w:val="00F10871"/>
    <w:rsid w:val="00F1143B"/>
    <w:rsid w:val="00F16619"/>
    <w:rsid w:val="00F17533"/>
    <w:rsid w:val="00F25CA4"/>
    <w:rsid w:val="00F27A8C"/>
    <w:rsid w:val="00F4163F"/>
    <w:rsid w:val="00F42A89"/>
    <w:rsid w:val="00F57514"/>
    <w:rsid w:val="00F6227B"/>
    <w:rsid w:val="00F63EFA"/>
    <w:rsid w:val="00F74910"/>
    <w:rsid w:val="00F81F6E"/>
    <w:rsid w:val="00F90579"/>
    <w:rsid w:val="00F92276"/>
    <w:rsid w:val="00F93F22"/>
    <w:rsid w:val="00FA2551"/>
    <w:rsid w:val="00FA346B"/>
    <w:rsid w:val="00FA7135"/>
    <w:rsid w:val="00FC2032"/>
    <w:rsid w:val="00FC5995"/>
    <w:rsid w:val="00FF47A0"/>
    <w:rsid w:val="00FF53F4"/>
    <w:rsid w:val="00F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,"/>
  <w:listSeparator w:val=";"/>
  <w14:docId w14:val="154A03C2"/>
  <w15:docId w15:val="{04EFC490-29DB-784E-8DA0-87915FA8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autoSpaceDE w:val="0"/>
      <w:autoSpaceDN w:val="0"/>
      <w:outlineLvl w:val="1"/>
    </w:pPr>
    <w:rPr>
      <w:rFonts w:ascii="Arial" w:hAnsi="Arial"/>
      <w:b/>
      <w:bCs/>
      <w:i/>
      <w:color w:val="000000"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qFormat/>
    <w:rPr>
      <w:rFonts w:ascii="Cambria" w:hAnsi="Cambria"/>
      <w:i/>
      <w:iCs/>
      <w:color w:val="4F81BD"/>
      <w:spacing w:val="15"/>
    </w:rPr>
  </w:style>
  <w:style w:type="paragraph" w:styleId="Title">
    <w:name w:val="Title"/>
    <w:basedOn w:val="Normal"/>
    <w:next w:val="Normal"/>
    <w:link w:val="TitleChar"/>
    <w:qFormat/>
    <w:pPr>
      <w:suppressAutoHyphens/>
      <w:jc w:val="center"/>
    </w:pPr>
    <w:rPr>
      <w:rFonts w:ascii="Tahoma" w:hAnsi="Tahoma" w:cs="Tahoma"/>
      <w:b/>
      <w:bCs/>
      <w:lang w:eastAsia="ar-S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tabs>
        <w:tab w:val="left" w:pos="720"/>
        <w:tab w:val="right" w:leader="dot" w:pos="8299"/>
      </w:tabs>
      <w:ind w:left="720" w:hanging="540"/>
    </w:p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pPr>
      <w:keepNext/>
      <w:autoSpaceDE w:val="0"/>
      <w:autoSpaceDN w:val="0"/>
      <w:adjustRightInd w:val="0"/>
      <w:spacing w:before="60" w:after="60" w:line="320" w:lineRule="exact"/>
      <w:ind w:left="720"/>
      <w:contextualSpacing/>
    </w:pPr>
    <w:rPr>
      <w:rFonts w:ascii="Calibri" w:hAnsi="Calibri" w:cs="Arial"/>
      <w:bCs/>
      <w:szCs w:val="22"/>
    </w:rPr>
  </w:style>
  <w:style w:type="character" w:customStyle="1" w:styleId="Heading3Char">
    <w:name w:val="Heading 3 Char"/>
    <w:link w:val="Heading3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WW8Num2z0">
    <w:name w:val="WW8Num2z0"/>
    <w:rPr>
      <w:color w:val="000000"/>
    </w:rPr>
  </w:style>
  <w:style w:type="character" w:customStyle="1" w:styleId="CharChar14">
    <w:name w:val="Char Char14"/>
    <w:rPr>
      <w:rFonts w:ascii="Arial" w:hAnsi="Arial"/>
      <w:b/>
      <w:bCs/>
      <w:i/>
      <w:color w:val="000000"/>
      <w:sz w:val="22"/>
      <w:szCs w:val="24"/>
      <w:lang w:val="en-US" w:eastAsia="en-US" w:bidi="ar-SA"/>
    </w:rPr>
  </w:style>
  <w:style w:type="character" w:customStyle="1" w:styleId="TitleChar">
    <w:name w:val="Title Char"/>
    <w:link w:val="Title"/>
    <w:rPr>
      <w:rFonts w:ascii="Tahoma" w:hAnsi="Tahoma" w:cs="Tahoma"/>
      <w:b/>
      <w:bCs/>
      <w:sz w:val="24"/>
      <w:szCs w:val="24"/>
      <w:lang w:eastAsia="ar-SA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FooterChar">
    <w:name w:val="Footer Char"/>
    <w:link w:val="Footer"/>
    <w:uiPriority w:val="99"/>
    <w:locked/>
    <w:rPr>
      <w:sz w:val="24"/>
      <w:szCs w:val="24"/>
    </w:rPr>
  </w:style>
  <w:style w:type="character" w:customStyle="1" w:styleId="Heading2Char">
    <w:name w:val="Heading 2 Char"/>
    <w:link w:val="Heading2"/>
    <w:rPr>
      <w:rFonts w:ascii="Arial" w:hAnsi="Arial"/>
      <w:b/>
      <w:bCs/>
      <w:i/>
      <w:color w:val="000000"/>
      <w:sz w:val="22"/>
      <w:szCs w:val="24"/>
      <w:lang w:val="en-US" w:eastAsia="en-US" w:bidi="ar-SA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1"/>
    <w:uiPriority w:val="34"/>
    <w:qFormat/>
    <w:locked/>
    <w:rPr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E90ACD"/>
    <w:rPr>
      <w:sz w:val="24"/>
      <w:szCs w:val="24"/>
      <w:lang w:eastAsia="en-US"/>
    </w:rPr>
  </w:style>
  <w:style w:type="table" w:styleId="TableGrid">
    <w:name w:val="Table Grid"/>
    <w:basedOn w:val="TableNormal"/>
    <w:uiPriority w:val="99"/>
    <w:rsid w:val="0042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C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324"/>
    <w:pPr>
      <w:spacing w:before="100" w:beforeAutospacing="1" w:after="100" w:afterAutospacing="1" w:line="240" w:lineRule="auto"/>
    </w:pPr>
  </w:style>
  <w:style w:type="character" w:styleId="CommentReference">
    <w:name w:val="annotation reference"/>
    <w:basedOn w:val="DefaultParagraphFont"/>
    <w:semiHidden/>
    <w:unhideWhenUsed/>
    <w:rsid w:val="00F1753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17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1753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17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1753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4E2181B13CA43941097EBF08CED50" ma:contentTypeVersion="14" ma:contentTypeDescription="Create a new document." ma:contentTypeScope="" ma:versionID="e44cb5573cecb118293fe27af13a8ab1">
  <xsd:schema xmlns:xsd="http://www.w3.org/2001/XMLSchema" xmlns:xs="http://www.w3.org/2001/XMLSchema" xmlns:p="http://schemas.microsoft.com/office/2006/metadata/properties" xmlns:ns3="eebb041f-1968-45d7-92ec-c208cd3d6a95" xmlns:ns4="1cfc9718-9083-4975-9996-935d8004b03c" targetNamespace="http://schemas.microsoft.com/office/2006/metadata/properties" ma:root="true" ma:fieldsID="3d782be664b03ad4b9c80989d0166d4f" ns3:_="" ns4:_="">
    <xsd:import namespace="eebb041f-1968-45d7-92ec-c208cd3d6a95"/>
    <xsd:import namespace="1cfc9718-9083-4975-9996-935d8004b0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b041f-1968-45d7-92ec-c208cd3d6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c9718-9083-4975-9996-935d8004b0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04F654-0F6C-4E71-9FC0-4367C699C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03DCB0-E869-44B2-9833-FF4F4E555C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124053-13EF-465E-9124-1799299760B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DF2AB5-2DFF-415B-89C3-A70CDC8B7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b041f-1968-45d7-92ec-c208cd3d6a95"/>
    <ds:schemaRef ds:uri="1cfc9718-9083-4975-9996-935d8004b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Microsoft Corp.</Company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Cici Sarjani</dc:creator>
  <cp:lastModifiedBy>Interrizky</cp:lastModifiedBy>
  <cp:revision>19</cp:revision>
  <cp:lastPrinted>2021-08-25T09:10:00Z</cp:lastPrinted>
  <dcterms:created xsi:type="dcterms:W3CDTF">2021-11-16T02:35:00Z</dcterms:created>
  <dcterms:modified xsi:type="dcterms:W3CDTF">2022-02-07T08:07:00Z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  <property fmtid="{D5CDD505-2E9C-101B-9397-08002B2CF9AE}" pid="3" name="ContentTypeId">
    <vt:lpwstr>0x010100BAB4E2181B13CA43941097EBF08CED50</vt:lpwstr>
  </property>
</Properties>
</file>