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Calendula</w:t>
      </w:r>
    </w:p>
    <w:p>
      <w:r>
        <w:t>url: https://medlineplus.gov/druginfo/natural/235.html</w:t>
        <w:br/>
        <w:br/>
        <w:br/>
        <w:t>Calendula</w:t>
        <w:br/>
        <w:t>What is it?</w:t>
        <w:br/>
        <w:t>Calendula (Calendula officinalis) is a plant known as pot marigold. It is not the same as ornamental marigolds of the Tagetes genus grown in vegetable gardens.</w:t>
        <w:br/>
        <w:br/>
        <w:t xml:space="preserve">Calendula is native to Asia and southern Europe and has been traditionally used in Ayurvedic and Unani systems of medicine. The chemicals in calendula might help new tissue grow in wounds and decrease swelling in the mouth and throat. </w:t>
        <w:br/>
        <w:br/>
        <w:t>Calendula flower is commonly used for wounds, rashes, infections, inflammation, and many other conditions. But there's no strong evidence to support the use of calendula for any purpose.</w:t>
        <w:br/>
        <w:br/>
        <w:br/>
        <w:t>How effective is it?</w:t>
        <w:br/>
        <w:t>There is interest in using calendula for a number of purposes, but there isn't enough reliable information to say whether it might be helpful.</w:t>
        <w:br/>
        <w:br/>
        <w:br/>
        <w:t>Is it safe?</w:t>
        <w:br/>
        <w:t>When taken by mouth: Preparations of calendula flower are likely safe for most people.</w:t>
        <w:br/>
        <w:t>When applied to the skin: Preparations of calendula flower are likely safe for most people.</w:t>
        <w:br/>
        <w:br/>
        <w:t>Special precautions &amp; warnings:</w:t>
        <w:br/>
        <w:t>Pregnancy: Don't take calendula by mouth if you are pregnant. It is likely unsafe. There is a concern that it might cause a miscarriage. It's best to avoid topical use as well until more is known.</w:t>
        <w:br/>
        <w:t>Breast-feeding: There isn't enough reliable information to know if calendula is safe to use when breast-feeding. Stay on the safe side and avoid use.</w:t>
        <w:br/>
        <w:t>Allergy to ragweed and related plants: Calendula may cause an allergic reaction in people who are sensitive to the Asteraceae/Compositae family. Members of this family include ragweed, chrysanthemums, marigolds, daisies, and many others. If you have allergies, be sure to check with your healthcare provider before taking calendula.</w:t>
        <w:br/>
        <w:br/>
        <w:br/>
        <w:br/>
        <w:t>Are there interactions with medications?</w:t>
        <w:br/>
        <w:t>ModerateBe cautious with this combination.Sedative medications (CNS depressants)Calendula might cause sleepiness and slowed breathing. Some medications, called sedatives, can also cause sleepiness and slowed breathing. Taking calendula with sedative medications might cause breathing problems and/or too much sleepiness.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There isn't enough reliable information to know what an appropriate dose of calendula might be. Keep in mind that natural products are not always necessarily safe and dosages can be important. Be sure to follow relevant directions on product labels and consult a healthcare professional before using.</w:t>
        <w:br/>
        <w:br/>
        <w:br/>
        <w:t>Other names</w:t>
        <w:br/>
        <w:t>Cal ndula, Calendula officinalis, Calendule, Common Marigold, English Garden Marigold, English Marigold, Fleur de Calendule, Fleur de Tous les Jours, Fleur de Tous les Mois, Garden Marigold, Gold-Bloom, Holligold, Marigold, Marybud, Pot Marigold, Souci des Champs, Souci des Jardins, Souci des Vignes, Souci Officinal, Zergul.</w:t>
        <w:br/>
        <w:br/>
        <w:br/>
        <w:t>Methodology</w:t>
        <w:br/>
        <w:br/>
        <w:t xml:space="preserve">        To learn more about how this article was written, please see the Natural Medicines Comprehensive Database methodology.        </w:t>
        <w:br/>
        <w:t xml:space="preserve">      </w:t>
        <w:br/>
        <w:br/>
        <w:br/>
        <w:t>References</w:t>
        <w:br/>
        <w:t>Robijns J, Becherini C, Caini S, et al. Natural and miscellaneous agents for the prevention of acute radiation dermatitis: a systematic review and meta-analysis. Support Care Cancer 2023;31:195. View abstract.</w:t>
        <w:br/>
        <w:t>Rezai S, Rahzani K, Hekmatpou D, Rostami A. Effect of oral Calendula officinalis on second-degree burn wound healing. Scars Burn Heal 2023;9:20595131221134053. View abstract.</w:t>
        <w:br/>
        <w:t>Puaratanaarunkon T, Washrawirul C, Chuenboonngarm N, Noppakun N, Asawanonda P, Kumtornrut C. Efficacy and safety of a facial serum containing snail secretion filtrate, Calendula officinalis, and Glycyrrhiza glaba root extract in the treatment of maskne: A randomized placebo-controlled study. J Cosmet Dermatol 2022;21:4470-4478. View abstract.</w:t>
        <w:br/>
        <w:t>Giostri GS, Novak EM, Buzzi M, Guarita-Souza LC. Treatment of acute wounds in hand with Calendula officinalis L.: A randomized trial. Tissue Barriers 2021;1994822. View abstract.</w:t>
        <w:br/>
        <w:t xml:space="preserve">Final Assessment report on Calendula officinalis L., flos. European Medicines Agency: Committee on Herbal Medicinal Products (HMPC). 2018. EMA/HMPC/603409/2017. Available at: https://www.ema.europa.eu/en/documents/herbal-report/final-assessment-report-calendula-officinalis-l-flos-revision-1_en.pdf. </w:t>
        <w:br/>
        <w:t>De Angelis C, Di Stadio A, Vitale S, et al. Use of calendula ointment after episiotomy: a randomized clinical trial. J Matern Fetal Neonatal Med. 2020:1-5. View abstract.</w:t>
        <w:br/>
        <w:t>Kirichenko TV, Sobenin IA, Markina YV, et al. Clinical effectiveness of a combination of black elder berries, violet herb, and calendula flowers in chronic obstructive pulmonary disease: the results of a double-blinded placebo-controlled study. Biology (Basel). 2020;9:83. doi: 10.3390/biology9040083. View abstract.</w:t>
        <w:br/>
        <w:t>Singh M, Bagewadi A. Comparison of effectiveness of Calendula officinalis extract gel with lycopene gel for treatment of tobacco-induced homogeneous leukoplakia: A randomized clinical trial. Int J Pharm Investig. 2017;7:88-93. View abstract.</w:t>
        <w:br/>
        <w:t>Pazhohideh Z, Mohammadi S, Bahrami N, Mojab F, Abedi P, Maraghi E. The effect of Calendula officinalis versus metronidazole on bacterial vaginosis in women: A double-blind randomized controlled trial. J Adv Pharm Technol Res. 2018;9:15-19. View abstract.</w:t>
        <w:br/>
        <w:t>Morgia G, Russo GI, Urz  D, et al. A phase II, randomized, single-blinded, placebo-controlled clinical trial on the efficacy of Curcumina and Calendula suppositories for the treatment of patients with chronic prostatitis/chronic pelvic pain syndrome type III. Arch Ital Urol Androl. 2017;89:110-113. View abstract.</w:t>
        <w:br/>
        <w:t>Madisetti M, Kelechi TJ, Mueller M, Amella EJ, Prentice MA. Feasibility, acceptability, and tolerability of RGN107 in the palliative wound care management of chronic wound symptoms. J Wound Care. 2017;26(Sup1):S25-S34. View abstract.</w:t>
        <w:br/>
        <w:t>Marucci L, Farneti A, Di Ridolfi P, et al. Double-blind randomized phase III study comparing a mixture of natural agents versus placebo in the prevention of acute mucositis during chemoradiotherapy for head and neck cancer. Head Neck. 2017;39:1761-1769. View abstract.</w:t>
        <w:br/>
        <w:t>Tavassoli M, Shayeghi M, Abai M, et al. Repellency Effects of Essential Oils of Myrtle (Myrtus communis), Marigold (Calendula officinalis) Compared with DEET against Anopheles stephensi on Human Volunteers. Iran J Arthropod Borne Dis. 2011;5:10-22. View abstract.</w:t>
        <w:br/>
        <w:t>Sharp L, Finnil  K, Johansson H, et al. No differences between Calendula cream and aqueous cream in the prevention of acute radiation skin reactions--results from a randomised blinded trial. Eur J Oncol Nurs. 2013;17:429-35. View abstract.</w:t>
        <w:br/>
        <w:t>Saffari E, Mohammad-Alizadeh-Charandabi S, Adibpour M, et al. Comparing the Effects of Calendula Officinalis and Clotrimazole on Vaginal Candidiasis: A Randomized Controlled Trial. Women Health. 2016. View abstract.</w:t>
        <w:br/>
        <w:t>Re TA, Mooney D, Antignac E, et al. Application of the threshold of toxicological concern approach for the safety evaluation of calendulaflower (Calendula officinalis) petals and extracts used in cosmetic and personal care products. Food Chem Toxicol. 2009;47:1246-54. View abstract.</w:t>
        <w:br/>
        <w:t>Mahyari S, Mahyari B, Emami SA, et al. Evaluation of the efficacy of a polyherbal mouthwash containing Zingiber officinale, Rosmarinus officinalis and Calendula officinalis extracts in patients with gingivitis: A randomized double-blind placebo-controlled trial. Complement Ther Clin Pract 2016;22:93-8.  View abstract.</w:t>
        <w:br/>
        <w:t>Mahmoudi M, Adib-Hajbaghery M, Mashaiekhi M. Comparing the effects of Bentonite &amp; Calendula on the improvement of infantile diaper dermatitis: A randomized controlled trial. Indian J Med Res. 2015;142:742-6. View abstract.</w:t>
        <w:br/>
        <w:t>Kodiyan J, Amber KT. A Review of the Use of Topical Calendula in the Prevention and Treatment of Radiotherapy-Induced Skin Reactions. Antioxidants (Basel). 2015;4:293-303. View abstract.</w:t>
        <w:br/>
        <w:t>Khairnar MS, Pawar B, Marawar PP, et al. Evaluation of Calendula officinalis as an anti-plaque and anti-gingivitis agent. J Indian Soc Periodontol. 2013;17:741-7. View abstract.</w:t>
        <w:br/>
        <w:t>Eghdampour F, Jahdie F, Kheyrkhah M, et al. The Impact of Aloe vera and Calendula on Perineal Healing after Episiotomy in Primiparous Women: A Randomized Clinical Trial. J Caring Sci. 2013;2:279-86. View abstract.</w:t>
        <w:br/>
        <w:t>Buzzi M, Freitas Fd, Winter Mde B. Pressure ulcer healing with Plenusdermax Calendula officinalis L. extract. Rev Bras Enferm. 2016;69:250-7. View abstract.</w:t>
        <w:br/>
        <w:t>Buzzi M, de Freitas F, Winter M. A Prospective, Descriptive Study to Assess the Clinical Benefits of Using Calendula officinalis Hydroglycolic Extract for the Topical Treatment of Diabetic Foot Ulcers. Ostomy Wound Manage. 2016;62:8-24. View abstract.</w:t>
        <w:br/>
        <w:t>Arora D, Rani A, Sharma A. A review on phytochemistry and ethnopharmacological aspects of genus Calendula. Pharmacogn Rev. 2013;7:179-87. View abstract.</w:t>
        <w:br/>
        <w:t>Adib-Hajbaghery M, Mahmoudi M, Mashaiekhi M. The effects of Bentonite and Calendula on the improvement of infantile diaper dermatitis. J Res Med Sci. 2014;19:314-8. View abstract.</w:t>
        <w:br/>
        <w:tab/>
        <w:t>Lievre M, Marichy J, Baux S, and et al. Controlled study of three ointments for the local management of 2nd and 3rd degree burns. Clin Trials Meta-analysis 1992;28:9-12.</w:t>
        <w:br/>
        <w:tab/>
        <w:t>Neto, J. J., Fracasso, J. F., Neves, M. D. C. L. C., and et al. Treatment of varicose ulcer and skin lesions with calendula. Revista de Ciencias Farm Sao Paulo 1996;17:181-186.</w:t>
        <w:br/>
        <w:tab/>
        <w:t>Shaparenko BA, Slivko AB, Bazarova OV, and et al. On use of medicinal plants for treatment of patients with chronic suppurative otitis. Zh Ushn Gorl Bolezn 1979;39:48-51.</w:t>
        <w:br/>
        <w:tab/>
        <w:t>Sarrell EM, Mandelberg A, and Cohen HA. Efficacy of naturopathic extracts in the management of ear pain associated with acute otitis media. Arch Pediatr Adolesc Med 2001;155:796-799.</w:t>
        <w:br/>
        <w:tab/>
        <w:t>Rao, SG, Udupa, AL, Udupa SL, and et al. Calendula and Hypericum: Two homeopathic drugs promoting wound healing in rats. Fitoterapia 1991;62:508-510.</w:t>
        <w:br/>
        <w:tab/>
        <w:t>Della Loggia R. and et al. Topical anti-inflammatory activity of Calendula officinalis extracts. Planta Med 1990;56:658.</w:t>
        <w:br/>
        <w:tab/>
        <w:t>Samochowiec L. Pharmacological study of saponosides from Aralia mandshurica Rupr. et Maxim and Calendula officinalis L. Herba Pol. 1983;29:151-155.</w:t>
        <w:br/>
        <w:tab/>
        <w:t>Bojadjiev C. On the sedative and hypotensive effect of preparations from the plant Calendula officinalis. Nauch Trud Visshi Med Inst Sof 1964;43:15-20.</w:t>
        <w:br/>
        <w:tab/>
        <w:t>Zitterl-Eglseer, K., Sosa, S., Jurenitsch, J., Schubert-Zsilavecz, M., Della, Loggia R., Tubaro, A., Bertoldi, M., and Franz, C. Anti-oedematous activities of the main triterpendiol esters of marigold (Calendula officinalis L.). J Ethnopharmacol. 1997;57:139-144. View abstract.</w:t>
        <w:br/>
        <w:tab/>
        <w:t>Della, Loggia R., Tubaro, A., Sosa, S., Becker, H., Saar, S., and Isaac, O. The role of triterpenoids in the topical anti-inflammatory activity of Calendula officinalis flowers. Planta Med 1994;60:516-520. View abstract.</w:t>
        <w:br/>
        <w:tab/>
        <w:t>Klouchek-Popova, E., Popov, A., Pavlova, N., and Krusteva, S. Influence of the physiological regeneration and epithelialization using fractions isolated from Calendula officinalis. Acta Physiol Pharmacol Bulg. 1982;8:63-67. View abstract.</w:t>
        <w:br/>
        <w:tab/>
        <w:t>de, Andrade M., Clapis, M. J., do Nascimento, T. G., Gozzo, Tde O., and de Almeida, A. M. Prevention of skin reactions due to teletherapy in women with breast cancer: a comprehensive review. Rev.Lat.Am.Enfermagem. 2012;20:604-611. View abstract.</w:t>
        <w:br/>
        <w:tab/>
        <w:t>Naseer, S. and Lorenzo-Rivero, S. Role of Calendula extract in treatment of anal fissures. Am.Surg. 2012;78:E377-E378. View abstract.</w:t>
        <w:br/>
        <w:tab/>
        <w:t>Kundakovic, T., Milenkovic, M., Zlatkovic, S., Nikolic, V., Nikolic, G., and Binic, I. Treatment of venous ulcers with the herbal-based ointment Herbadermal(R): a prospective non-randomized pilot study. Forsch.Komplementmed. 2012;19:26-30. View abstract.</w:t>
        <w:br/>
        <w:tab/>
        <w:t>Tedeschi, C. and Benvenuti, C. Comparison of vaginal gel isoflavones versus no topical treatment in vaginal dystrophy: results of a preliminary prospective study. Gynecol.Endocrinol. 2012;28:652-654. View abstract.</w:t>
        <w:br/>
        <w:tab/>
        <w:t>Akhtar, N., Zaman, S. U., Khan, B. A., Amir, M. N., and Ebrahimzadeh, M. A. Calendula extract: effects on mechanical parameters of human skin. Acta Pol.Pharm. 2011;68:693-701. View abstract.</w:t>
        <w:br/>
        <w:tab/>
        <w:t>McQuestion, M. Evidence-based skin care management in radiation therapy: clinical update. Semin.Oncol.Nurs. 2011;27:e1-17. View abstract.</w:t>
        <w:br/>
        <w:tab/>
        <w:t>Machado, M. A., Contar, C. M., Brustolim, J. A., Candido, L., Azevedo-Alanis, L. R., Gregio, A. M., Trevilatto, P. C., and Soares de Lima, A. A. Management of two cases of desquamative gingivitis with clobetasol and Calendula officinalis gel. Biomed.Pap.Med.Fac.Univ Palacky.Olomouc.Czech.Repub. 2010;154:335-338. View abstract.</w:t>
        <w:br/>
        <w:tab/>
        <w:t>Andersen, F. A., Bergfeld, W. F., Belsito, D. V., Hill, R. A., Klaassen, C. D., Liebler, D. C., Marks, J. G., Jr., Shank, R. C., Slaga, T. J., and Snyder, P. W. Final report of the Cosmetic Ingredient Review Expert Panel amended safety assessment of Calendula officinalis-derived cosmetic ingredients. Int.J.Toxicol. 2010;29(6 Suppl):221S-2243. View abstract.</w:t>
        <w:br/>
        <w:tab/>
        <w:t>Kumar, S., Juresic, E., Barton, M., and Shafiq, J. Management of skin toxicity during radiation therapy: a review of the evidence. J.Med.Imaging Radiat.Oncol. 2010;54:264-279. View abstract.</w:t>
        <w:br/>
        <w:tab/>
        <w:t>Tjeerdsma, F., Jonkman, M. F., and Spoo, J. R. Temporary arrest of basal cell carcinoma formation in a patient with basal cell naevus syndrome (BCNS) since treatment with a gel containing various plant extracts. J.Eur.Acad.Dermatol.Venereol. 2011;25:244-245. View abstract.</w:t>
        <w:br/>
        <w:tab/>
        <w:t>Benomar, S., Boutayeb, S., Lalya, I., Errihani, H., Hassam, B., and El Gueddari, B. K. [Treatment and prevention of acute radiation dermatitis]. Cancer Radiother. 2010;14:213-216. View abstract.</w:t>
        <w:br/>
        <w:tab/>
        <w:t>Chargari, C., Fromantin, I., and Kirova, Y. M. [Importance of local skin treatments during radiotherapy for prevention and treatment of radio-induced epithelitis]. Cancer Radiother. 2009;13:259-266. View abstract.</w:t>
        <w:br/>
        <w:tab/>
        <w:t>Kassab, S., Cummings, M., Berkovitz, S., van, Haselen R., and Fisher, P. Homeopathic medicines for adverse effects of cancer treatments. Cochrane.Database.Syst.Rev. 2009;:CD004845. View abstract.</w:t>
        <w:br/>
        <w:tab/>
        <w:t>Khalif, I. L., Quigley, E. M., Makarchuk, P. A., Golovenko, O. V., Podmarenkova, L. F., and Dzhanayev, Y. A. Interactions between symptoms and motor and visceral sensory responses of irritable bowel syndrome patients to spasmolytics (antispasmodics). J.Gastrointestin.Liver Dis. 2009;18:17-22. View abstract.</w:t>
        <w:br/>
        <w:tab/>
        <w:t>Ukiya, M., Akihisa, T., Yasukawa, K., Tokuda, H., Suzuki, T., and Kimura, Y. Anti-inflammatory, anti-tumor-promoting, and cytotoxic activities of constituents of marigold (Calendula officinalis) flowers. J Nat Prod 2006;69:1692-1696. View abstract.</w:t>
        <w:br/>
        <w:tab/>
        <w:t>Bashir, S., Janbaz, K. H., Jabeen, Q., and Gilani, A. H. Studies on spasmogenic and spasmolytic activities of Calendula officinalis flowers. Phytother Res 2006;20:906-910. View abstract.</w:t>
        <w:br/>
        <w:tab/>
        <w:t>McQuestion, M. Evidence-based skin care management in radiation therapy. Semin.Oncol Nurs 2006;22:163-173. View abstract.</w:t>
        <w:br/>
        <w:tab/>
        <w:t>Duran, V., Matic, M., Jovanovc, M., Mimica, N., Gajinov, Z., Poljacki, M., and Boza, P. Results of the clinical examination of an ointment with marigold (Calendula officinalis) extract in the treatment of venous leg ulcers. Int.J.Tissue React. 2005;27:101-106. View abstract.</w:t>
        <w:br/>
        <w:tab/>
        <w:t>Pommier, P., Gomez, F., Sunyach, M. P., D'Hombres, A., Carrie, C., and Montbarbon, X. Phase III randomized trial of Calendula officinalis compared with trolamine for the prevention of acute dermatitis during irradiation for breast cancer. J Clin.Oncol. 4-15-2004;22:1447-1453. View abstract.</w:t>
        <w:br/>
        <w:tab/>
        <w:t>Neukirch, H., D'Ambrosio, M., Dalla, Via J., and Guerriero, A. Simultaneous quantitative determination of eight triterpenoid monoesters from flowers of 10 varieties of Calendula officinalis L. and characterisation of a new triterpenoid monoester. Phytochem.Anal. 2004;15:30-35. View abstract.</w:t>
        <w:br/>
        <w:tab/>
        <w:t>Sarrell, E. M., Cohen, H. A., and Kahan, E. Naturopathic treatment for ear pain in children. Pediatrics 2003;111(5 Pt 1):e574-e579. View abstract.</w:t>
        <w:br/>
        <w:tab/>
        <w:t>Marukami, T., Kishi, A., and Yoshikawa, M. Medicinal flowers. IV. Marigold. : Structures of new ionone and sesquiterpene glycosides from Egyptian Calendula officinalis. Chem Pharm Bull (Tokyo) 2001;49:974-978. View abstract.</w:t>
        <w:br/>
        <w:tab/>
        <w:t>Yoshikawa, M., Murakami, T., Kishi, A., Kageura, T., and Matsuda, H. Medicinal flowers. III. Marigold. : hypoglycemic, gastric emptying inhibitory, and gastroprotective principles and new oleanane-type triterpene oligoglycosides, calendasaponins A, B, C, and D, from Egyptian Calendula officinalis. Chem Pharm Bull (Tokyo) 2001;49:863-870. View abstract.</w:t>
        <w:br/>
        <w:tab/>
        <w:t>Posadzki, P., Watson, L. K., and Ernst, E. Adverse effects of herbal medicines: an overview of systematic reviews. Clin Med 2013;13:7-12. View abstract.</w:t>
        <w:br/>
        <w:tab/>
        <w:t>Cravotto, G., Boffa, L., Genzini, L., and Garella, D. Phytotherapeutics: an evaluation of the potential of 1000 plants. J Clin Pharm Ther 2010;35:11-48. View abstract.</w:t>
        <w:br/>
        <w:tab/>
        <w:t>Reddy, K. K., Grossman, L., and Rogers, G. S. Common complementary and alternative therapies with potential use in dermatologic surgery: risks and benefits. J Am Acad Dermatol 2013;68:e127-e135. View abstract.</w:t>
        <w:br/>
        <w:t>Panahi Y, Sharif MR, Sharif A, et al. A randomized comparative trial on the therapeutic efficacy of topical aloe vera and Calendula officinalis on diaper dermatitis in children. ScientificWorldJournal. 2012;2012:810234. View abstract.</w:t>
        <w:br/>
        <w:t>Paulsen E.  Contact sensitization from Compositae-containing herbal remedies and cosmetics.  Contact Dermatitis 2002;47:189-98. View abstract.</w:t>
        <w:br/>
        <w:t>Kalvatchev Z, Walder R, Garzaro D.   Anti-HIV activity of extracts from Calendula officinalis flowers.  Biomed Pharmacother 1997;51:176-80. View abstract.</w:t>
        <w:br/>
        <w:t>Gol'dman II.  [Anaphylactic shock after gargling with an infusion of Calendula].  Klin Med (Mosk) 1974;52:142-3. View abstract.</w:t>
        <w:br/>
        <w:t>Reider N, Komericki P, Hausen BM, et al.  The seamy side of natural medicines: contact sensitization to arnica (Arnica montana L.) and marigold (Calendula officinalis L.).  Contact Dermatitis 2001;45:269-72.. View abstract.</w:t>
        <w:br/>
        <w:t>Foster S, Tyler VE. Tyler's Honest Herbal, 4th ed., Binghamton, NY:  Haworth Herbal Press, 1999.</w:t>
        <w:br/>
        <w:t>Leung AY, Foster S. Encyclopedia of Common Natural Ingredients Used in Food, Drugs and Cosmetics. 2nd ed. New York, NY: John Wiley &amp;  Sons, 1996.</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