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Kava</w:t>
      </w:r>
    </w:p>
    <w:p>
      <w:r>
        <w:t>url: https://www.nccih.nih.gov/health/kava</w:t>
        <w:br/>
        <w:br/>
        <w:br/>
        <w:t>Kava</w:t>
        <w:br/>
        <w:t>Common Names: kava, kava kava, ava pepper, ava root, kawa</w:t>
        <w:br/>
        <w:br/>
        <w:t>Latin Names: Piper methysticum</w:t>
        <w:br/>
        <w:br/>
        <w:t>Background</w:t>
        <w:br/>
        <w:t>Kava is native to the islands of the western Pacific and is a member of the pepper family.</w:t>
        <w:br/>
        <w:t>Pacific islanders have used kava for thousands of years as a medicine and for ritual purposes.</w:t>
        <w:br/>
        <w:t>Today, kava is promoted as a dietary supplement for anxiety, insomnia, and other conditions.</w:t>
        <w:br/>
        <w:t>How Much Do We Know?</w:t>
        <w:br/>
        <w:t>There has been a fair amount of research in people on the use of kava for anxiety, but few studies have been done on other conditions.</w:t>
        <w:br/>
        <w:t>What Have We Learned?</w:t>
        <w:br/>
        <w:t>Kava supplements may have a small effect on reducing anxiety, but they have been linked to a risk of severe liver injury.</w:t>
        <w:br/>
        <w:t>There isn t enough evidence to show whether kava is helpful for any other conditions.</w:t>
        <w:br/>
        <w:t>What Do We Know About Safety?</w:t>
        <w:br/>
        <w:t>The use of kava has been linked to liver injury that is sometimes serious or even fatal. The exact cause and frequency of the liver damage are unclear.</w:t>
        <w:br/>
        <w:t>Kava can cause digestive upset, headache, dizziness, and other side effects. The use of kava may affect the ability to drive or operate machinery. Long-term use of high doses of kava may cause kava dermopathy, a condition that involves dry, scaly, flaky skin with a yellow discoloration.</w:t>
        <w:br/>
        <w:t>Kava may have special risks if taken during pregnancy or while breastfeeding because of the presence of harmful pyrone constituents.</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Becker MW, Louren one EMS, De Mello AF, et al. Liver transplantation and the use of kava: case report. Phytomedicine. 2019;56:21-26.</w:t>
        <w:br/>
        <w:t>Kava kava. LiverTox: clinical and research information on drug-induced liver injury. Bethesda, MD: National Institute of Diabetes and Digestive and Kidney Diseases; 2018.</w:t>
        <w:br/>
        <w:t>Kava. Natural Medicines website. Accessed at naturalmedicines.therapeuticresearch.com on January 22, 2020. [Database subscription].</w:t>
        <w:br/>
        <w:t>Kim J, Lee SL, Kang I, et al. Natural products from single plants as sleep aids: a systematic review. Journal of Medicinal Food. 2018;21(5):433-444.</w:t>
        <w:br/>
        <w:t>Pittler MH, Ernst E. Kava extract for treating anxiety. Cochrane Database of Systematic Reviews. 2003;(1):CD003383 [edited 2010]. Accessed at www.thecochranelibrary.com on March 6, 2020.</w:t>
        <w:br/>
        <w:t>Sarris J. Herbal medicines in the treatment of psychiatric disorders: 10-year updated review. Phytotherapy Research. 2018;32(7):1147-1162.</w:t>
        <w:br/>
        <w:t>Sarris J, Stough C, Bousman CA, et al. Kava in the treatment of generalized anxiety disorder. A double-blind, randomized, placebo-controlled study. Journal of Clinical Psychopharmacology. 2013;33(5):643-648.</w:t>
        <w:br/>
        <w:t>Smith K, Leiras C. The effectiveness and safety of kava kava for treating anxiety symptoms: a systematic review and analysis of randomized clinical trials. Complementary Therapies in Clinical Practice. 2018;33:107-117.</w:t>
        <w:br/>
        <w:t>White CM. The pharmacology, pharmacokinetics, efficacy, and adverse events associated with kava. Journal of Clinical Pharmacology. 2018;58(11):1396-1405.</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