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Omega-6 Fatty Acids</w:t>
      </w:r>
    </w:p>
    <w:p>
      <w:r>
        <w:t>url: https://medlineplus.gov/druginfo/natural/496.html</w:t>
        <w:br/>
        <w:br/>
        <w:br/>
        <w:t>Omega-6 Fatty Acids</w:t>
        <w:br/>
        <w:t>What is it?</w:t>
        <w:br/>
        <w:t xml:space="preserve">Omega-6 fatty acids, such as gamma linolenic acid, are a family of fats found in some plant oils and seeds. They are different from omega-3 fatty acids. </w:t>
        <w:br/>
        <w:br/>
        <w:t>Omega-6 fatty acids are found everywhere in the body. They help with the function of all cells. But too much omega-6 fatty acids can change the way cells react and have harmful effects on cells in the heart and blood vessels.</w:t>
        <w:br/>
        <w:br/>
        <w:t>People use omega-6 fatty acids for heart disease, child development, high cholesterol, cancer, diabetes, and many other conditions, but there is no good scientific evidence to support these uses.</w:t>
        <w:br/>
        <w:br/>
        <w:t>There are different types of omega-6 fatty acids, such as gamma linolenic acid (GLA). Also, some supplements are used as sources of omega-6 fatty acids, such as evening primrose, borage, and black currant. See separate listings for these topics.</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OMEGA-6 FATTY ACIDS are as follows:Possibly ineffective for...</w:t>
        <w:br/>
        <w:t>Heart disease. Higher intake of omega-6 fatty acids in the diet doesn't reduce the risk of heart disease.</w:t>
        <w:br/>
        <w:t xml:space="preserve">Infant development. Adding the omega-6 fatty acid called arachidonic acid to infant formula, along with an omega-3 fatty acid called docosahexaenoic acid (DHA), doesn't seem to improve brain development, vision, or growth in infants.   </w:t>
        <w:br/>
        <w:t xml:space="preserve">High levels of cholesterol or other fats (lipids) in the blood (hyperlipidemia). Higher intake of omega-6 fatty acids in the diet doesn't seem to lower cholesterol or triglyceride levels.   </w:t>
        <w:br/>
        <w:t>Multiple sclerosis (MS). Taking omega-6 fatty acids does not seem to prevent the progression of MS.</w:t>
        <w:br/>
        <w:br/>
        <w:br/>
        <w:t>There is interest in using omega-6 fatty acids for a number of other purposes, but there isn't enough reliable information to say whether it might be helpful.</w:t>
        <w:br/>
        <w:br/>
        <w:br/>
        <w:t>Is it safe?</w:t>
        <w:br/>
        <w:t xml:space="preserve">When taken by mouth: Omega-6 fatty acids are commonly consumed as part of the diet in amounts between 5% and 10% of daily calories. But there isn't enough reliable information to know if omega-6 fatty acids are safe to use in larger amounts. </w:t>
        <w:br/>
        <w:t>Special precautions &amp; warnings:</w:t>
        <w:br/>
        <w:t>Pregnancy and breast-feeding: Omega-6 fatty acids are commonly consumed as part of the diet in amounts between 5% and 10% of daily calories. But consuming higher amounts is possibly unsafe and might increase the risk of having a very small infant or for the child to develop eczema. There isn't enough reliable information to know if omega-6 fatty acid supplements are safe to use when pregnant or breast-feeding. Stay on the safe side and avoid use.</w:t>
        <w:br/>
        <w:t>Children: Omega-6 fatty acids are commonly consumed as part of the diet in amounts between 5% and 10% of daily calories in children over 1 year old. But there isn't enough reliable information to know if omega-6 fatty acids are safe to use as medicine.</w:t>
        <w:br/>
        <w:t>A lung disease that makes it harder to breathe (chronic obstructive pulmonary disease or COPD): Omega-6 fatty acids can make breathing more difficult in people with COPD. Do not use omega-6 fatty acid supplements if you have COPD.</w:t>
        <w:br/>
        <w:t>Diabetes: High intake of omega-6 fatty acids in the diet can increase the risk of developing high blood pressure in people with diabetes. Until more is known, do not use omega-6 fatty acid supplements if you have diabetes.</w:t>
        <w:br/>
        <w:t>High triglycerides (a type of fat): Omega-6 fatty acids can raise triglyceride levels. Do not use omega-6 fatty acid supplements if you have high triglyceride levels.</w:t>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 xml:space="preserve">There isn't enough reliable information to know what an appropriate dose of omega-6 fatty acids might be. Keep in mind that natural products are not always necessarily safe and dosages can be important. Be sure to follow relevant directions on product labels and consult a healthcare professional before using. </w:t>
        <w:br/>
        <w:br/>
        <w:br/>
        <w:t>Other names</w:t>
        <w:br/>
        <w:t>Acides Gras Essentiels N-6, Acides Gras Om ga-6, Acides Gras Om gas 6, Acides Gras Polyinsatur s, Acidos Grasos Omega 6, AGE, AGPI, Huiles d'Om ga 6, N-6, N-6 EFAs, N-6 Essential Fatty Acids, Omega 6, Omega-6 Polyunsaturated Fatty Acids, Omega 6 Oils.</w:t>
        <w:br/>
        <w:br/>
        <w:br/>
        <w:t>Methodology</w:t>
        <w:br/>
        <w:br/>
        <w:t xml:space="preserve">        To learn more about how this article was written, please see the Natural Medicines Comprehensive Database methodology.        </w:t>
        <w:br/>
        <w:t xml:space="preserve">      </w:t>
        <w:br/>
        <w:br/>
        <w:br/>
        <w:t>References</w:t>
        <w:br/>
        <w:t>Farinotti M, Vacchi L, Simi S, Di Pietrantonj C, Brait L, Filippini G. Dietary interventions for multiple sclerosis. Cochrane Database Syst Rev. 2012 Dec 12;12:CD004192. 2020 May 19;5:CD004192. View abstract.</w:t>
        <w:br/>
        <w:t>Kim Y, Kim J. N-6 polyunsaturated fatty acids and risk of cancer: Accumulating evidence from prospective studies. Nutrients. 2020;12:2523. View abstract.</w:t>
        <w:br/>
        <w:t>Hanson S, Thorpe G, Winstanley L, Abdelhamid AS, Hooper L; PUFAH group. Omega-3, omega-6 and total dietary polyunsaturated fat on cancer incidence: systematic review and meta-analysis of randomised trials. Br J Cancer. 2020;122:1260-1270. View abstract.</w:t>
        <w:br/>
        <w:t>Lemoine C, Brigham E, Woo H, et al. Relationship between omega-3 and omega-6 fatty acid intake and chronic obstructive pulmonary disease morbidity. Ann Am Thorac Soc. 2020;17:378-381. View abstract.</w:t>
        <w:br/>
        <w:t>Grytten E, Laupsa-Borge J, Bohov P, et al. Changes in lipoprotein particle subclasses, standard lipids, and apolipoproteins after supplementation with n-3 or n-6 PUFAs in abdominal obesity: A randomized double-blind crossover study. Clin Nutr 2021;40:2556-2575. View abstract.</w:t>
        <w:br/>
        <w:t>Cui J, Li L, Ren L, Sun J, Zhao H, Sun Y. Dietary n-3 and n-6 fatty acid intakes and NAFLD: A cross-sectional study in the United States. Asia Pac J Clin Nutr 2021;30:87-98. View abstract.</w:t>
        <w:br/>
        <w:t>Luo J, Ge H, Sun J, Hao K, Yao W, Zhang D. Associations of dietary ?-3, ?-6 fatty acids consumption with sleep disorders and sleep duration among adults. Nutrients 2021;13:1475. View abstract.</w:t>
        <w:br/>
        <w:t>Gardner KG, Gebretsadik T, Hartman TJ, et al. Prenatal omega-3 and omega-6 polyunsaturated fatty acids and childhood atopic dermatitis. J Allergy Clin Immunol Pract. 2020;8:937-944. View abstract.</w:t>
        <w:br/>
        <w:t>Dong X, Li S, Chen J, Li Y, Wu Y, Zhang D. Association of dietary  -3 and  -6 fatty acids intake with cognitive performance in older adults: National Health and nutrition examination Survey (NHANES) 2011-2014. Nutr J. 2020;19:25. View abstract.</w:t>
        <w:br/>
        <w:t>Brown TJ, Brainard J, Song F, et al. Omega-3, omega-6, and total dietary polyunsaturated fat for prevention and treatment of type 2 diabetes mellitus: systematic review and meta-analysis of randomised controlled trials. BMJ. 2019;366:l4697. View abstract.</w:t>
        <w:br/>
        <w:t>Henderson G, Crofts C, Schofield G. Linoleic acid and diabetes prevention. Lancet Diabetes Endocrinol. 2018;6:12-13. View abstract.</w:t>
        <w:br/>
        <w:t>Assmann KE, Adjibade M, Hercberg S, Galan P, Kesse-Guyot E. Unsaturated fatty acid intakes during midlife are positively associated with later cognitive function in older adults with modulating effects of antioxidant supplementation. J Nutr. 2018;148:1938-1945. View abstract.</w:t>
        <w:br/>
        <w:t>Ziemanski JF, Wolters LR, Jones-Jordan L, Nichols JJ, Nichols KK. Relation between dietary essential fatty acid intake and dry eye disease and meibomian gland dysfunction in postmenopausal women. Am J Ophthalmol. 2018;189:29-40. View abstract.</w:t>
        <w:br/>
        <w:t>Rutting S, Xenaki D, Lau E, et al. Dietary omega-6, but not omega-3, polyunsaturated or saturated fatty acids increase inflammation in primary lung mesenchymal cells. Am J Physiol Lung Cell Mol Physiol. 2018;314:L922-L935. View abstract.</w:t>
        <w:br/>
        <w:t>Rutting S, Papanicolaou M, Xenaki D, et al. Dietary ?-6 polyunsaturated fatty acid arachidonic acid increases inflammation, but inhibits ECM protein expression in COPD. Respir Res. 2018;19:211. View abstract.</w:t>
        <w:br/>
        <w:t>Nakamura H, Hara A, Tsujiguchi H, et al. Relationship between dietary n-6 fatty acid intake and hypertension: Effect of glycated hemoglobin levels. Nutrients. 2018;10. pii: E1825. View abstract.</w:t>
        <w:br/>
        <w:t>Harris WS, Tintle NL, Ramachandran VS. Erythrocyte n-6 fatty acids and risk for cardiovascular outcomes and total mortality in the Framingham heart study. Nutrients. 2018;10. pii: E2012. View abstract.</w:t>
        <w:br/>
        <w:t>Hooper L, Al-Khudairy L, Abdelhamid AS, et al. Omega-6 fats for the primary and secondary prevention of cardiovascular disease. Cochrane Database Syst Rev. 2018;11:CD011094. View abstract.</w:t>
        <w:br/>
        <w:t>Jasani B, Simmer K, Patole SK, Rao SC. Long chain polyunsaturated fatty acid supplementation in infants born at term. Cochrane Database Syst Rev 2017;3:CD000376. View abstract.</w:t>
        <w:br/>
        <w:t>Moon K, Rao SC, Schulzke SM, Patole SK, Simmer K. Longchain polyunsaturated fatty acid supplementation in preterm infants. Cochrane Database Syst Rev 2016;12:CD000375. View abstract.</w:t>
        <w:br/>
        <w:t>Delgado GE, M rz W, Lorkowski S, von Schacky C, Kleber ME. Omega-6 fatty acids: opposing associations with risk-The Ludwigshafen Risk and Cardiovascular Health Study. J Clin Lipidol 2017;11:1082-90.e14. View abstract.</w:t>
        <w:br/>
        <w:t xml:space="preserve">Lemoine Soto CM, Woo H, Romero K, et al. Association of omega-3 and omega-6 fatty acid intake with inflammation and respiratory outcomes in COPD. Am J Resp Crit Care Med. 2018;197:A3139. </w:t>
        <w:br/>
        <w:t>Pawelczyk T, Trafalska E, Pawelczyk A, Kotlicka-Antczak M. Differences in omega-3 and omega-6 polyunsaturated fatty acid consumption in people at ultra-high risk of psychosis, first-episode schizophrenia, and in healthy controls. Early Interv Psychiatry 2017;11:498-508. View abstract.</w:t>
        <w:br/>
        <w:t>Wu JHY, Marklund M, Imamura F, Cohorts for Heart and Aging Research in Genomic Epidemiology (CHARGE) Fatty Acids and Outcomes Research Consortium (FORCE). Omega-6 fatty acid biomarkers and incident type 2 diabetes: pooled analysis of individual-level data for 39?740 adults from 20 prospective cohort studies. Lancet Diabetes Endocrinol 2017;5:965-74. View abstract.</w:t>
        <w:br/>
        <w:t>Lee E, Kim H, Kim H, Ha EH, Chang N. Association of maternal omega-6 fatty acid intake with infant birth outcomes: Korean Mothers and Children's Environmental Health (MOCEH). Nutr J 2018;17:47. View abstract.</w:t>
        <w:br/>
        <w:t>Lapillonne A, Pastor N, Zhuang W, Scalabrin DMF. Infants fed formula with added long chain polyunsaturated fatty acids have reduced incidence of respiratory illnesses and diarrhea during the first year of life. BMC Pediatr. 2014;14:168. View abstract.</w:t>
        <w:br/>
        <w:t>Willatts P, Forsyth S, Agostoni C, Casaer P, Riva, E, Boehm G. Effects of long-chain PUFA supplementation in infant formula on cognitive function in later childhood. Am J Clin Nutr. 2013;98(suppl):536S-42S. View abstract.</w:t>
        <w:br/>
        <w:tab/>
        <w:t>Socha, P., Koletzko, B., Swiatkowska, E., Pawlowska, J., Stolarczyk, A., and Socha, J. Essential fatty acid metabolism in infants with cholestasis. Acta Paediatr. 1998;87:278-283. View abstract.</w:t>
        <w:br/>
        <w:tab/>
        <w:t>Godley, P. A., Campbell, M. K., Gallagher, P., Martinson, F. E., Mohler, J. L., and Sandler, R. S. Biomarkers of essential fatty acid consumption and risk of prostatic carcinoma. Cancer Epidemiol.Biomarkers Prev. 1996;5:889-895. View abstract.</w:t>
        <w:br/>
        <w:tab/>
        <w:t>Peck, M. D., Mantero-Atienza, E., Miguez-Burbano, M. J., Lu, Y., Fletcher, M. A., Shor-Posner, G., and Baum, M. K. The esterified plasma fatty acid profile is altered in early HIV-1 infection. Lipids 1993;28:593-597. View abstract.</w:t>
        <w:br/>
        <w:tab/>
        <w:t>Gibson, R. A., Teubner, J. K., Haines, K., Cooper, D. M., and Davidson, G. P. Relationships between pulmonary function and plasma fatty acid levels in cystic fibrosis patients. J Pediatr Gastroenterol Nutr 1986;5:408-415. View abstract.</w:t>
        <w:br/>
        <w:tab/>
        <w:t>Tso, P. and Hayashi, H. The physiology and regulation of the intestinal absorption and transport of omega-3 and omega-6 fatty acids. Adv.Prostaglandin Thromboxane Leukot.Res 1989;19:623-626. View abstract.</w:t>
        <w:br/>
        <w:tab/>
        <w:t>Raz, R. and Gabis, L. Essential fatty acids and attention-deficit-hyperactivity disorder: a systematic review. Dev.Med Child Neurol. 2009;51:580-592. View abstract.</w:t>
        <w:br/>
        <w:tab/>
        <w:t>Harris, W. S., Mozaffarian, D., Rimm, E., Kris-Etherton, P., Rudel, L. L., Appel, L. J., Engler, M. M., Engler, M. B., and Sacks, F. Omega-6 fatty acids and risk for cardiovascular disease: a science advisory from the American Heart Association Nutrition Subcommittee of the Council on Nutrition, Physical Activity, and Metabolism; Council on Cardiovascular Nursing; and Council on Epidemiology and Prevention. Circulation 2-17-2009;119:902-907. View abstract.</w:t>
        <w:br/>
        <w:tab/>
        <w:t>Querques, G., Russo, V., Barone, A., Iaculli, C., and Delle, Noci N. [Efficacy of omega-6 essential fatty acid treatment before and after photorefractive keratectomy]. J Fr Ophtalmol. 2008;31:282-286. View abstract.</w:t>
        <w:br/>
        <w:tab/>
        <w:t>Simopoulos, A. P. The omega-6/omega-3 fatty acid ratio, genetic variation, and cardiovascular disease. Asia Pac.J Clin Nutr 2008;17 Suppl 1:131-134. View abstract.</w:t>
        <w:br/>
        <w:tab/>
        <w:t>Laidler, P., Dulinska, J., and Mrozicki, S. Does the inhibition of c-myc expression mediate the anti-tumor activity of PPAR's ligands in prostate cancer cell lines? Arch.Biochem.Biophys. 6-1-2007;462:1-12. View abstract.</w:t>
        <w:br/>
        <w:tab/>
        <w:t>Nielsen, A. A., Nielsen, J. N., Gronbaek, H., Eivindson, M., Vind, I., Munkholm, P., Brandslund, I., and Hey, H. Impact of enteral supplements enriched with omega-3 fatty acids and/or omega-6 fatty acids, arginine and ribonucleic acid compounds on leptin levels and nutritional status in active Crohn's disease treated with prednisolone. Digestion 2007;75:10-16. View abstract.</w:t>
        <w:br/>
        <w:tab/>
        <w:t>Pinna, A., Piccinini, P., and Carta, F. Effect of oral linoleic and gamma-linolenic acid on meibomian gland dysfunction. Cornea 2007;26:260-264. View abstract.</w:t>
        <w:br/>
        <w:tab/>
        <w:t>Sonestedt, E., Gullberg, B., and Wirfalt, E. Both food habit change in the past and obesity status may influence the association between dietary factors and postmenopausal breast cancer. Public Health Nutr 2007;10:769-779. View abstract.</w:t>
        <w:br/>
        <w:tab/>
        <w:t>Martinez-Ramirez, M. J., Palma, S., Martinez-Gonzalez, M. A., Delgado-Martinez, A. D., de la Fuente, C., and Delgado-Rodriguez, M. Dietary fat intake and the risk of osteoporotic fractures in the elderly. Eur.J Clin Nutr 2007;61:1114-1120. View abstract.</w:t>
        <w:br/>
        <w:tab/>
        <w:t>Farinotti, M., Simi, S., Di, Pietrantonj C., McDowell, N., Brait, L., Lupo, D., and Filippini, G. Dietary interventions for multiple sclerosis. Cochrane.Database.Syst.Rev 2007;:CD004192. View abstract.</w:t>
        <w:br/>
        <w:tab/>
        <w:t>Okuyama, H., Ichikawa, Y., Sun, Y., Hamazaki, T., and Lands, W. E. Cancers common in the USA are stimulated by omega 6 fatty acids and large amounts of animal fats, but suppressed by omega 3 fatty acids and cholesterol. World Rev Nutr Diet. 2007;96:143-149. View abstract.</w:t>
        <w:br/>
        <w:tab/>
        <w:t>Mamalakis, G., Kiriakakis, M., Tsibinos, G., Hatzis, C., Flouri, S., Mantzoros, C., and Kafatos, A. Depression and serum adiponectin and adipose omega-3 and omega-6 fatty acids in adolescents. Pharmacol.Biochem.Behav. 2006;85:474-479. View abstract.</w:t>
        <w:br/>
        <w:tab/>
        <w:t>Hughes-Fulford, M., Tjandrawinata, R. R., Li, C. F., and Sayyah, S. Arachidonic acid, an omega-6 fatty acid, induces cytoplasmic phospholipase A2 in prostate carcinoma cells. Carcinogenesis 2005;26:1520-1526. View abstract.</w:t>
        <w:br/>
        <w:tab/>
        <w:t>Grimble, R. F. Immunonutrition. Curr Opin.Gastroenterol 2005;21:216-222. View abstract.</w:t>
        <w:br/>
        <w:tab/>
        <w:t>Chiplonkar, S. A., Agte, V. V., Tarwadi, K. V., Paknikar, K. M., and Diwate, U. P. Micronutrient deficiencies as predisposing factors for hypertension in lacto-vegetarian Indian adults. J Am Coll.Nutr 2004;23:239-247. View abstract.</w:t>
        <w:br/>
        <w:tab/>
        <w:t>Assies, J., Lok, A., Bockting, C. L., Weverling, G. J., Lieverse, R., Visser, I., Abeling, N. G., Duran, M., and Schene, A. H. Fatty acids and homocysteine levels in patients with recurrent depression: an explorative pilot study. Prostaglandins Leukot.Essent.Fatty Acids 2004;70:349-356. View abstract.</w:t>
        <w:br/>
        <w:tab/>
        <w:t>Melnik, B. and Plewig, G. Are disturbances of omega-6-fatty acid metabolism involved in the pathogenesis of atopic dermatitis? Acta Derm.Venereol.Suppl (Stockh) 1992;176:77-85. View abstract.</w:t>
        <w:br/>
        <w:tab/>
        <w:t>Richardson, A. J., Cyhlarova, E., and Ross, M. A. Omega-3 and omega-6 fatty acid concentrations in red blood cell membranes relate to schizotypal traits in healthy adults. Prostaglandins Leukot.Essent.Fatty Acids 2003;69:461-466. View abstract.</w:t>
        <w:br/>
        <w:tab/>
        <w:t>Munoz, S. E., Piegari, M., Guzman, C. A., and Eynard, A. R. Differential effects of dietary Oenothera, Zizyphus mistol, and corn oils, and essential fatty acid deficiency on the progression of a murine mammary gland adenocarcinoma. Nutrition 1999;15:208-212. View abstract.</w:t>
        <w:br/>
        <w:tab/>
        <w:t>Hodge, L., Salome, C. M., Hughes, J. M., Liu-Brennan, D., Rimmer, J., Allman, M., Pang, D., Armour, C., and Woolcock, A. J. Effect of dietary intake of omega-3 and omega-6 fatty acids on severity of asthma in children. Eur Respir.J 1998;11:361-365. View abstract.</w:t>
        <w:br/>
        <w:tab/>
        <w:t>Ventura, H. O., Milani, R. V., Lavie, C. J., Smart, F. W., Stapleton, D. D., Toups, T. S., and Price, H. L. Cyclosporine-induced hypertension. Efficacy of omega-3 fatty acids in patients after cardiac transplantation. Circulation 1993;88(5 Pt 2):II281-II285. View abstract.</w:t>
        <w:br/>
        <w:tab/>
        <w:t>Margolin, G., Huster, G., Glueck, C. J., Speirs, J., Vandegrift, J., Illig, E., Wu, J., Streicher, P., and Tracy, T. Blood pressure lowering in elderly subjects: a double-blind crossover study of omega-3 and omega-6 fatty acids. Am J Clin Nutr 1991;53:562-572. View abstract.</w:t>
        <w:br/>
        <w:tab/>
        <w:t>Johnson, M., Ostlund, S., Fransson, G., Kadesjo, B., and Gillberg, C. Omega-3/omega-6 fatty acids for attention deficit hyperactivity disorder: a randomized placebo-controlled trial in children and adolescents. J.Atten.Disord. 2009;12:394-401. View abstract.</w:t>
        <w:br/>
        <w:tab/>
        <w:t>Aupperle, R. L., Denney, D. R., Lynch, S. G., Carlson, S. E., and Sullivan, D. K. Omega-3 fatty acids and multiple sclerosis: relationship to depression. J Behav Med 2008;31:127-135. View abstract.</w:t>
        <w:br/>
        <w:tab/>
        <w:t>Conklin, S. M., Manuck, S. B., Yao, J. K., Flory, J. D., Hibbeln, J. R., and Muldoon, M. F. High omega-6 and low omega-3 fatty acids are associated with depressive symptoms and neuroticism. Psychosom.Med. 2007;69:932-934. View abstract.</w:t>
        <w:br/>
        <w:tab/>
        <w:t>Yamada, T., Strong, J. P., Ishii, T., Ueno, T., Koyama, M., Wagayama, H., Shimizu, A., Sakai, T., Malcom, G. T., and Guzman, M. A. Atherosclerosis and omega-3 fatty acids in the populations of a fishing village and a farming village in Japan. Atherosclerosis 2000;153:469-481. View abstract.</w:t>
        <w:br/>
        <w:tab/>
        <w:t>Colter, A. L., Cutler, C., and Meckling, K. A. Fatty acid status and behavioural symptoms of attention deficit hyperactivity disorder in adolescents: a case-control study. Nutr J 2008;7:8. View abstract.</w:t>
        <w:br/>
        <w:t xml:space="preserve">Food and Nutrition Board, Institute of Medicine. Dietary Reference Intakes for </w:t>
        <w:br/>
        <w:t xml:space="preserve"> Energy, Carbohydrate. Fiber, Fat, Fatty Acids, Cholesterol, Protein, and Amino Acids. Washington, DC: National Academy Press, 2005. Available at: http://www.nap.edu/books/0309069351/html/ </w:t>
        <w:br/>
        <w:t>Richardson AJ, Montgomery P. The Oxford-Durham study: a randomized, controlled trial of dietary supplementation with fatty acids in children with developmental coordination disorder. Pediatrics 2005;115:1360-6. View abstract.</w:t>
        <w:br/>
        <w:t xml:space="preserve">Food and Nutrition Board, Institute of Medicine.  Dietary Reference Intakes for Energy, Carbohydrate, Fiber, Fat, Fatty Acids, Cholesterol, Protein, and Amino Acids (Macronutrients). Washington, DC: National Academy Press, 2002. Available at: http://www.nap.edu/books/0309085373/html/. </w:t>
        <w:br/>
        <w:t>Newcomer LM, King IB, Wicklund KG, Stanford JL. The association of fatty acids with prostate cancer risk. Prostate 2001;47:262-8. View abstract.</w:t>
        <w:br/>
        <w:t>Leventhal LJ, Boyce EG, Zurier RB. Treatment of rheumatoid arthritis with gammalinolenic acid. Ann Intern Med  1993;119:867-73. View abstract.</w:t>
        <w:br/>
        <w:t>Noguchi M, Rose DP, Earashi M, Miyazaki I. The role of fatty acids and eicosanoid synthesis inhibitors in breast carcinoma. Oncology 1995;52:265-71. View abstract.</w:t>
        <w:br/>
        <w:t>Rose DP.  The mechanistic rationale in support of dietary cancer prevention. Prev Med 1996;25:34-7. View abstract.</w:t>
        <w:br/>
        <w:t>Malloy MJ, Kane JP. Agents used in hyperlipidemia.  In: B. Katzung, ed. Basic and Clinical Pharmacology.  4th ed.  Norwald, CT: Appleton and Lange, 1989.</w:t>
        <w:br/>
        <w:t>Godley PA. Essential fatty acid consumption and risk of breast cancer. Breast Cancer Res Treat 1995;35:91-5. View abstract.</w:t>
        <w:br/>
        <w:t>Gibson RA.  Long-chain polyunsaturated fatty acids and infant development (editorial). Lancet 1999;354:1919.</w:t>
        <w:br/>
        <w:t>Lucas A, Stafford M, Morley R, et al.   Efficacy and safety of long-chain polyunsaturated fatty acid supplementation of infant-formula milk: a randomized trial. Lancet 1999;354:1948-54.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