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EA87" w14:textId="77777777" w:rsidR="00C32243" w:rsidRDefault="00C32243" w:rsidP="006B17F4">
      <w:pPr>
        <w:jc w:val="center"/>
      </w:pPr>
    </w:p>
    <w:p w14:paraId="6AE22B95" w14:textId="77777777" w:rsidR="006B17F4" w:rsidRDefault="006B17F4" w:rsidP="006B17F4">
      <w:pPr>
        <w:jc w:val="center"/>
      </w:pPr>
    </w:p>
    <w:p w14:paraId="2EF09EAE" w14:textId="77777777" w:rsidR="006B17F4" w:rsidRDefault="006B17F4" w:rsidP="006B17F4">
      <w:pPr>
        <w:jc w:val="center"/>
      </w:pPr>
    </w:p>
    <w:p w14:paraId="1F29F6F6" w14:textId="77777777" w:rsidR="006B17F4" w:rsidRDefault="006B17F4" w:rsidP="006B17F4">
      <w:pPr>
        <w:jc w:val="center"/>
      </w:pPr>
    </w:p>
    <w:p w14:paraId="58E72F0C" w14:textId="77777777" w:rsidR="006B17F4" w:rsidRDefault="006B17F4" w:rsidP="006B17F4">
      <w:pPr>
        <w:jc w:val="center"/>
      </w:pPr>
    </w:p>
    <w:p w14:paraId="298F1C33" w14:textId="77777777" w:rsidR="006B17F4" w:rsidRDefault="006B17F4" w:rsidP="006B17F4">
      <w:pPr>
        <w:jc w:val="center"/>
      </w:pPr>
    </w:p>
    <w:p w14:paraId="2692091E" w14:textId="4113BC52" w:rsidR="006B17F4" w:rsidRDefault="006B17F4" w:rsidP="006B17F4">
      <w:pPr>
        <w:pStyle w:val="Titel"/>
        <w:jc w:val="center"/>
      </w:pPr>
      <w:r>
        <w:t xml:space="preserve">Project </w:t>
      </w:r>
      <w:proofErr w:type="spellStart"/>
      <w:r>
        <w:t>Ilyushin</w:t>
      </w:r>
      <w:proofErr w:type="spellEnd"/>
    </w:p>
    <w:p w14:paraId="1D028251" w14:textId="4ED48D02" w:rsidR="006B17F4" w:rsidRDefault="006B17F4" w:rsidP="006B17F4">
      <w:pPr>
        <w:pStyle w:val="Untertitel"/>
        <w:jc w:val="center"/>
      </w:pPr>
      <w:r>
        <w:t>IL62M</w:t>
      </w:r>
    </w:p>
    <w:p w14:paraId="650AC08C" w14:textId="77777777" w:rsidR="006B17F4" w:rsidRDefault="006B17F4" w:rsidP="006B17F4"/>
    <w:p w14:paraId="02AFB678" w14:textId="77777777" w:rsidR="006B17F4" w:rsidRDefault="006B17F4" w:rsidP="006B17F4"/>
    <w:p w14:paraId="219A27B1" w14:textId="77777777" w:rsidR="006B17F4" w:rsidRDefault="006B17F4" w:rsidP="006B17F4"/>
    <w:p w14:paraId="165D64D4" w14:textId="77777777" w:rsidR="006B17F4" w:rsidRDefault="006B17F4" w:rsidP="006B17F4"/>
    <w:p w14:paraId="32C3097F" w14:textId="77777777" w:rsidR="006B17F4" w:rsidRDefault="006B17F4" w:rsidP="006B17F4"/>
    <w:p w14:paraId="41391363" w14:textId="77777777" w:rsidR="006B17F4" w:rsidRDefault="006B17F4" w:rsidP="006B17F4"/>
    <w:p w14:paraId="186C9318" w14:textId="77777777" w:rsidR="006B17F4" w:rsidRDefault="006B17F4" w:rsidP="006B17F4"/>
    <w:p w14:paraId="5F4A889C" w14:textId="77777777" w:rsidR="006B17F4" w:rsidRDefault="006B17F4" w:rsidP="006B17F4"/>
    <w:p w14:paraId="28CF41E2" w14:textId="77777777" w:rsidR="006B17F4" w:rsidRDefault="006B17F4" w:rsidP="006B17F4"/>
    <w:p w14:paraId="745E5200" w14:textId="77777777" w:rsidR="006B17F4" w:rsidRDefault="006B17F4" w:rsidP="006B17F4"/>
    <w:p w14:paraId="1E2D2B31" w14:textId="77777777" w:rsidR="006B17F4" w:rsidRDefault="006B17F4" w:rsidP="006B17F4">
      <w:pPr>
        <w:pStyle w:val="Titel"/>
      </w:pPr>
    </w:p>
    <w:p w14:paraId="3FE9F243" w14:textId="000014DE" w:rsidR="006B17F4" w:rsidRDefault="006B17F4" w:rsidP="006B17F4">
      <w:pPr>
        <w:pStyle w:val="Titel"/>
        <w:jc w:val="center"/>
      </w:pPr>
      <w:proofErr w:type="spellStart"/>
      <w:r>
        <w:t>Electrical</w:t>
      </w:r>
      <w:proofErr w:type="spellEnd"/>
      <w:r>
        <w:t xml:space="preserve"> System Manual</w:t>
      </w:r>
    </w:p>
    <w:p w14:paraId="7B35BE5E" w14:textId="77777777" w:rsidR="006B17F4" w:rsidRDefault="006B17F4" w:rsidP="006B17F4"/>
    <w:p w14:paraId="2304392B" w14:textId="77777777" w:rsidR="006B17F4" w:rsidRDefault="006B17F4" w:rsidP="006B17F4"/>
    <w:p w14:paraId="7091AD15" w14:textId="77777777" w:rsidR="006B17F4" w:rsidRDefault="006B17F4" w:rsidP="006B17F4"/>
    <w:p w14:paraId="543DEA2E" w14:textId="77777777" w:rsidR="006B17F4" w:rsidRDefault="006B17F4" w:rsidP="006B17F4"/>
    <w:p w14:paraId="53646A6A" w14:textId="77777777" w:rsidR="006B17F4" w:rsidRDefault="006B17F4" w:rsidP="006B17F4"/>
    <w:p w14:paraId="6CA535D1" w14:textId="77777777" w:rsidR="006B17F4" w:rsidRDefault="006B17F4" w:rsidP="006B17F4"/>
    <w:p w14:paraId="5E9C9141" w14:textId="77777777" w:rsidR="006B17F4" w:rsidRDefault="006B17F4" w:rsidP="006B17F4"/>
    <w:p w14:paraId="5E66E8E7" w14:textId="77777777" w:rsidR="006B17F4" w:rsidRDefault="006B17F4" w:rsidP="006B17F4"/>
    <w:p w14:paraId="38F51254" w14:textId="77777777" w:rsidR="006B17F4" w:rsidRDefault="006B17F4" w:rsidP="006B17F4"/>
    <w:p w14:paraId="4CE9FB09" w14:textId="77777777" w:rsidR="006B17F4" w:rsidRDefault="006B17F4" w:rsidP="006B17F4"/>
    <w:p w14:paraId="70F9078A" w14:textId="77777777" w:rsidR="006B17F4" w:rsidRDefault="006B17F4" w:rsidP="006B17F4"/>
    <w:p w14:paraId="3D1D8717" w14:textId="77777777" w:rsidR="006B17F4" w:rsidRDefault="006B17F4" w:rsidP="006B17F4"/>
    <w:p w14:paraId="5C7292B9" w14:textId="77777777" w:rsidR="006B17F4" w:rsidRDefault="006B17F4" w:rsidP="006B17F4"/>
    <w:p w14:paraId="1B78E336" w14:textId="77777777" w:rsidR="006B17F4" w:rsidRDefault="006B17F4" w:rsidP="006B17F4"/>
    <w:p w14:paraId="37977500" w14:textId="77777777" w:rsidR="006B17F4" w:rsidRDefault="006B17F4" w:rsidP="006B17F4"/>
    <w:p w14:paraId="1A878E33" w14:textId="77777777" w:rsidR="006B17F4" w:rsidRDefault="006B17F4" w:rsidP="006B17F4"/>
    <w:p w14:paraId="54D8DF17" w14:textId="77777777" w:rsidR="006B17F4" w:rsidRDefault="006B17F4" w:rsidP="006B17F4"/>
    <w:p w14:paraId="40D56CA0" w14:textId="77777777" w:rsidR="006B17F4" w:rsidRDefault="006B17F4" w:rsidP="006B17F4">
      <w:pPr>
        <w:jc w:val="center"/>
      </w:pPr>
    </w:p>
    <w:p w14:paraId="7A0755D9" w14:textId="77777777" w:rsidR="006B17F4" w:rsidRDefault="006B17F4" w:rsidP="006B17F4">
      <w:pPr>
        <w:jc w:val="center"/>
      </w:pPr>
    </w:p>
    <w:p w14:paraId="61C3EE69" w14:textId="77777777" w:rsidR="006B17F4" w:rsidRDefault="006B17F4" w:rsidP="006B17F4">
      <w:pPr>
        <w:jc w:val="center"/>
      </w:pPr>
    </w:p>
    <w:p w14:paraId="30525C4B" w14:textId="77777777" w:rsidR="006B17F4" w:rsidRDefault="006B17F4" w:rsidP="006B17F4">
      <w:pPr>
        <w:jc w:val="center"/>
      </w:pPr>
    </w:p>
    <w:p w14:paraId="697A4D08" w14:textId="77777777" w:rsidR="006B17F4" w:rsidRDefault="006B17F4" w:rsidP="006B17F4">
      <w:pPr>
        <w:jc w:val="center"/>
      </w:pPr>
    </w:p>
    <w:p w14:paraId="17A876FF" w14:textId="77777777" w:rsidR="006B17F4" w:rsidRDefault="006B17F4" w:rsidP="006B17F4">
      <w:pPr>
        <w:jc w:val="center"/>
      </w:pPr>
    </w:p>
    <w:p w14:paraId="08EDE3DB" w14:textId="77777777" w:rsidR="006B17F4" w:rsidRDefault="006B17F4" w:rsidP="006B17F4">
      <w:pPr>
        <w:jc w:val="center"/>
      </w:pPr>
    </w:p>
    <w:p w14:paraId="3D1292AD" w14:textId="77777777" w:rsidR="006B17F4" w:rsidRDefault="006B17F4" w:rsidP="006B17F4">
      <w:pPr>
        <w:jc w:val="center"/>
      </w:pPr>
    </w:p>
    <w:p w14:paraId="0E1A1B23" w14:textId="77777777" w:rsidR="006B17F4" w:rsidRDefault="006B17F4" w:rsidP="006B17F4">
      <w:pPr>
        <w:jc w:val="center"/>
      </w:pPr>
      <w:r>
        <w:t xml:space="preserve">©2023 Project </w:t>
      </w:r>
      <w:proofErr w:type="spellStart"/>
      <w:r>
        <w:t>Ilyushin</w:t>
      </w:r>
      <w:proofErr w:type="spellEnd"/>
    </w:p>
    <w:p w14:paraId="0C079D61" w14:textId="3421C1F1" w:rsidR="006B17F4" w:rsidRPr="006B17F4" w:rsidRDefault="006B17F4" w:rsidP="006B17F4">
      <w:r w:rsidRPr="006B17F4">
        <w:rPr>
          <w:sz w:val="56"/>
          <w:szCs w:val="56"/>
        </w:rPr>
        <w:lastRenderedPageBreak/>
        <w:t>Summary</w:t>
      </w:r>
    </w:p>
    <w:p w14:paraId="2FF2899B" w14:textId="77777777" w:rsidR="006B17F4" w:rsidRDefault="006B17F4" w:rsidP="006B17F4"/>
    <w:p w14:paraId="6C3D60A2" w14:textId="27D3DC52" w:rsidR="006B17F4" w:rsidRDefault="006B17F4" w:rsidP="006B17F4">
      <w:pPr>
        <w:pStyle w:val="Listenabsatz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  <w:lang w:val="en-US"/>
        </w:rPr>
      </w:pPr>
      <w:r w:rsidRPr="006B17F4">
        <w:rPr>
          <w:rFonts w:asciiTheme="minorHAnsi" w:hAnsiTheme="minorHAnsi" w:cstheme="minorHAnsi"/>
          <w:sz w:val="32"/>
          <w:szCs w:val="32"/>
          <w:lang w:val="en-US"/>
        </w:rPr>
        <w:t>Explanation o</w:t>
      </w:r>
      <w:r>
        <w:rPr>
          <w:rFonts w:asciiTheme="minorHAnsi" w:hAnsiTheme="minorHAnsi" w:cstheme="minorHAnsi"/>
          <w:sz w:val="32"/>
          <w:szCs w:val="32"/>
          <w:lang w:val="en-US"/>
        </w:rPr>
        <w:t>f</w:t>
      </w:r>
      <w:r w:rsidRPr="006B17F4">
        <w:rPr>
          <w:rFonts w:asciiTheme="minorHAnsi" w:hAnsiTheme="minorHAnsi" w:cstheme="minorHAnsi"/>
          <w:sz w:val="32"/>
          <w:szCs w:val="32"/>
          <w:lang w:val="en-US"/>
        </w:rPr>
        <w:t xml:space="preserve"> the </w:t>
      </w:r>
      <w:r>
        <w:rPr>
          <w:rFonts w:asciiTheme="minorHAnsi" w:hAnsiTheme="minorHAnsi" w:cstheme="minorHAnsi"/>
          <w:sz w:val="32"/>
          <w:szCs w:val="32"/>
          <w:lang w:val="en-US"/>
        </w:rPr>
        <w:t>Batteries</w:t>
      </w:r>
    </w:p>
    <w:p w14:paraId="6F29A483" w14:textId="76D5910F" w:rsidR="006B17F4" w:rsidRDefault="0022171C" w:rsidP="006B17F4">
      <w:pPr>
        <w:pStyle w:val="Listenabsatz"/>
        <w:numPr>
          <w:ilvl w:val="1"/>
          <w:numId w:val="4"/>
        </w:num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Operation</w:t>
      </w:r>
      <w:r w:rsidR="006B17F4">
        <w:rPr>
          <w:rFonts w:asciiTheme="minorHAnsi" w:hAnsiTheme="minorHAnsi" w:cstheme="minorHAnsi"/>
          <w:sz w:val="32"/>
          <w:szCs w:val="32"/>
          <w:lang w:val="en-US"/>
        </w:rPr>
        <w:t xml:space="preserve"> of the 115/200V AC-Bus</w:t>
      </w:r>
    </w:p>
    <w:p w14:paraId="10867041" w14:textId="33E0513B" w:rsidR="006B17F4" w:rsidRDefault="006B17F4" w:rsidP="0022171C">
      <w:pPr>
        <w:pStyle w:val="Titel"/>
        <w:numPr>
          <w:ilvl w:val="0"/>
          <w:numId w:val="6"/>
        </w:numPr>
        <w:rPr>
          <w:lang w:val="en-US"/>
        </w:rPr>
      </w:pPr>
      <w:r>
        <w:rPr>
          <w:lang w:val="en-US"/>
        </w:rPr>
        <w:br w:type="page"/>
      </w:r>
      <w:r w:rsidR="0022171C">
        <w:rPr>
          <w:lang w:val="en-US"/>
        </w:rPr>
        <w:lastRenderedPageBreak/>
        <w:t xml:space="preserve">- </w:t>
      </w:r>
      <w:r>
        <w:rPr>
          <w:lang w:val="en-US"/>
        </w:rPr>
        <w:t>Explanation of the Batteries</w:t>
      </w:r>
    </w:p>
    <w:p w14:paraId="4EBD61D8" w14:textId="77777777" w:rsidR="006B17F4" w:rsidRDefault="006B17F4" w:rsidP="006B17F4">
      <w:pPr>
        <w:rPr>
          <w:lang w:val="en-US"/>
        </w:rPr>
      </w:pPr>
    </w:p>
    <w:p w14:paraId="350433C6" w14:textId="28C21BFB" w:rsidR="006B17F4" w:rsidRDefault="006B17F4" w:rsidP="006B17F4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The Batteries get recharged by the 27V-DC Bus. Upon loading the Aircraft, your Batteries</w:t>
      </w:r>
      <w:r w:rsidR="008D632B">
        <w:rPr>
          <w:rFonts w:asciiTheme="minorHAnsi" w:hAnsiTheme="minorHAnsi" w:cstheme="minorHAnsi"/>
          <w:sz w:val="32"/>
          <w:szCs w:val="32"/>
          <w:lang w:val="en-US"/>
        </w:rPr>
        <w:t xml:space="preserve"> will have a semi-random capacity. The rule here is:</w:t>
      </w:r>
    </w:p>
    <w:p w14:paraId="69A0312C" w14:textId="77777777" w:rsidR="008D632B" w:rsidRDefault="008D632B" w:rsidP="006B17F4">
      <w:pPr>
        <w:rPr>
          <w:rFonts w:asciiTheme="minorHAnsi" w:hAnsiTheme="minorHAnsi" w:cstheme="minorHAnsi"/>
          <w:sz w:val="32"/>
          <w:szCs w:val="3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632B" w14:paraId="1CFECA7D" w14:textId="77777777" w:rsidTr="008D632B">
        <w:trPr>
          <w:trHeight w:val="1154"/>
        </w:trPr>
        <w:tc>
          <w:tcPr>
            <w:tcW w:w="9062" w:type="dxa"/>
            <w:shd w:val="clear" w:color="auto" w:fill="595959" w:themeFill="text1" w:themeFillTint="A6"/>
          </w:tcPr>
          <w:p w14:paraId="4D7D8813" w14:textId="3FFF05DF" w:rsidR="008D632B" w:rsidRDefault="008D632B" w:rsidP="008D632B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</w:pPr>
          </w:p>
          <w:p w14:paraId="41420677" w14:textId="11FDB7B6" w:rsidR="008D632B" w:rsidRPr="008D632B" w:rsidRDefault="008D632B" w:rsidP="008D632B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</w:pPr>
            <w:r w:rsidRPr="008D632B">
              <w:rPr>
                <w:rFonts w:asciiTheme="minorHAnsi" w:hAnsiTheme="minorHAnsi" w:cstheme="minorHAnsi"/>
                <w:color w:val="8EAADB" w:themeColor="accent1" w:themeTint="99"/>
                <w:sz w:val="32"/>
                <w:szCs w:val="32"/>
                <w:lang w:val="en-US"/>
              </w:rPr>
              <w:t>battery_charge</w:t>
            </w: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  <w:t xml:space="preserve"> = 25 – </w:t>
            </w:r>
            <w:proofErr w:type="gramStart"/>
            <w:r w:rsidRPr="008D632B">
              <w:rPr>
                <w:rFonts w:asciiTheme="minorHAnsi" w:hAnsiTheme="minorHAnsi" w:cstheme="minorHAnsi"/>
                <w:color w:val="FFD966" w:themeColor="accent4" w:themeTint="99"/>
                <w:sz w:val="32"/>
                <w:szCs w:val="32"/>
                <w:lang w:val="en-US"/>
              </w:rPr>
              <w:t>random(</w:t>
            </w:r>
            <w:proofErr w:type="gramEnd"/>
            <w:r w:rsidRPr="008D632B">
              <w:rPr>
                <w:rFonts w:asciiTheme="minorHAnsi" w:hAnsiTheme="minorHAnsi" w:cstheme="minorHAnsi"/>
                <w:color w:val="FFD966" w:themeColor="accent4" w:themeTint="99"/>
                <w:sz w:val="32"/>
                <w:szCs w:val="32"/>
                <w:lang w:val="en-US"/>
              </w:rPr>
              <w:t>)</w:t>
            </w: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  <w:t xml:space="preserve"> * </w:t>
            </w:r>
            <w:r w:rsidRPr="008D632B">
              <w:rPr>
                <w:rFonts w:asciiTheme="minorHAnsi" w:hAnsiTheme="minorHAnsi" w:cstheme="minorHAnsi"/>
                <w:color w:val="F2F2F2" w:themeColor="background1" w:themeShade="F2"/>
                <w:sz w:val="32"/>
                <w:szCs w:val="32"/>
                <w:lang w:val="en-US"/>
              </w:rPr>
              <w:t>1.5</w:t>
            </w:r>
          </w:p>
        </w:tc>
      </w:tr>
    </w:tbl>
    <w:p w14:paraId="1B9055CB" w14:textId="77777777" w:rsidR="008D632B" w:rsidRDefault="008D632B" w:rsidP="006B17F4">
      <w:pPr>
        <w:rPr>
          <w:rFonts w:asciiTheme="minorHAnsi" w:hAnsiTheme="minorHAnsi" w:cstheme="minorHAnsi"/>
          <w:sz w:val="32"/>
          <w:szCs w:val="32"/>
          <w:lang w:val="en-US"/>
        </w:rPr>
      </w:pPr>
    </w:p>
    <w:p w14:paraId="68B8D68D" w14:textId="2E10961F" w:rsidR="006B17F4" w:rsidRDefault="008D632B" w:rsidP="006B17F4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What is seen above is the formula for the initial battery capacity. 25 is the usual maximum capacity. However, this can change as a result of environmental impacts like the cockpit temperature.</w:t>
      </w:r>
    </w:p>
    <w:p w14:paraId="5D123FBA" w14:textId="77777777" w:rsidR="008D632B" w:rsidRDefault="008D632B" w:rsidP="006B17F4">
      <w:pPr>
        <w:rPr>
          <w:rFonts w:asciiTheme="minorHAnsi" w:hAnsiTheme="minorHAnsi" w:cstheme="minorHAnsi"/>
          <w:sz w:val="32"/>
          <w:szCs w:val="3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632B" w14:paraId="78D0AD0A" w14:textId="77777777" w:rsidTr="00640443">
        <w:trPr>
          <w:trHeight w:val="1154"/>
        </w:trPr>
        <w:tc>
          <w:tcPr>
            <w:tcW w:w="9062" w:type="dxa"/>
            <w:shd w:val="clear" w:color="auto" w:fill="595959" w:themeFill="text1" w:themeFillTint="A6"/>
          </w:tcPr>
          <w:p w14:paraId="7ECE0FFF" w14:textId="77777777" w:rsidR="008D632B" w:rsidRDefault="008D632B" w:rsidP="00640443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</w:pPr>
          </w:p>
          <w:p w14:paraId="4248AAE3" w14:textId="073F9B31" w:rsidR="008D632B" w:rsidRPr="008D632B" w:rsidRDefault="008D632B" w:rsidP="00640443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</w:pPr>
            <w:proofErr w:type="spellStart"/>
            <w:r w:rsidRPr="008D632B">
              <w:rPr>
                <w:rFonts w:asciiTheme="minorHAnsi" w:hAnsiTheme="minorHAnsi" w:cstheme="minorHAnsi"/>
                <w:color w:val="8EAADB" w:themeColor="accent1" w:themeTint="99"/>
                <w:sz w:val="32"/>
                <w:szCs w:val="32"/>
                <w:lang w:val="en-US"/>
              </w:rPr>
              <w:t>battery_c</w:t>
            </w:r>
            <w:r>
              <w:rPr>
                <w:rFonts w:asciiTheme="minorHAnsi" w:hAnsiTheme="minorHAnsi" w:cstheme="minorHAnsi"/>
                <w:color w:val="8EAADB" w:themeColor="accent1" w:themeTint="99"/>
                <w:sz w:val="32"/>
                <w:szCs w:val="32"/>
                <w:lang w:val="en-US"/>
              </w:rPr>
              <w:t>apacity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  <w:t>4</w:t>
            </w: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  <w:t>+</w:t>
            </w:r>
            <w:r>
              <w:rPr>
                <w:rFonts w:asciiTheme="minorHAnsi" w:hAnsiTheme="minorHAnsi" w:cstheme="minorHAnsi"/>
                <w:color w:val="FFFFFF" w:themeColor="background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D966" w:themeColor="accent4" w:themeTint="99"/>
                <w:sz w:val="32"/>
                <w:szCs w:val="32"/>
                <w:lang w:val="en-US"/>
              </w:rPr>
              <w:t>cockpit_temperature</w:t>
            </w:r>
            <w:proofErr w:type="spellEnd"/>
          </w:p>
        </w:tc>
      </w:tr>
    </w:tbl>
    <w:p w14:paraId="15086DB8" w14:textId="77777777" w:rsidR="008D632B" w:rsidRDefault="008D632B" w:rsidP="006B17F4">
      <w:pPr>
        <w:rPr>
          <w:rFonts w:asciiTheme="minorHAnsi" w:hAnsiTheme="minorHAnsi" w:cstheme="minorHAnsi"/>
          <w:sz w:val="32"/>
          <w:szCs w:val="32"/>
          <w:lang w:val="en-US"/>
        </w:rPr>
      </w:pPr>
    </w:p>
    <w:p w14:paraId="395AE532" w14:textId="167CB918" w:rsidR="008D632B" w:rsidRDefault="008D632B" w:rsidP="006B17F4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 xml:space="preserve">Considering that the maximum capacity is always 25, your capacity will start to reduce once reaching -20°C. This value is always updated, so even if the plane for example starts in Dubai, </w:t>
      </w:r>
      <w:r w:rsidR="0022171C">
        <w:rPr>
          <w:rFonts w:asciiTheme="minorHAnsi" w:hAnsiTheme="minorHAnsi" w:cstheme="minorHAnsi"/>
          <w:sz w:val="32"/>
          <w:szCs w:val="32"/>
          <w:lang w:val="en-US"/>
        </w:rPr>
        <w:t xml:space="preserve">the battery capacity would still be impacted if the destination airport has temperatures below -20°C. Although not currently implemented, it is on the roadmap to also reduce capacity in hot areas, </w:t>
      </w:r>
      <w:proofErr w:type="spellStart"/>
      <w:r w:rsidR="0022171C">
        <w:rPr>
          <w:rFonts w:asciiTheme="minorHAnsi" w:hAnsiTheme="minorHAnsi" w:cstheme="minorHAnsi"/>
          <w:sz w:val="32"/>
          <w:szCs w:val="32"/>
          <w:lang w:val="en-US"/>
        </w:rPr>
        <w:t>aswell</w:t>
      </w:r>
      <w:proofErr w:type="spellEnd"/>
      <w:r w:rsidR="0022171C">
        <w:rPr>
          <w:rFonts w:asciiTheme="minorHAnsi" w:hAnsiTheme="minorHAnsi" w:cstheme="minorHAnsi"/>
          <w:sz w:val="32"/>
          <w:szCs w:val="32"/>
          <w:lang w:val="en-US"/>
        </w:rPr>
        <w:t xml:space="preserve"> as reducing the capacity over time (between flight cycles).</w:t>
      </w:r>
    </w:p>
    <w:p w14:paraId="2239C544" w14:textId="77777777" w:rsidR="0022171C" w:rsidRDefault="0022171C" w:rsidP="006B17F4">
      <w:pPr>
        <w:rPr>
          <w:rFonts w:asciiTheme="minorHAnsi" w:hAnsiTheme="minorHAnsi" w:cstheme="minorHAnsi"/>
          <w:sz w:val="32"/>
          <w:szCs w:val="32"/>
          <w:lang w:val="en-US"/>
        </w:rPr>
      </w:pPr>
    </w:p>
    <w:p w14:paraId="59B5AF9F" w14:textId="5DE83078" w:rsidR="0022171C" w:rsidRDefault="0022171C" w:rsidP="006B17F4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 xml:space="preserve">The batteries lose charge over the duration of your flight, which is why you should always turn your rectifiers on as soon as you connect an AC-Source (Generator, APU, GPU). Once your rectifiers are enabled, your batteries get </w:t>
      </w:r>
      <w:proofErr w:type="gramStart"/>
      <w:r>
        <w:rPr>
          <w:rFonts w:asciiTheme="minorHAnsi" w:hAnsiTheme="minorHAnsi" w:cstheme="minorHAnsi"/>
          <w:sz w:val="32"/>
          <w:szCs w:val="32"/>
          <w:lang w:val="en-US"/>
        </w:rPr>
        <w:t>recharged</w:t>
      </w:r>
      <w:proofErr w:type="gramEnd"/>
      <w:r>
        <w:rPr>
          <w:rFonts w:asciiTheme="minorHAnsi" w:hAnsiTheme="minorHAnsi" w:cstheme="minorHAnsi"/>
          <w:sz w:val="32"/>
          <w:szCs w:val="32"/>
          <w:lang w:val="en-US"/>
        </w:rPr>
        <w:t xml:space="preserve"> and your DC-Systems get powered by the rectifiers.</w:t>
      </w:r>
    </w:p>
    <w:p w14:paraId="2F9843C9" w14:textId="77777777" w:rsidR="0022171C" w:rsidRDefault="0022171C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br w:type="page"/>
      </w:r>
    </w:p>
    <w:p w14:paraId="1F74C64D" w14:textId="3854EE08" w:rsidR="0022171C" w:rsidRDefault="0022171C" w:rsidP="0022171C">
      <w:pPr>
        <w:pStyle w:val="Titel"/>
        <w:rPr>
          <w:lang w:val="en-US"/>
        </w:rPr>
      </w:pPr>
      <w:r>
        <w:rPr>
          <w:lang w:val="en-US"/>
        </w:rPr>
        <w:lastRenderedPageBreak/>
        <w:t>1.1 – Operation of the 115V/200V AC-Bus</w:t>
      </w:r>
    </w:p>
    <w:p w14:paraId="58CBD6C3" w14:textId="77777777" w:rsidR="0022171C" w:rsidRDefault="0022171C" w:rsidP="0022171C">
      <w:pPr>
        <w:rPr>
          <w:lang w:val="en-US"/>
        </w:rPr>
      </w:pPr>
    </w:p>
    <w:p w14:paraId="7D560445" w14:textId="77777777" w:rsidR="0022171C" w:rsidRPr="002540EA" w:rsidRDefault="0022171C" w:rsidP="0022171C">
      <w:pPr>
        <w:rPr>
          <w:rFonts w:asciiTheme="minorHAnsi" w:hAnsiTheme="minorHAnsi" w:cstheme="minorHAnsi"/>
          <w:sz w:val="32"/>
          <w:szCs w:val="32"/>
        </w:rPr>
      </w:pPr>
    </w:p>
    <w:sectPr w:rsidR="0022171C" w:rsidRPr="00254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85D"/>
    <w:multiLevelType w:val="hybridMultilevel"/>
    <w:tmpl w:val="A9DC0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631"/>
    <w:multiLevelType w:val="multilevel"/>
    <w:tmpl w:val="1DFA6A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8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6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3600"/>
      </w:pPr>
      <w:rPr>
        <w:rFonts w:hint="default"/>
      </w:rPr>
    </w:lvl>
  </w:abstractNum>
  <w:abstractNum w:abstractNumId="2" w15:restartNumberingAfterBreak="0">
    <w:nsid w:val="3DA93F4E"/>
    <w:multiLevelType w:val="multilevel"/>
    <w:tmpl w:val="5CD23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</w:rPr>
    </w:lvl>
  </w:abstractNum>
  <w:abstractNum w:abstractNumId="3" w15:restartNumberingAfterBreak="0">
    <w:nsid w:val="501D2132"/>
    <w:multiLevelType w:val="hybridMultilevel"/>
    <w:tmpl w:val="761C7074"/>
    <w:lvl w:ilvl="0" w:tplc="17DA6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32881"/>
    <w:multiLevelType w:val="hybridMultilevel"/>
    <w:tmpl w:val="17E4E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84A1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5947499">
    <w:abstractNumId w:val="4"/>
  </w:num>
  <w:num w:numId="2" w16cid:durableId="937248069">
    <w:abstractNumId w:val="2"/>
  </w:num>
  <w:num w:numId="3" w16cid:durableId="2078552764">
    <w:abstractNumId w:val="0"/>
  </w:num>
  <w:num w:numId="4" w16cid:durableId="1982272902">
    <w:abstractNumId w:val="5"/>
  </w:num>
  <w:num w:numId="5" w16cid:durableId="354232232">
    <w:abstractNumId w:val="3"/>
  </w:num>
  <w:num w:numId="6" w16cid:durableId="213216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F4"/>
    <w:rsid w:val="0022171C"/>
    <w:rsid w:val="002540EA"/>
    <w:rsid w:val="006B17F4"/>
    <w:rsid w:val="008D632B"/>
    <w:rsid w:val="00C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ABEF36"/>
  <w15:chartTrackingRefBased/>
  <w15:docId w15:val="{E87BAE84-D475-457C-B80C-D58BB8ED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de-DE" w:eastAsia="de-DE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kern w:val="0"/>
      <w:sz w:val="24"/>
      <w:szCs w:val="24"/>
      <w14:ligatures w14:val="none"/>
    </w:rPr>
  </w:style>
  <w:style w:type="paragraph" w:styleId="berschrift1">
    <w:name w:val="heading 1"/>
    <w:basedOn w:val="Standard"/>
    <w:next w:val="Standard"/>
    <w:link w:val="berschrift1Zchn"/>
    <w:qFormat/>
    <w:rsid w:val="006B1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6B1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B17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tertitel">
    <w:name w:val="Subtitle"/>
    <w:basedOn w:val="Standard"/>
    <w:next w:val="Standard"/>
    <w:link w:val="UntertitelZchn"/>
    <w:qFormat/>
    <w:rsid w:val="006B17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rsid w:val="006B17F4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14:ligatures w14:val="none"/>
    </w:rPr>
  </w:style>
  <w:style w:type="character" w:customStyle="1" w:styleId="berschrift1Zchn">
    <w:name w:val="Überschrift 1 Zchn"/>
    <w:basedOn w:val="Absatz-Standardschriftart"/>
    <w:link w:val="berschrift1"/>
    <w:rsid w:val="006B17F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enabsatz">
    <w:name w:val="List Paragraph"/>
    <w:basedOn w:val="Standard"/>
    <w:uiPriority w:val="34"/>
    <w:qFormat/>
    <w:rsid w:val="006B17F4"/>
    <w:pPr>
      <w:ind w:left="720"/>
      <w:contextualSpacing/>
    </w:pPr>
  </w:style>
  <w:style w:type="table" w:styleId="Tabellenraster">
    <w:name w:val="Table Grid"/>
    <w:basedOn w:val="NormaleTabelle"/>
    <w:rsid w:val="008D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B425E-2B8B-4657-AD78-6E5CEEB4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Hørstjensen</dc:creator>
  <cp:keywords/>
  <dc:description/>
  <cp:lastModifiedBy>Horst Hørstjensen</cp:lastModifiedBy>
  <cp:revision>1</cp:revision>
  <dcterms:created xsi:type="dcterms:W3CDTF">2023-05-15T14:58:00Z</dcterms:created>
  <dcterms:modified xsi:type="dcterms:W3CDTF">2023-05-15T15:55:00Z</dcterms:modified>
</cp:coreProperties>
</file>