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9687" w14:textId="77777777" w:rsidR="00CF47DE" w:rsidRDefault="00CF4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16"/>
        <w:gridCol w:w="3654"/>
      </w:tblGrid>
      <w:tr w:rsidR="00CF47DE" w14:paraId="66F882F4" w14:textId="77777777">
        <w:trPr>
          <w:trHeight w:val="1335"/>
        </w:trPr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F37223" w14:textId="1BAD1E51" w:rsidR="00CF47DE" w:rsidRDefault="007A4BB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bookmarkStart w:id="0" w:name="_x8fm1uorkbaw" w:colFirst="0" w:colLast="0"/>
            <w:bookmarkEnd w:id="0"/>
            <w:r>
              <w:rPr>
                <w:color w:val="434343"/>
              </w:rPr>
              <w:t>Harsh Pradhan</w:t>
            </w:r>
          </w:p>
          <w:p w14:paraId="0D6E924B" w14:textId="60E77131" w:rsidR="00CF47DE" w:rsidRDefault="00DF147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bookmarkStart w:id="1" w:name="_ymi089liagec" w:colFirst="0" w:colLast="0"/>
            <w:bookmarkEnd w:id="1"/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Java Developer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 xml:space="preserve"> || 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Microservice 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 xml:space="preserve">|| </w:t>
            </w:r>
            <w:r w:rsidR="007A4BB2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Spring Boot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 </w:t>
            </w:r>
            <w:r w:rsidR="00D13B3F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Developer</w:t>
            </w:r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3EF1A4" w14:textId="77777777" w:rsidR="00DF1477" w:rsidRDefault="00DF1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  <w:sz w:val="20"/>
                <w:szCs w:val="20"/>
              </w:rPr>
            </w:pPr>
          </w:p>
          <w:p w14:paraId="65EEF819" w14:textId="06C8D39C" w:rsidR="00CF47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Phone: +91 </w:t>
            </w:r>
            <w:r w:rsidR="00350981">
              <w:rPr>
                <w:b/>
                <w:color w:val="000000"/>
                <w:sz w:val="20"/>
                <w:szCs w:val="20"/>
              </w:rPr>
              <w:t>9807053199</w:t>
            </w:r>
          </w:p>
          <w:p w14:paraId="1BB0C168" w14:textId="34956BC1" w:rsidR="00CF47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Mail:</w:t>
            </w:r>
            <w:r w:rsidR="00350981">
              <w:rPr>
                <w:b/>
                <w:color w:val="000000"/>
                <w:sz w:val="20"/>
                <w:szCs w:val="20"/>
              </w:rPr>
              <w:t xml:space="preserve"> </w:t>
            </w:r>
            <w:hyperlink r:id="rId5" w:history="1">
              <w:r w:rsidR="00485E07" w:rsidRPr="002A386B">
                <w:rPr>
                  <w:rStyle w:val="Hyperlink"/>
                  <w:b/>
                  <w:sz w:val="16"/>
                  <w:szCs w:val="16"/>
                </w:rPr>
                <w:t>harshkumarpradhan@gmail.com</w:t>
              </w:r>
            </w:hyperlink>
          </w:p>
        </w:tc>
      </w:tr>
      <w:tr w:rsidR="00CF47DE" w14:paraId="04C2D24B" w14:textId="77777777">
        <w:trPr>
          <w:trHeight w:val="12210"/>
        </w:trPr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4B21D" w14:textId="77777777" w:rsidR="00CF47D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14:paraId="22F1FCD2" w14:textId="77777777" w:rsidR="00CF47D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6AA84F"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rPr>
                <w:color w:val="6AA84F"/>
              </w:rPr>
              <w:t>Senior Software Engineer</w:t>
            </w:r>
            <w:r>
              <w:rPr>
                <w:b w:val="0"/>
                <w:color w:val="6AA84F"/>
              </w:rPr>
              <w:t xml:space="preserve"> — </w:t>
            </w:r>
            <w:r>
              <w:rPr>
                <w:b w:val="0"/>
                <w:i/>
                <w:color w:val="6AA84F"/>
              </w:rPr>
              <w:t>Capgemini India</w:t>
            </w:r>
          </w:p>
          <w:p w14:paraId="387CC88D" w14:textId="49363ADD" w:rsidR="00CF47DE" w:rsidRDefault="00DF14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January 2023 - PRESENT, Location: Bengaluru, India</w:t>
            </w:r>
          </w:p>
          <w:p w14:paraId="02BE0A2F" w14:textId="4853A755" w:rsidR="00447407" w:rsidRDefault="00447407" w:rsidP="00447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2"/>
                <w:szCs w:val="22"/>
              </w:rPr>
            </w:pPr>
            <w:r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 xml:space="preserve">US </w:t>
            </w:r>
            <w:r>
              <w:rPr>
                <w:rFonts w:ascii="Merriweather-Regular" w:hAnsi="Merriweather-Regular" w:cs="Merriweather-Regular"/>
                <w:sz w:val="21"/>
                <w:szCs w:val="21"/>
                <w:lang w:val="en-US"/>
              </w:rPr>
              <w:t xml:space="preserve">based </w:t>
            </w:r>
            <w:r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>Transportation Leasing and Logistics Company</w:t>
            </w:r>
          </w:p>
          <w:p w14:paraId="30453146" w14:textId="383EB9E9" w:rsidR="00CF47DE" w:rsidRDefault="00000000" w:rsidP="00447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4721CE"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b/>
                <w:sz w:val="20"/>
                <w:szCs w:val="20"/>
              </w:rPr>
              <w:t xml:space="preserve">Design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sz w:val="20"/>
                <w:szCs w:val="20"/>
              </w:rPr>
              <w:t xml:space="preserve">Architecture </w:t>
            </w:r>
            <w:r>
              <w:rPr>
                <w:sz w:val="20"/>
                <w:szCs w:val="20"/>
              </w:rPr>
              <w:t xml:space="preserve">of </w:t>
            </w:r>
            <w:r w:rsidR="0044740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modern and highly </w:t>
            </w:r>
            <w:r>
              <w:rPr>
                <w:b/>
                <w:sz w:val="20"/>
                <w:szCs w:val="20"/>
              </w:rPr>
              <w:t>Scalable</w:t>
            </w:r>
            <w:r>
              <w:rPr>
                <w:sz w:val="20"/>
                <w:szCs w:val="20"/>
              </w:rPr>
              <w:t xml:space="preserve"> internal payments collection project catering to the user base of </w:t>
            </w:r>
            <w:r w:rsidR="002E5EE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.5 </w:t>
            </w:r>
            <w:proofErr w:type="gramStart"/>
            <w:r>
              <w:rPr>
                <w:sz w:val="20"/>
                <w:szCs w:val="20"/>
              </w:rPr>
              <w:t>Million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14:paraId="14ED1CF3" w14:textId="77777777" w:rsidR="00EA21D9" w:rsidRDefault="00000000" w:rsidP="00447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0D0F2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A21D9">
              <w:rPr>
                <w:sz w:val="20"/>
                <w:szCs w:val="20"/>
              </w:rPr>
              <w:t xml:space="preserve">Wrote 50+ fast and responsive </w:t>
            </w:r>
            <w:r w:rsidR="00EA21D9">
              <w:rPr>
                <w:b/>
                <w:sz w:val="20"/>
                <w:szCs w:val="20"/>
              </w:rPr>
              <w:t xml:space="preserve">APIs </w:t>
            </w:r>
            <w:r w:rsidR="00EA21D9">
              <w:rPr>
                <w:sz w:val="20"/>
                <w:szCs w:val="20"/>
              </w:rPr>
              <w:t xml:space="preserve">using </w:t>
            </w:r>
            <w:r w:rsidR="00EA21D9">
              <w:rPr>
                <w:b/>
                <w:sz w:val="20"/>
                <w:szCs w:val="20"/>
              </w:rPr>
              <w:t>Spring Boot</w:t>
            </w:r>
            <w:r w:rsidR="00EA21D9">
              <w:rPr>
                <w:sz w:val="20"/>
                <w:szCs w:val="20"/>
              </w:rPr>
              <w:t xml:space="preserve"> and </w:t>
            </w:r>
            <w:r w:rsidR="00EA21D9">
              <w:rPr>
                <w:b/>
                <w:sz w:val="20"/>
                <w:szCs w:val="20"/>
              </w:rPr>
              <w:t xml:space="preserve">DB2 </w:t>
            </w:r>
            <w:r w:rsidR="00EA21D9">
              <w:rPr>
                <w:sz w:val="20"/>
                <w:szCs w:val="20"/>
              </w:rPr>
              <w:t xml:space="preserve">to migrate Legacy backend codebase to modern </w:t>
            </w:r>
            <w:r w:rsidR="00EA21D9">
              <w:rPr>
                <w:b/>
                <w:sz w:val="20"/>
                <w:szCs w:val="20"/>
              </w:rPr>
              <w:t>Java-8.</w:t>
            </w:r>
          </w:p>
          <w:p w14:paraId="7382BD7F" w14:textId="77777777" w:rsidR="002E5EE0" w:rsidRDefault="00447407" w:rsidP="00447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EA21D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47407">
              <w:rPr>
                <w:bCs/>
                <w:sz w:val="20"/>
                <w:szCs w:val="20"/>
              </w:rPr>
              <w:t xml:space="preserve">Implemented Service Discovery and Registration using </w:t>
            </w:r>
            <w:r w:rsidRPr="00447407">
              <w:rPr>
                <w:b/>
                <w:sz w:val="20"/>
                <w:szCs w:val="20"/>
              </w:rPr>
              <w:t>Spring</w:t>
            </w:r>
            <w:r w:rsidRPr="00447407">
              <w:rPr>
                <w:bCs/>
                <w:sz w:val="20"/>
                <w:szCs w:val="20"/>
              </w:rPr>
              <w:t xml:space="preserve"> </w:t>
            </w:r>
            <w:r w:rsidRPr="00447407">
              <w:rPr>
                <w:b/>
                <w:sz w:val="20"/>
                <w:szCs w:val="20"/>
              </w:rPr>
              <w:t>Cloud</w:t>
            </w:r>
            <w:r w:rsidRPr="00447407">
              <w:rPr>
                <w:bCs/>
                <w:sz w:val="20"/>
                <w:szCs w:val="20"/>
              </w:rPr>
              <w:t xml:space="preserve"> </w:t>
            </w:r>
            <w:r w:rsidRPr="00447407">
              <w:rPr>
                <w:b/>
                <w:sz w:val="20"/>
                <w:szCs w:val="20"/>
              </w:rPr>
              <w:t>Eureka</w:t>
            </w:r>
            <w:r w:rsidRPr="00447407">
              <w:rPr>
                <w:bCs/>
                <w:sz w:val="20"/>
                <w:szCs w:val="20"/>
              </w:rPr>
              <w:t xml:space="preserve"> for seamless business functionalities.</w:t>
            </w:r>
          </w:p>
          <w:p w14:paraId="6ED7AF9F" w14:textId="77777777" w:rsidR="002E5EE0" w:rsidRDefault="00EA21D9" w:rsidP="002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2E5EE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Successfully migrated the source code from </w:t>
            </w:r>
            <w:r>
              <w:rPr>
                <w:b/>
                <w:sz w:val="20"/>
                <w:szCs w:val="20"/>
              </w:rPr>
              <w:t xml:space="preserve">SVN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b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>, while taking consideration of multiple branches and tags.</w:t>
            </w:r>
          </w:p>
          <w:p w14:paraId="4B92D2F9" w14:textId="2FD15EC3" w:rsidR="002E5EE0" w:rsidRPr="002E5EE0" w:rsidRDefault="002E5EE0" w:rsidP="002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● </w:t>
            </w:r>
            <w:r>
              <w:rPr>
                <w:sz w:val="20"/>
                <w:szCs w:val="20"/>
              </w:rPr>
              <w:t>Decreased the load time of application by 50% in comparison to Legacy Systems.</w:t>
            </w:r>
          </w:p>
          <w:p w14:paraId="604C5D22" w14:textId="77777777" w:rsidR="00CF47D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6AA84F"/>
              </w:rPr>
            </w:pPr>
            <w:bookmarkStart w:id="4" w:name="_wj0puh61kxsr" w:colFirst="0" w:colLast="0"/>
            <w:bookmarkEnd w:id="4"/>
            <w:r>
              <w:rPr>
                <w:color w:val="6AA84F"/>
              </w:rPr>
              <w:t>Software Engineer</w:t>
            </w:r>
            <w:r>
              <w:rPr>
                <w:b w:val="0"/>
                <w:color w:val="6AA84F"/>
              </w:rPr>
              <w:t xml:space="preserve"> — </w:t>
            </w:r>
            <w:r>
              <w:rPr>
                <w:b w:val="0"/>
                <w:i/>
                <w:color w:val="6AA84F"/>
              </w:rPr>
              <w:t>Capgemini India</w:t>
            </w:r>
          </w:p>
          <w:p w14:paraId="6C9DCB00" w14:textId="209A4BDD" w:rsidR="00CF47DE" w:rsidRDefault="00DF14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bookmarkStart w:id="5" w:name="_8hk593fs3sag" w:colFirst="0" w:colLast="0"/>
            <w:bookmarkEnd w:id="5"/>
            <w:r>
              <w:t>June 2021 - December 2022, Location: Bengaluru, India</w:t>
            </w:r>
          </w:p>
          <w:p w14:paraId="4261FB9C" w14:textId="0468498E" w:rsidR="000D0F27" w:rsidRDefault="00447407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 xml:space="preserve">US </w:t>
            </w:r>
            <w:r>
              <w:rPr>
                <w:rFonts w:ascii="Merriweather-Regular" w:hAnsi="Merriweather-Regular" w:cs="Merriweather-Regular"/>
                <w:sz w:val="21"/>
                <w:szCs w:val="21"/>
                <w:lang w:val="en-US"/>
              </w:rPr>
              <w:t xml:space="preserve">based </w:t>
            </w:r>
            <w:r w:rsidR="00EA21D9"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 xml:space="preserve">Networking </w:t>
            </w:r>
            <w:r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 xml:space="preserve">and </w:t>
            </w:r>
            <w:r w:rsidR="00EA21D9"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>Technology</w:t>
            </w:r>
            <w:r>
              <w:rPr>
                <w:rFonts w:ascii="Merriweather-Bold" w:hAnsi="Merriweather-Bold" w:cs="Merriweather-Bold"/>
                <w:b/>
                <w:bCs/>
                <w:sz w:val="21"/>
                <w:szCs w:val="21"/>
                <w:lang w:val="en-US"/>
              </w:rPr>
              <w:t xml:space="preserve"> Company</w:t>
            </w:r>
          </w:p>
          <w:p w14:paraId="3BB90205" w14:textId="6FC30645" w:rsidR="000D0F27" w:rsidRPr="002E5EE0" w:rsidRDefault="00EA21D9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2E5EE0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Data Retention and Destruction </w:t>
            </w:r>
            <w:r w:rsidR="000967C0" w:rsidRPr="002E5EE0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Compliance (</w:t>
            </w:r>
            <w:r w:rsidRPr="002E5EE0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DRDC)</w:t>
            </w:r>
          </w:p>
          <w:p w14:paraId="693AA885" w14:textId="596EF1FE" w:rsidR="00EA21D9" w:rsidRDefault="000D0F27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4721CE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A21D9">
              <w:rPr>
                <w:sz w:val="20"/>
                <w:szCs w:val="20"/>
              </w:rPr>
              <w:t>Implemented 20+ fast and responsive RESTful APIs and Microservices architecture using Spring Boot.</w:t>
            </w:r>
          </w:p>
          <w:p w14:paraId="1CF18FF8" w14:textId="79E16A60" w:rsidR="00EA21D9" w:rsidRDefault="004E7B7A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4721CE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A21D9">
              <w:rPr>
                <w:sz w:val="20"/>
                <w:szCs w:val="20"/>
              </w:rPr>
              <w:t xml:space="preserve">Utilized Spring tools including Spring Framework, Spring Data, Spring Security for Robust data management, </w:t>
            </w:r>
            <w:r w:rsidR="007C0E95">
              <w:rPr>
                <w:sz w:val="20"/>
                <w:szCs w:val="20"/>
              </w:rPr>
              <w:t>integration,</w:t>
            </w:r>
            <w:r w:rsidR="00EA21D9">
              <w:rPr>
                <w:sz w:val="20"/>
                <w:szCs w:val="20"/>
              </w:rPr>
              <w:t xml:space="preserve"> and security.</w:t>
            </w:r>
          </w:p>
          <w:p w14:paraId="794CC639" w14:textId="3996AF22" w:rsidR="00EA21D9" w:rsidRDefault="004E7B7A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●</w:t>
            </w:r>
            <w:r w:rsidR="004721CE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A21D9">
              <w:rPr>
                <w:sz w:val="20"/>
                <w:szCs w:val="20"/>
              </w:rPr>
              <w:t xml:space="preserve">Integrated Swagger API for API documentation, JSON objects for data </w:t>
            </w:r>
            <w:r>
              <w:rPr>
                <w:sz w:val="20"/>
                <w:szCs w:val="20"/>
              </w:rPr>
              <w:t>transmission and established a DRDC Monitoring DB for compliance monitoring and reporting.</w:t>
            </w:r>
          </w:p>
          <w:p w14:paraId="52EBF99D" w14:textId="2328A47A" w:rsidR="000D0F27" w:rsidRDefault="00000000" w:rsidP="000D0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● </w:t>
            </w:r>
            <w:r w:rsidR="00447407">
              <w:rPr>
                <w:sz w:val="20"/>
                <w:szCs w:val="20"/>
              </w:rPr>
              <w:t>Configured and managed application properties using Spring</w:t>
            </w:r>
            <w:r w:rsidR="000D0F27">
              <w:rPr>
                <w:sz w:val="20"/>
                <w:szCs w:val="20"/>
              </w:rPr>
              <w:t xml:space="preserve"> </w:t>
            </w:r>
            <w:r w:rsidR="00447407">
              <w:rPr>
                <w:sz w:val="20"/>
                <w:szCs w:val="20"/>
              </w:rPr>
              <w:t>Cloud Config Server, promoting maintainability and consistency across services.</w:t>
            </w:r>
          </w:p>
          <w:p w14:paraId="0E17487B" w14:textId="77777777" w:rsidR="00CF47DE" w:rsidRDefault="00000000">
            <w:pPr>
              <w:pStyle w:val="Heading2"/>
              <w:rPr>
                <w:b w:val="0"/>
                <w:i/>
                <w:color w:val="6AA84F"/>
              </w:rPr>
            </w:pPr>
            <w:bookmarkStart w:id="6" w:name="_8l6hhucg1amm" w:colFirst="0" w:colLast="0"/>
            <w:bookmarkEnd w:id="6"/>
            <w:r>
              <w:rPr>
                <w:color w:val="6AA84F"/>
              </w:rPr>
              <w:t>Software Engineer Intern</w:t>
            </w:r>
            <w:r>
              <w:rPr>
                <w:b w:val="0"/>
                <w:color w:val="6AA84F"/>
              </w:rPr>
              <w:t xml:space="preserve"> — </w:t>
            </w:r>
            <w:r>
              <w:rPr>
                <w:b w:val="0"/>
                <w:i/>
                <w:color w:val="6AA84F"/>
              </w:rPr>
              <w:t>Capgemini India</w:t>
            </w:r>
          </w:p>
          <w:p w14:paraId="2E4440A5" w14:textId="17B77773" w:rsidR="00CF47DE" w:rsidRDefault="00000000">
            <w:pPr>
              <w:pStyle w:val="Heading3"/>
              <w:rPr>
                <w:b/>
                <w:i/>
                <w:sz w:val="22"/>
                <w:szCs w:val="22"/>
              </w:rPr>
            </w:pPr>
            <w:bookmarkStart w:id="7" w:name="_8r6mi9n8kzmy" w:colFirst="0" w:colLast="0"/>
            <w:bookmarkEnd w:id="7"/>
            <w:r>
              <w:t>January 202</w:t>
            </w:r>
            <w:r w:rsidR="00DF1477">
              <w:t>1</w:t>
            </w:r>
            <w:r>
              <w:t xml:space="preserve"> - May 202</w:t>
            </w:r>
            <w:r w:rsidR="00DF1477">
              <w:t>1</w:t>
            </w:r>
            <w:r>
              <w:t xml:space="preserve">, Location: </w:t>
            </w:r>
            <w:r w:rsidR="002E5EE0">
              <w:t>Bengaluru</w:t>
            </w:r>
            <w:r>
              <w:t>, India</w:t>
            </w:r>
          </w:p>
          <w:p w14:paraId="0B70C8FF" w14:textId="1F137C7D" w:rsidR="00CF47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●</w:t>
            </w:r>
            <w:r w:rsidR="004721CE">
              <w:rPr>
                <w:rFonts w:ascii="Arial Unicode MS" w:eastAsia="Arial Unicode MS" w:hAnsi="Arial Unicode MS" w:cs="Arial Unicode MS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Worked on</w:t>
            </w:r>
            <w:r>
              <w:rPr>
                <w:b/>
                <w:sz w:val="20"/>
                <w:szCs w:val="20"/>
              </w:rPr>
              <w:t xml:space="preserve"> Java, Spring Boot</w:t>
            </w:r>
            <w:r w:rsidR="004E7B7A">
              <w:rPr>
                <w:b/>
                <w:sz w:val="20"/>
                <w:szCs w:val="20"/>
              </w:rPr>
              <w:t>, Microservice</w:t>
            </w:r>
            <w:r>
              <w:rPr>
                <w:b/>
                <w:sz w:val="20"/>
                <w:szCs w:val="20"/>
              </w:rPr>
              <w:t>, Angular, Material UI</w:t>
            </w:r>
            <w:r w:rsidR="004E7B7A">
              <w:rPr>
                <w:sz w:val="20"/>
                <w:szCs w:val="20"/>
              </w:rPr>
              <w:t>, Spring Security and developed an end-to-end project.</w:t>
            </w:r>
          </w:p>
          <w:p w14:paraId="03B30838" w14:textId="420466BE" w:rsidR="004721CE" w:rsidRDefault="004721CE" w:rsidP="004721CE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 </w:t>
            </w:r>
            <w:r w:rsidRPr="004721CE">
              <w:rPr>
                <w:sz w:val="20"/>
                <w:szCs w:val="20"/>
              </w:rPr>
              <w:t>Implemented JWT token-based authentication and authorization to enhance application security.</w:t>
            </w:r>
          </w:p>
          <w:p w14:paraId="3F2D9358" w14:textId="5856E2BB" w:rsidR="00CF47DE" w:rsidRDefault="00CF47DE" w:rsidP="004E7B7A">
            <w:pPr>
              <w:spacing w:line="240" w:lineRule="auto"/>
              <w:rPr>
                <w:sz w:val="20"/>
                <w:szCs w:val="20"/>
              </w:rPr>
            </w:pPr>
            <w:bookmarkStart w:id="8" w:name="_oyjywoi5w66f" w:colFirst="0" w:colLast="0"/>
            <w:bookmarkEnd w:id="8"/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7A6AAA" w14:textId="77777777" w:rsidR="00CF47DE" w:rsidRDefault="00000000" w:rsidP="002E5E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2"/>
                <w:szCs w:val="22"/>
              </w:rPr>
            </w:pPr>
            <w:bookmarkStart w:id="9" w:name="_ca0awj8022e2" w:colFirst="0" w:colLast="0"/>
            <w:bookmarkEnd w:id="9"/>
            <w:r>
              <w:rPr>
                <w:sz w:val="22"/>
                <w:szCs w:val="22"/>
              </w:rPr>
              <w:lastRenderedPageBreak/>
              <w:t>SKILLS</w:t>
            </w:r>
          </w:p>
          <w:p w14:paraId="13055788" w14:textId="77777777" w:rsidR="00F70EC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Backend: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JAVA</w:t>
            </w:r>
            <w:r w:rsidR="00F70EC1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, Java 8</w:t>
            </w:r>
          </w:p>
          <w:p w14:paraId="428A3AD7" w14:textId="2065C0F9" w:rsidR="00350981" w:rsidRDefault="00F70EC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Database: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SQL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, DB2, MongoDB</w:t>
            </w:r>
          </w:p>
          <w:p w14:paraId="4C0012EF" w14:textId="2A0F2467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Frontend: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JavaScript</w:t>
            </w:r>
          </w:p>
          <w:p w14:paraId="39E349F2" w14:textId="67469E94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</w:pP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TypeScript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HTML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CSS</w:t>
            </w:r>
          </w:p>
          <w:p w14:paraId="01B1A049" w14:textId="665F9C43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Frameworks: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Spring Boot,</w:t>
            </w:r>
            <w:r w:rsidR="00DF147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 xml:space="preserve"> Spring MVC,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Microservices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Spring 5,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MyBatis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>,</w:t>
            </w:r>
            <w:r w:rsidR="00DF147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Hibernate</w:t>
            </w: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JPA</w:t>
            </w:r>
            <w:r w:rsidR="00DF147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, Spring DataJPA,</w:t>
            </w:r>
          </w:p>
          <w:p w14:paraId="165EC7D2" w14:textId="77777777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Design: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Adobe XD</w:t>
            </w:r>
          </w:p>
          <w:p w14:paraId="4D248436" w14:textId="77777777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Version Control: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Git, Bit Bucket,</w:t>
            </w:r>
          </w:p>
          <w:p w14:paraId="0CF0F0A9" w14:textId="2B2B13DF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Git Hub</w:t>
            </w:r>
            <w:r w:rsidR="004E7B7A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.</w:t>
            </w:r>
          </w:p>
          <w:p w14:paraId="124D47E2" w14:textId="77777777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Regular" w:hAnsi="Merriweather-Regular" w:cs="Merriweather-Regular"/>
                <w:sz w:val="20"/>
                <w:szCs w:val="20"/>
                <w:lang w:val="en-US"/>
              </w:rPr>
              <w:t xml:space="preserve">Build Tools: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JIRA, Bamboo,</w:t>
            </w:r>
          </w:p>
          <w:p w14:paraId="383C1459" w14:textId="28879C2E" w:rsidR="00350981" w:rsidRDefault="00350981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NPM</w:t>
            </w:r>
          </w:p>
          <w:p w14:paraId="2F001042" w14:textId="18D1BBE8" w:rsidR="00485E07" w:rsidRPr="00485E07" w:rsidRDefault="00485E07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 w:rsidRPr="00485E07"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>Spring Cloud:</w:t>
            </w:r>
            <w:r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 xml:space="preserve"> </w:t>
            </w:r>
            <w:r w:rsidRPr="00485E0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Netflix</w:t>
            </w:r>
            <w:r w:rsidRPr="00485E07"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Eureka, Hystrix, Splunk</w:t>
            </w:r>
          </w:p>
          <w:p w14:paraId="61CB5DF4" w14:textId="1B3E800A" w:rsidR="004E7B7A" w:rsidRDefault="00085635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 xml:space="preserve">Testing: Unit Testing, </w:t>
            </w:r>
            <w:r w:rsidRPr="00485E0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Junit, Mockito</w:t>
            </w:r>
          </w:p>
          <w:p w14:paraId="621FF760" w14:textId="4115866C" w:rsidR="00485E07" w:rsidRPr="00485E07" w:rsidRDefault="00485E07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</w:pPr>
            <w:r w:rsidRPr="00485E07"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>API Documentation</w:t>
            </w:r>
            <w:r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: Postman, Swagger</w:t>
            </w:r>
          </w:p>
          <w:p w14:paraId="41C9B7D6" w14:textId="6E4FAA06" w:rsidR="00085635" w:rsidRDefault="00085635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</w:pPr>
            <w:r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  <w:t>Code Coverage</w:t>
            </w:r>
            <w:r w:rsidRPr="00485E07">
              <w:rPr>
                <w:rFonts w:ascii="Merriweather-Bold" w:hAnsi="Merriweather-Bold" w:cs="Merriweather-Bold"/>
                <w:b/>
                <w:bCs/>
                <w:sz w:val="20"/>
                <w:szCs w:val="20"/>
                <w:lang w:val="en-US"/>
              </w:rPr>
              <w:t>: JaCoCo, EclEmma</w:t>
            </w:r>
          </w:p>
          <w:p w14:paraId="083CB513" w14:textId="77777777" w:rsidR="00485E07" w:rsidRPr="00085635" w:rsidRDefault="00485E07" w:rsidP="002E5EE0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Merriweather-Bold" w:hAnsi="Merriweather-Bold" w:cs="Merriweather-Bold"/>
                <w:sz w:val="20"/>
                <w:szCs w:val="20"/>
                <w:lang w:val="en-US"/>
              </w:rPr>
            </w:pPr>
          </w:p>
          <w:p w14:paraId="74E44503" w14:textId="1DA3FBF9" w:rsidR="00CF47DE" w:rsidRDefault="00000000" w:rsidP="002E5EE0">
            <w:pPr>
              <w:spacing w:before="0" w:line="276" w:lineRule="auto"/>
            </w:pPr>
            <w:r>
              <w:rPr>
                <w:color w:val="6AA84F"/>
              </w:rPr>
              <w:t xml:space="preserve">GitHub: </w:t>
            </w:r>
            <w:hyperlink r:id="rId6">
              <w:r w:rsidR="004E7B7A">
                <w:rPr>
                  <w:color w:val="1155CC"/>
                  <w:u w:val="single"/>
                </w:rPr>
                <w:t>https://github.com/pradhanharsh</w:t>
              </w:r>
            </w:hyperlink>
          </w:p>
          <w:p w14:paraId="38F6AAC5" w14:textId="77777777" w:rsidR="00485E07" w:rsidRDefault="00000000" w:rsidP="002E5EE0">
            <w:pPr>
              <w:spacing w:before="0" w:line="276" w:lineRule="auto"/>
              <w:jc w:val="both"/>
              <w:rPr>
                <w:color w:val="1155CC"/>
                <w:u w:val="single"/>
              </w:rPr>
            </w:pPr>
            <w:r>
              <w:br/>
            </w:r>
            <w:r>
              <w:rPr>
                <w:color w:val="6AA84F"/>
              </w:rPr>
              <w:t xml:space="preserve">LinkedIn: </w:t>
            </w:r>
            <w:hyperlink r:id="rId7">
              <w:r w:rsidR="004E7B7A">
                <w:rPr>
                  <w:color w:val="1155CC"/>
                  <w:u w:val="single"/>
                </w:rPr>
                <w:t>https://www.linkedin.com/in/harsh-pradhan-87b588158/</w:t>
              </w:r>
            </w:hyperlink>
          </w:p>
          <w:p w14:paraId="5D26F80C" w14:textId="77777777" w:rsidR="0087003F" w:rsidRDefault="0087003F" w:rsidP="002E5EE0">
            <w:pPr>
              <w:spacing w:before="0" w:line="276" w:lineRule="auto"/>
              <w:jc w:val="both"/>
              <w:rPr>
                <w:color w:val="1155CC"/>
                <w:u w:val="single"/>
              </w:rPr>
            </w:pPr>
          </w:p>
          <w:p w14:paraId="73542E45" w14:textId="77777777" w:rsidR="007C0E95" w:rsidRDefault="0087003F" w:rsidP="002E5EE0">
            <w:pPr>
              <w:spacing w:before="0" w:line="276" w:lineRule="auto"/>
              <w:jc w:val="both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</w:pPr>
            <w:r>
              <w:rPr>
                <w:color w:val="6AA84F"/>
              </w:rPr>
              <w:t>Certification:</w:t>
            </w:r>
            <w:r w:rsidR="00E93583">
              <w:rPr>
                <w:color w:val="6AA84F"/>
              </w:rPr>
              <w:t xml:space="preserve"> </w:t>
            </w:r>
            <w:r w:rsidR="00626B0D" w:rsidRPr="007C0E95">
              <w:rPr>
                <w:rFonts w:ascii="Open Sans" w:eastAsia="Open Sans" w:hAnsi="Open Sans" w:cs="Open Sans"/>
                <w:b/>
                <w:color w:val="2079C7"/>
              </w:rPr>
              <w:t>AWS CP</w:t>
            </w:r>
          </w:p>
          <w:p w14:paraId="6EDA5E31" w14:textId="77777777" w:rsidR="007C0E95" w:rsidRPr="007C0E95" w:rsidRDefault="007C0E95" w:rsidP="002E5EE0">
            <w:pPr>
              <w:spacing w:before="0" w:line="276" w:lineRule="auto"/>
              <w:jc w:val="both"/>
              <w:rPr>
                <w:rFonts w:ascii="Open Sans" w:eastAsia="Open Sans" w:hAnsi="Open Sans" w:cs="Open Sans"/>
                <w:b/>
                <w:color w:val="2079C7"/>
                <w:sz w:val="10"/>
                <w:szCs w:val="10"/>
              </w:rPr>
            </w:pPr>
          </w:p>
          <w:p w14:paraId="6CAC34E4" w14:textId="7F800F5D" w:rsidR="00485E07" w:rsidRPr="007C0E95" w:rsidRDefault="00485E07" w:rsidP="002E5EE0">
            <w:pPr>
              <w:spacing w:before="0" w:line="276" w:lineRule="auto"/>
              <w:jc w:val="both"/>
              <w:rPr>
                <w:color w:val="6AA84F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t>AWARD</w:t>
            </w:r>
          </w:p>
          <w:p w14:paraId="4A8F82B3" w14:textId="2E18A587" w:rsidR="00485E07" w:rsidRDefault="00485E07" w:rsidP="002E5EE0">
            <w:pPr>
              <w:spacing w:before="74" w:line="240" w:lineRule="auto"/>
              <w:ind w:right="0"/>
              <w:jc w:val="both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S</w:t>
            </w:r>
            <w:r w:rsidR="002E5EE0">
              <w:rPr>
                <w:b/>
                <w:color w:val="6AA84F"/>
              </w:rPr>
              <w:t>TAR</w:t>
            </w:r>
            <w:r>
              <w:rPr>
                <w:b/>
                <w:color w:val="6AA84F"/>
              </w:rPr>
              <w:t xml:space="preserve"> Award</w:t>
            </w:r>
            <w:r w:rsidR="002E5EE0">
              <w:rPr>
                <w:b/>
                <w:color w:val="6AA84F"/>
              </w:rPr>
              <w:t xml:space="preserve"> – </w:t>
            </w:r>
            <w:r w:rsidR="002E5EE0" w:rsidRPr="002E5EE0">
              <w:rPr>
                <w:bCs/>
                <w:i/>
                <w:iCs/>
                <w:color w:val="6AA84F"/>
              </w:rPr>
              <w:t>Capgemini India</w:t>
            </w:r>
          </w:p>
          <w:p w14:paraId="3C0EE462" w14:textId="77777777" w:rsidR="00485E07" w:rsidRDefault="00485E07" w:rsidP="002E5EE0">
            <w:pPr>
              <w:spacing w:before="0" w:line="276" w:lineRule="auto"/>
              <w:jc w:val="both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</w:pPr>
          </w:p>
          <w:p w14:paraId="351E7B1A" w14:textId="2576079D" w:rsidR="00CF47DE" w:rsidRPr="00485E07" w:rsidRDefault="00000000" w:rsidP="002E5EE0">
            <w:pPr>
              <w:spacing w:before="0" w:line="276" w:lineRule="auto"/>
              <w:jc w:val="both"/>
            </w:pP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t xml:space="preserve">EDUCATION </w:t>
            </w:r>
          </w:p>
          <w:p w14:paraId="67B7B304" w14:textId="0894DBC4" w:rsidR="00CF47DE" w:rsidRDefault="004E7B7A" w:rsidP="002E5EE0">
            <w:pPr>
              <w:spacing w:before="74" w:line="276" w:lineRule="auto"/>
              <w:ind w:right="0"/>
              <w:jc w:val="both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Lovely Professional University, Jalandhar, Punjab</w:t>
            </w:r>
          </w:p>
          <w:p w14:paraId="0D5B94F8" w14:textId="7FC49754" w:rsidR="00CF47DE" w:rsidRDefault="00000000" w:rsidP="002E5EE0">
            <w:pPr>
              <w:spacing w:before="194" w:line="276" w:lineRule="auto"/>
              <w:ind w:right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 xml:space="preserve"> - Computer Science and Engineering  (201</w:t>
            </w:r>
            <w:r w:rsidR="004E7B7A">
              <w:rPr>
                <w:b/>
              </w:rPr>
              <w:t>7</w:t>
            </w:r>
            <w:r>
              <w:rPr>
                <w:b/>
              </w:rPr>
              <w:t>-202</w:t>
            </w:r>
            <w:r w:rsidR="004E7B7A">
              <w:rPr>
                <w:b/>
              </w:rPr>
              <w:t>1</w:t>
            </w:r>
            <w:r>
              <w:rPr>
                <w:b/>
              </w:rPr>
              <w:t>)</w:t>
            </w:r>
            <w:r w:rsidR="002E5EE0">
              <w:rPr>
                <w:b/>
              </w:rPr>
              <w:t xml:space="preserve">: </w:t>
            </w:r>
            <w:r>
              <w:rPr>
                <w:b/>
              </w:rPr>
              <w:t>8.</w:t>
            </w:r>
            <w:r w:rsidR="004E7B7A">
              <w:rPr>
                <w:b/>
              </w:rPr>
              <w:t>14</w:t>
            </w:r>
            <w:r>
              <w:rPr>
                <w:b/>
              </w:rPr>
              <w:t xml:space="preserve"> CGPA </w:t>
            </w:r>
          </w:p>
          <w:p w14:paraId="0D6EB2E2" w14:textId="4A708350" w:rsidR="00CF47DE" w:rsidRDefault="004E7B7A" w:rsidP="00525C20">
            <w:pPr>
              <w:spacing w:before="137" w:line="276" w:lineRule="auto"/>
              <w:ind w:right="0"/>
              <w:jc w:val="both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 xml:space="preserve">St. Patrick’s Senior Secondary School, Jaunpur, </w:t>
            </w:r>
            <w:r w:rsidR="00525C20">
              <w:rPr>
                <w:b/>
                <w:color w:val="6AA84F"/>
              </w:rPr>
              <w:t>Uttar Pradesh</w:t>
            </w:r>
          </w:p>
          <w:p w14:paraId="6AD131D6" w14:textId="4467B0AB" w:rsidR="00CF47DE" w:rsidRDefault="00000000" w:rsidP="002E5EE0">
            <w:pPr>
              <w:spacing w:before="137" w:line="276" w:lineRule="auto"/>
              <w:ind w:right="0"/>
              <w:jc w:val="both"/>
              <w:rPr>
                <w:b/>
              </w:rPr>
            </w:pPr>
            <w:r>
              <w:rPr>
                <w:b/>
              </w:rPr>
              <w:t>Class 12th - ISC (201</w:t>
            </w:r>
            <w:r w:rsidR="004E7B7A">
              <w:rPr>
                <w:b/>
              </w:rPr>
              <w:t>5</w:t>
            </w:r>
            <w:r>
              <w:rPr>
                <w:b/>
              </w:rPr>
              <w:t>-2016</w:t>
            </w:r>
            <w:proofErr w:type="gramStart"/>
            <w:r>
              <w:rPr>
                <w:b/>
              </w:rPr>
              <w:t>) :</w:t>
            </w:r>
            <w:proofErr w:type="gramEnd"/>
            <w:r>
              <w:rPr>
                <w:b/>
              </w:rPr>
              <w:t xml:space="preserve"> </w:t>
            </w:r>
            <w:r w:rsidR="004E7B7A">
              <w:rPr>
                <w:b/>
              </w:rPr>
              <w:t>76</w:t>
            </w:r>
            <w:r>
              <w:rPr>
                <w:b/>
              </w:rPr>
              <w:t xml:space="preserve">% </w:t>
            </w:r>
          </w:p>
          <w:p w14:paraId="7671BF3F" w14:textId="729F300F" w:rsidR="00CF47DE" w:rsidRDefault="00000000" w:rsidP="002E5EE0">
            <w:pPr>
              <w:spacing w:before="137" w:line="276" w:lineRule="auto"/>
              <w:ind w:right="-183"/>
              <w:rPr>
                <w:b/>
                <w:color w:val="6AA84F"/>
              </w:rPr>
            </w:pPr>
            <w:r>
              <w:rPr>
                <w:b/>
              </w:rPr>
              <w:t>Class 10th - ICSE (2013-2014</w:t>
            </w:r>
            <w:proofErr w:type="gramStart"/>
            <w:r>
              <w:rPr>
                <w:b/>
              </w:rPr>
              <w:t>) :</w:t>
            </w:r>
            <w:proofErr w:type="gramEnd"/>
            <w:r w:rsidR="002E5EE0">
              <w:rPr>
                <w:b/>
              </w:rPr>
              <w:t xml:space="preserve">  </w:t>
            </w:r>
            <w:r w:rsidR="004E7B7A">
              <w:rPr>
                <w:b/>
              </w:rPr>
              <w:t>7.6 CGPA</w:t>
            </w:r>
            <w:r>
              <w:rPr>
                <w:b/>
              </w:rPr>
              <w:t xml:space="preserve"> </w:t>
            </w:r>
          </w:p>
        </w:tc>
      </w:tr>
    </w:tbl>
    <w:p w14:paraId="410A4B35" w14:textId="77777777" w:rsidR="00CF47DE" w:rsidRDefault="00CF47DE" w:rsidP="00447407">
      <w:pPr>
        <w:pBdr>
          <w:top w:val="nil"/>
          <w:left w:val="nil"/>
          <w:bottom w:val="nil"/>
          <w:right w:val="nil"/>
          <w:between w:val="nil"/>
        </w:pBdr>
      </w:pPr>
    </w:p>
    <w:sectPr w:rsidR="00CF47D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-Bold">
    <w:altName w:val="Merriweath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547E"/>
    <w:multiLevelType w:val="multilevel"/>
    <w:tmpl w:val="6F50DCF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772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E"/>
    <w:rsid w:val="00055BDA"/>
    <w:rsid w:val="00085635"/>
    <w:rsid w:val="000967C0"/>
    <w:rsid w:val="000D0F27"/>
    <w:rsid w:val="001565E0"/>
    <w:rsid w:val="002E5EE0"/>
    <w:rsid w:val="00304672"/>
    <w:rsid w:val="00350981"/>
    <w:rsid w:val="00447407"/>
    <w:rsid w:val="004721CE"/>
    <w:rsid w:val="00485E07"/>
    <w:rsid w:val="004E7B7A"/>
    <w:rsid w:val="00525C20"/>
    <w:rsid w:val="00626B0D"/>
    <w:rsid w:val="0069313F"/>
    <w:rsid w:val="00753F23"/>
    <w:rsid w:val="007A4BB2"/>
    <w:rsid w:val="007C0E95"/>
    <w:rsid w:val="0087003F"/>
    <w:rsid w:val="00CF47DE"/>
    <w:rsid w:val="00D13B3F"/>
    <w:rsid w:val="00DF1477"/>
    <w:rsid w:val="00E93583"/>
    <w:rsid w:val="00EA21D9"/>
    <w:rsid w:val="00F7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3D13"/>
  <w15:docId w15:val="{A88AEAFF-5FF7-4EF7-868F-E9BBF24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50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sh-pradhan-87b5881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dhanharsh" TargetMode="External"/><Relationship Id="rId5" Type="http://schemas.openxmlformats.org/officeDocument/2006/relationships/hyperlink" Target="mailto:harshkumarprad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Basundhara Shaw</cp:lastModifiedBy>
  <cp:revision>11</cp:revision>
  <cp:lastPrinted>2024-03-26T17:46:00Z</cp:lastPrinted>
  <dcterms:created xsi:type="dcterms:W3CDTF">2024-03-26T17:43:00Z</dcterms:created>
  <dcterms:modified xsi:type="dcterms:W3CDTF">2025-01-18T15:12:00Z</dcterms:modified>
</cp:coreProperties>
</file>