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combinación de dosis fija</w:t>
      </w:r>
      <w:r>
        <w:t xml:space="preserve"> </w:t>
      </w:r>
      <w:r>
        <w:t xml:space="preserve">eficacia -&gt; efectividad</w:t>
      </w:r>
      <w:r>
        <w:t xml:space="preserve"> </w:t>
      </w:r>
      <w:r>
        <w:t xml:space="preserve">add-on -&gt; tratamiento adicional</w:t>
      </w:r>
      <w:r>
        <w:t xml:space="preserve"> </w:t>
      </w:r>
      <w:r>
        <w:t xml:space="preserve">principal -&gt; primario</w:t>
      </w:r>
      <w:r>
        <w:t xml:space="preserve"> </w:t>
      </w:r>
      <w:r>
        <w:t xml:space="preserve">fundamental -&gt; pivote</w:t>
      </w:r>
      <w:r>
        <w:t xml:space="preserve"> </w:t>
      </w:r>
      <w:r>
        <w:t xml:space="preserve">frente a -&gt; vs.</w:t>
      </w:r>
      <w:r>
        <w:t xml:space="preserve"> </w:t>
      </w:r>
      <w:r>
        <w:t xml:space="preserve">términos</w:t>
      </w:r>
      <w:r>
        <w:t xml:space="preserve">preferido</w:t>
      </w:r>
      <w:r>
        <w:t xml:space="preserve">-&gt; preferente</w:t>
      </w:r>
      <w:r>
        <w:t xml:space="preserve"> </w:t>
      </w:r>
      <w:r>
        <w:t xml:space="preserve">metabolismo -&gt; metformina (porque el predictivo de OmegaT tira ese error)</w:t>
      </w:r>
      <w:r>
        <w:t xml:space="preserve"> </w:t>
      </w:r>
      <w:r>
        <w:t xml:space="preserve">insuficiencia [renal] -&gt; deterioro</w:t>
      </w:r>
      <w:r>
        <w:t xml:space="preserve"> </w:t>
      </w:r>
      <w:r>
        <w:t xml:space="preserve">estudio EE –&gt; agrupamiento EE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2026-10-30T00:27:00Z</dcterms:created>
  <dcterms:modified xsi:type="dcterms:W3CDTF">2026-10-30T00:27:00Z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