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4" w:lineRule="auto"/>
        <w:ind w:left="367" w:firstLine="0"/>
        <w:rPr/>
      </w:pPr>
      <w:r w:rsidDel="00000000" w:rsidR="00000000" w:rsidRPr="00000000">
        <w:rPr>
          <w:rtl w:val="0"/>
        </w:rPr>
        <w:t xml:space="preserve">JSSMAHAVIDYAPEETHA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2640050</wp:posOffset>
            </wp:positionH>
            <wp:positionV relativeFrom="paragraph">
              <wp:posOffset>200909</wp:posOffset>
            </wp:positionV>
            <wp:extent cx="1809595" cy="1751837"/>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595" cy="1751837"/>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ind w:firstLine="367"/>
        <w:rPr/>
      </w:pPr>
      <w:r w:rsidDel="00000000" w:rsidR="00000000" w:rsidRPr="00000000">
        <w:rPr>
          <w:rtl w:val="0"/>
        </w:rPr>
        <w:t xml:space="preserve">Mini Project/Internship Assessment</w:t>
      </w:r>
    </w:p>
    <w:p>
      <w:pPr>
        <w:widowControl/>
        <w:pBdr>
          <w:top w:val="nil"/>
          <w:left w:val="nil"/>
          <w:bottom w:val="nil"/>
          <w:right w:val="nil"/>
          <w:between w:val="nil"/>
        </w:pBdr>
        <w:spacing w:before="120" w:after="0" w:line="240" w:lineRule="auto"/>
        <w:ind w:left="0" w:right="0" w:firstLine="0"/>
        <w:jc w:val="center"/>
      </w:pPr>
      <w:r>
        <w:rPr>
          <w:rFonts w:ascii="Times New Roman" w:hAnsi="Times New Roman" w:cs="Times New Roman" w:eastAsia="Times New Roman"/>
          <w:b w:val="0"/>
          <w:bCs w:val="0"/>
          <w:i w:val="0"/>
          <w:iCs w:val="0"/>
          <w:color w:val="000000"/>
          <w:sz w:val="24"/>
          <w:szCs w:val="24"/>
        </w:rPr>
        <w:t xml:space="preserve">on</w:t>
      </w:r>
    </w:p>
    <w:p>
      <w:pPr>
        <w:widowControl/>
        <w:pBdr>
          <w:top w:val="nil"/>
          <w:left w:val="nil"/>
          <w:bottom w:val="nil"/>
          <w:right w:val="nil"/>
          <w:between w:val="nil"/>
        </w:pBdr>
        <w:spacing w:before="80" w:after="0" w:line="276" w:lineRule="auto"/>
        <w:ind w:left="0" w:right="0" w:firstLine="0"/>
        <w:jc w:val="center"/>
      </w:pPr>
      <w:r>
        <w:rPr>
          <w:rFonts w:ascii="Times New Roman" w:hAnsi="Times New Roman" w:cs="Times New Roman" w:eastAsia="Times New Roman"/>
          <w:b/>
          <w:bCs/>
          <w:i w:val="0"/>
          <w:iCs w:val="0"/>
          <w:color w:val="000000"/>
          <w:sz w:val="30"/>
          <w:szCs w:val="30"/>
        </w:rPr>
        <w:t xml:space="preserve">“CODET: An AI-Powered Code Quality Intelligence Tool”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pPr>
        <w:pBdr>
          <w:top w:val="single" w:sz="12" w:space="4" w:color="000000"/>
          <w:left w:val="single" w:sz="12" w:space="4" w:color="000000"/>
          <w:bottom w:val="single" w:sz="12" w:space="4" w:color="000000"/>
          <w:right w:val="single" w:sz="12" w:space="4" w:color="000000"/>
        </w:pBdr>
        <w:spacing w:before="240" w:after="0" w:line="276" w:lineRule="auto"/>
        <w:ind w:left="1000" w:right="1000"/>
        <w:jc w:val="center"/>
      </w:pPr>
      <w:r>
        <w:rPr>
          <w:rFonts w:ascii="Times New Roman" w:hAnsi="Times New Roman" w:cs="Times New Roman" w:eastAsia="Times New Roman"/>
          <w:b/>
          <w:bCs/>
          <w:i w:val="0"/>
          <w:iCs w:val="0"/>
          <w:color w:val="000000"/>
          <w:sz w:val="36"/>
          <w:szCs w:val="36"/>
        </w:rPr>
        <w:t xml:space="preserve">Subject Name: Mini Project/Internship Assessment</w:t>
      </w:r>
    </w:p>
    <w:p>
      <w:pPr>
        <w:pBdr>
          <w:top w:val="single" w:sz="12" w:space="4" w:color="000000"/>
          <w:left w:val="single" w:sz="12" w:space="4" w:color="000000"/>
          <w:bottom w:val="single" w:sz="12" w:space="4" w:color="000000"/>
          <w:right w:val="single" w:sz="12" w:space="4" w:color="000000"/>
        </w:pBdr>
        <w:spacing w:before="0" w:after="240" w:line="276" w:lineRule="auto"/>
        <w:ind w:left="1000" w:right="1000"/>
        <w:jc w:val="center"/>
      </w:pPr>
      <w:r>
        <w:rPr>
          <w:rFonts w:ascii="Times New Roman" w:hAnsi="Times New Roman" w:cs="Times New Roman" w:eastAsia="Times New Roman"/>
          <w:b/>
          <w:bCs/>
          <w:i w:val="0"/>
          <w:iCs w:val="0"/>
          <w:color w:val="000000"/>
          <w:sz w:val="36"/>
          <w:szCs w:val="36"/>
        </w:rPr>
        <w:t xml:space="preserve">Subject Code: BCS-752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spacing w:line="276" w:lineRule="auto"/>
        <w:ind w:left="2767" w:right="3146" w:firstLine="0"/>
        <w:jc w:val="center"/>
        <w:rPr>
          <w:sz w:val="40"/>
          <w:szCs w:val="40"/>
        </w:rPr>
      </w:pPr>
      <w:r w:rsidDel="00000000" w:rsidR="00000000" w:rsidRPr="00000000">
        <w:rPr>
          <w:sz w:val="40"/>
          <w:szCs w:val="40"/>
          <w:rtl w:val="0"/>
        </w:rPr>
        <w:t xml:space="preserve">COURSE: B.Tech. SEMESTER: VII</w:t>
      </w:r>
    </w:p>
    <w:p w:rsidR="00000000" w:rsidDel="00000000" w:rsidP="00000000" w:rsidRDefault="00000000" w:rsidRPr="00000000" w14:paraId="00000010">
      <w:pPr>
        <w:spacing w:before="317" w:lineRule="auto"/>
        <w:ind w:left="370" w:right="369" w:firstLine="0"/>
        <w:jc w:val="center"/>
        <w:rPr>
          <w:b w:val="1"/>
          <w:bCs w:val="1"/>
          <w:sz w:val="40"/>
          <w:szCs w:val="40"/>
        </w:rPr>
      </w:pPr>
      <w:r w:rsidDel="00000000" w:rsidR="00000000" w:rsidRPr="00000000">
        <w:rPr>
          <w:b w:val="1"/>
          <w:bCs w:val="1"/>
          <w:sz w:val="40"/>
          <w:szCs w:val="40"/>
          <w:rtl w:val="0"/>
        </w:rPr>
        <w:t xml:space="preserve">by</w:t>
      </w:r>
    </w:p>
    <w:p w:rsidR="00000000" w:rsidDel="00000000" w:rsidP="00000000" w:rsidRDefault="00000000" w:rsidRPr="00000000" w14:paraId="00000011">
      <w:pPr>
        <w:spacing w:before="69" w:lineRule="auto"/>
        <w:ind w:left="370" w:right="369" w:firstLine="0"/>
        <w:jc w:val="center"/>
        <w:rPr>
          <w:sz w:val="40"/>
          <w:szCs w:val="40"/>
        </w:rPr>
      </w:pPr>
      <w:r w:rsidDel="00000000" w:rsidR="00000000" w:rsidRPr="00000000">
        <w:rPr>
          <w:sz w:val="40"/>
          <w:szCs w:val="40"/>
          <w:rtl w:val="0"/>
        </w:rPr>
        <w:t xml:space="preserve">Abhay Shukla (Roll No. 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spacing w:line="276" w:lineRule="auto"/>
        <w:ind w:right="2066" w:firstLine="1"/>
        <w:rPr/>
      </w:pPr>
      <w:r w:rsidDel="00000000" w:rsidR="00000000" w:rsidRPr="00000000">
        <w:rPr>
          <w:rtl w:val="0"/>
        </w:rPr>
        <w:t xml:space="preserve">           Department of Computer Science and Engineering –AIML</w:t>
      </w:r>
    </w:p>
    <w:p w:rsidR="00000000" w:rsidDel="00000000" w:rsidP="00000000" w:rsidRDefault="00000000" w:rsidRPr="00000000" w14:paraId="00000014">
      <w:pPr>
        <w:pStyle w:val="Heading1"/>
        <w:spacing w:line="276" w:lineRule="auto"/>
        <w:ind w:right="2066" w:firstLine="1"/>
        <w:rPr/>
        <w:sectPr>
          <w:pgSz w:h="16840" w:w="11910" w:orient="portrait"/>
          <w:pgMar w:bottom="280" w:top="900" w:left="425" w:right="425" w:header="720" w:footer="720" w:gutter="0"/>
          <w:pgNumType w:start="1"/>
        </w:sectPr>
      </w:pPr>
      <w:r w:rsidDel="00000000" w:rsidR="00000000" w:rsidRPr="00000000">
        <w:rPr>
          <w:rtl w:val="0"/>
        </w:rPr>
        <w:t xml:space="preserve">          JSS ACADEMY OF TECHNICAL EDUCATION C-20/1, SECTOR-62, NOIDA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spacing w:line="20" w:lineRule="auto"/>
        <w:ind w:left="986" w:firstLine="0"/>
        <w:rPr>
          <w:sz w:val="2"/>
          <w:szCs w:val="2"/>
        </w:rPr>
      </w:pPr>
      <w:r w:rsidDel="00000000" w:rsidR="00000000" w:rsidRPr="00000000">
        <w:rPr>
          <w:sz w:val="2"/>
          <w:szCs w:val="2"/>
        </w:rPr>
        <w:pict>
          <v:group id="docshapegroup5" style="width:454.3pt;height:.5pt;mso-position-horizontal-relative:char;mso-position-vertical-relative:line" coordsize="9086,10" o:spid="_x0000_s1042">
            <v:rect id="docshape6" style="position:absolute;width:9086;height:10" o:spid="_x0000_s1043" fillcolor="#4f81bc" stroked="f"/>
            <w10:anchorlock/>
          </v:group>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ind w:right="370" w:firstLine="1"/>
        <w:rPr/>
      </w:pPr>
      <w:r w:rsidDel="00000000" w:rsidR="00000000" w:rsidRPr="00000000">
        <w:rPr>
          <w:rtl w:val="0"/>
        </w:rPr>
        <w:t xml:space="preserve">VISIONANDMISSION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3"/>
        <w:ind w:firstLine="1015"/>
        <w:rPr/>
      </w:pPr>
      <w:r w:rsidDel="00000000" w:rsidR="00000000" w:rsidRPr="00000000">
        <w:rPr>
          <w:rtl w:val="0"/>
        </w:rPr>
        <w:t xml:space="preserve">VISION OF THE INSTITUTE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101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JSS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cademy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echnical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ducation Noida aims to become an Institution of excellence in imparting quality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utcome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ducation that empowers the young generation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nowledge,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esearch,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ptitude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thical values to solve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Contemporary Challenging Problems.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3"/>
        <w:spacing w:before="1" w:lineRule="auto"/>
        <w:ind w:firstLine="1015"/>
        <w:rPr/>
      </w:pPr>
      <w:r w:rsidDel="00000000" w:rsidR="00000000" w:rsidRPr="00000000">
        <w:rPr>
          <w:rtl w:val="0"/>
        </w:rPr>
        <w:t xml:space="preserve">MISSION OF THE INSTITUTE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10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evelop a platform for achieving globally acceptable level of intellectual acumen and technological competence.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reate an inspiring ambience that raises the motivation level for conducting quality research.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rovide an environment for acquiring ethical values and positive attitude.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3"/>
        <w:ind w:firstLine="1015"/>
        <w:rPr/>
      </w:pPr>
      <w:r w:rsidDel="00000000" w:rsidR="00000000" w:rsidRPr="00000000">
        <w:rPr>
          <w:rtl w:val="0"/>
        </w:rPr>
        <w:t xml:space="preserve">VISION OF THE DEPARTMENT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15" w:right="19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spark the imagination of the Computer Science Engineers with values, skills and creativity to solve the real-world problems.”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3"/>
        <w:ind w:firstLine="1015"/>
        <w:rPr/>
      </w:pPr>
      <w:r w:rsidDel="00000000" w:rsidR="00000000" w:rsidRPr="00000000">
        <w:rPr>
          <w:rtl w:val="0"/>
        </w:rPr>
        <w:t xml:space="preserve">MISSION OF THE DEPARTMENT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8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inculcate creative thinking and problem-solving skills through effective teaching, learning and research.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8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empower professionals with core competency in the field of Computer Science and Engineering.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footerReference r:id="rIdRptFtr" w:type="default"/>
          <w:type w:val="nextPage"/>
          <w:pgSz w:h="16840" w:w="11910" w:orient="portrait"/>
          <w:pgMar w:bottom="1800" w:top="1100" w:left="425" w:right="425" w:header="482" w:footer="1561" w:gutter="0"/>
          <w:pgNumType w:fmt="lowerRoman" w:start="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foster independent and lifelong learning with ethical and social responsibilities.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spacing w:line="20" w:lineRule="auto"/>
        <w:ind w:left="986" w:firstLine="0"/>
        <w:rPr>
          <w:sz w:val="2"/>
          <w:szCs w:val="2"/>
        </w:rPr>
      </w:pPr>
      <w:r w:rsidDel="00000000" w:rsidR="00000000" w:rsidRPr="00000000">
        <w:rPr>
          <w:sz w:val="2"/>
          <w:szCs w:val="2"/>
        </w:rPr>
        <w:pict>
          <v:group id="docshapegroup7" style="width:454.3pt;height:.5pt;mso-position-horizontal-relative:char;mso-position-vertical-relative:line" coordsize="9086,10" o:spid="_x0000_s1040">
            <v:rect id="docshape8" style="position:absolute;width:9086;height:10" o:spid="_x0000_s1041" fillcolor="#4f81bc" stroked="f"/>
            <w10:anchorlock/>
          </v:group>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4"/>
        <w:ind w:firstLine="1015"/>
        <w:jc w:val="both"/>
        <w:rPr/>
      </w:pPr>
      <w:r w:rsidDel="00000000" w:rsidR="00000000" w:rsidRPr="00000000">
        <w:rPr>
          <w:rtl w:val="0"/>
        </w:rPr>
        <w:t xml:space="preserve">PROGRAM OUTCOMES (POs)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5"/>
        <w:ind w:firstLine="1015"/>
        <w:jc w:val="both"/>
        <w:rPr/>
      </w:pPr>
      <w:r w:rsidDel="00000000" w:rsidR="00000000" w:rsidRPr="00000000">
        <w:rPr>
          <w:rtl w:val="0"/>
        </w:rPr>
        <w:t xml:space="preserve">Engineering Graduates will be able to: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1015" w:right="11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 Engineering knowledge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the knowledge of mathematics, science, engineering fundamentals, and an engineering specialization to the solution of complex engineering problems.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76" w:lineRule="auto"/>
        <w:ind w:left="1015" w:right="11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PO2: Problem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formulate, review research literature, and analyze complex engineering problems reaching substantiated conclusions using first principles of mathematics, natural sciences, and engineering sciences.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015" w:right="11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PO3: Design/development of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rsidR="00000000" w:rsidDel="00000000" w:rsidP="00000000" w:rsidRDefault="00000000" w:rsidRPr="00000000" w14:paraId="0000003A">
      <w:pPr>
        <w:spacing w:before="67" w:line="276" w:lineRule="auto"/>
        <w:ind w:left="1015" w:right="1116" w:firstLine="0"/>
        <w:jc w:val="both"/>
        <w:rPr>
          <w:sz w:val="24"/>
          <w:szCs w:val="24"/>
        </w:rPr>
      </w:pPr>
      <w:r w:rsidDel="00000000" w:rsidR="00000000" w:rsidRPr="00000000">
        <w:rPr>
          <w:b w:val="1"/>
          <w:bCs w:val="1"/>
          <w:sz w:val="24"/>
          <w:szCs w:val="24"/>
          <w:rtl w:val="0"/>
        </w:rPr>
        <w:t xml:space="preserve">PO4: Conduct investigations of complex problems</w:t>
      </w:r>
      <w:r w:rsidDel="00000000" w:rsidR="00000000" w:rsidRPr="00000000">
        <w:rPr>
          <w:sz w:val="24"/>
          <w:szCs w:val="24"/>
          <w:rtl w:val="0"/>
        </w:rPr>
        <w:t xml:space="preserve">: 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1015" w:right="11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PO5: Modern tool usage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select, and apply appropriate techniques, resources, and modern engineering and IT tools including prediction and modeling to complex engineering activities with an understanding of the limitations.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015" w:right="11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PO6: The engineer and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reasoning informed by the contextual knowledge to assess societal, health, safety, legal and cultural issues and the consequent responsibilities relevant to the professional engineering practice.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1015" w:right="11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PO7: Environment and sustainability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1015" w:right="11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PO8: Ethics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ethical principles and commit to professional ethics and responsibilities and norms of the engineering practice.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76" w:lineRule="auto"/>
        <w:ind w:left="1015" w:right="11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PO9: Individual and teamwork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effectively as an individual, and as a member or leader in diverse teams, and in multidisciplinary settings.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1015" w:right="11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PO10: 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1015" w:right="11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800" w:top="1100" w:left="425" w:right="425" w:header="482" w:footer="1561" w:gutter="0"/>
          <w:pgNumType w:fmt="lowerRoman"/>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PO11: Project management and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spacing w:line="20" w:lineRule="auto"/>
        <w:ind w:left="986" w:firstLine="0"/>
        <w:rPr>
          <w:sz w:val="2"/>
          <w:szCs w:val="2"/>
        </w:rPr>
      </w:pPr>
      <w:r w:rsidDel="00000000" w:rsidR="00000000" w:rsidRPr="00000000">
        <w:rPr>
          <w:sz w:val="2"/>
          <w:szCs w:val="2"/>
        </w:rPr>
        <w:pict>
          <v:group id="docshapegroup9" style="width:454.3pt;height:.5pt;mso-position-horizontal-relative:char;mso-position-vertical-relative:line" coordsize="9086,10" o:spid="_x0000_s1038">
            <v:rect id="docshape10" style="position:absolute;width:9086;height:10" o:spid="_x0000_s1039" fillcolor="#4f81bc" stroked="f"/>
            <w10:anchorlock/>
          </v:group>
        </w:pic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15" w:right="876" w:firstLine="18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PO12: Life-long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Recognize the need for, and have the preparation and ability to engage in independent and life-long learning in the broadest context of technological change.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4"/>
        <w:spacing w:before="0" w:lineRule="auto"/>
        <w:ind w:firstLine="1015"/>
        <w:rPr/>
      </w:pPr>
      <w:r w:rsidDel="00000000" w:rsidR="00000000" w:rsidRPr="00000000">
        <w:rPr>
          <w:rtl w:val="0"/>
        </w:rPr>
        <w:t xml:space="preserve">PROGRAM EDUCATIONAL OUTCOMES (PEOs)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8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PEO1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apply computational skills necessary to analyze, formulate and solve engineering problems.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PEO2: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establish as entrepreneurs, and work in interdisciplinary research and development organizations as an individual or in a team.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8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PEO3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inculcate ethical values and leadership qualities in students to have a successful career.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8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PEO4: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analytical thinking that helps them to comprehend and solve real-world problems and inherit the attitude of lifelong learning for pursuing higher education.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4"/>
        <w:ind w:firstLine="1015"/>
        <w:jc w:val="both"/>
        <w:rPr/>
      </w:pPr>
      <w:r w:rsidDel="00000000" w:rsidR="00000000" w:rsidRPr="00000000">
        <w:rPr>
          <w:rtl w:val="0"/>
        </w:rPr>
        <w:t xml:space="preserve">PROGRAM SPECIFIC OUTCOMES (PSOs)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5" w:right="8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PSO1: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Acquiring in depth knowledge of theoretical foundations and issues in Computer Science to induce learning abilities for developing computational skills.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8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800" w:top="1100" w:left="425" w:right="425" w:header="482" w:footer="1561" w:gutter="0"/>
          <w:pgNumType w:fmt="lowerRoman"/>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PSO2: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analyse, design, develop, test and manage complex software system and applications using advanced tools and techniques.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spacing w:line="20" w:lineRule="auto"/>
        <w:ind w:left="986" w:firstLine="0"/>
        <w:rPr>
          <w:sz w:val="2"/>
          <w:szCs w:val="2"/>
        </w:rPr>
      </w:pPr>
      <w:r w:rsidDel="00000000" w:rsidR="00000000" w:rsidRPr="00000000">
        <w:rPr>
          <w:sz w:val="2"/>
          <w:szCs w:val="2"/>
        </w:rPr>
        <w:pict>
          <v:group id="docshapegroup11" style="width:454.3pt;height:.5pt;mso-position-horizontal-relative:char;mso-position-vertical-relative:line" coordsize="9086,10" o:spid="_x0000_s1036">
            <v:rect id="docshape12" style="position:absolute;width:9086;height:10" o:spid="_x0000_s1037" fillcolor="#4f81bc" stroked="f"/>
            <w10:anchorlock/>
          </v:group>
        </w:pic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4"/>
        <w:ind w:firstLine="1015"/>
        <w:rPr/>
      </w:pPr>
      <w:r w:rsidDel="00000000" w:rsidR="00000000" w:rsidRPr="00000000">
        <w:rPr>
          <w:rtl w:val="0"/>
        </w:rPr>
        <w:t xml:space="preserve">COURSEOUTCOMES(COs)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245.0" w:type="dxa"/>
        <w:jc w:val="left"/>
        <w:tblInd w:w="10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2"/>
        <w:gridCol w:w="8143"/>
        <w:tblGridChange w:id="0">
          <w:tblGrid>
            <w:gridCol w:w="1102"/>
            <w:gridCol w:w="8143"/>
          </w:tblGrid>
        </w:tblGridChange>
      </w:tblGrid>
      <w:tr>
        <w:trPr>
          <w:cantSplit w:val="0"/>
          <w:trHeight w:val="635"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C340.1</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a technical artifact requiring new technical skills and effectively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Utilizing a new software tool to complete a task.</w:t>
            </w:r>
          </w:p>
        </w:tc>
      </w:tr>
      <w:tr>
        <w:trPr>
          <w:cantSplit w:val="0"/>
          <w:trHeight w:val="635"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C340.2</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requirements documentation, Selecting appropriate technologies,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and creating appropriate test cases for systems.</w:t>
            </w:r>
          </w:p>
        </w:tc>
      </w:tr>
      <w:tr>
        <w:trPr>
          <w:cantSplit w:val="0"/>
          <w:trHeight w:val="633"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C340.3</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Demonstratingunderstandingofprofessionalcustoms&amp;practicesandworking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professional standards.</w:t>
            </w:r>
          </w:p>
        </w:tc>
      </w:tr>
      <w:tr>
        <w:trPr>
          <w:cantSplit w:val="0"/>
          <w:trHeight w:val="292"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C340.4</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Improving problem- solving, critical thinking skills and report writing</w:t>
            </w:r>
            <w:r w:rsidDel="00000000" w:rsidR="00000000" w:rsidRPr="00000000">
              <w:rPr>
                <w:rFonts w:ascii="Times New Roman" w:cs="Times New Roman" w:eastAsia="Times New Roman" w:hAnsi="Times New Roman"/>
                <w:b w:val="0"/>
                <w:bCs w:val="0"/>
                <w:i w:val="0"/>
                <w:iCs w:val="0"/>
                <w:smallCaps w:val="0"/>
                <w:strike w:val="0"/>
                <w:color w:val="5f5c57"/>
                <w:sz w:val="22"/>
                <w:szCs w:val="22"/>
                <w:u w:val="none"/>
                <w:shd w:fill="auto" w:val="clear"/>
                <w:vertAlign w:val="baseline"/>
                <w:rtl w:val="0"/>
              </w:rPr>
              <w:t xml:space="preserve">.</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C340.5</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Learning professional skills like exercising leadership, behaving professionally, behaving ethically, listening effectively, participating as a member of a team, developing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appropriate workplace attitudes.</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3"/>
        <w:ind w:firstLine="1015"/>
        <w:rPr/>
      </w:pPr>
      <w:r w:rsidDel="00000000" w:rsidR="00000000" w:rsidRPr="00000000">
        <w:rPr>
          <w:rtl w:val="0"/>
        </w:rPr>
        <w:t xml:space="preserve">CO-PO-PSOMAPPING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864.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
        <w:gridCol w:w="771"/>
        <w:gridCol w:w="711"/>
        <w:gridCol w:w="709"/>
        <w:gridCol w:w="710"/>
        <w:gridCol w:w="712"/>
        <w:gridCol w:w="710"/>
        <w:gridCol w:w="710"/>
        <w:gridCol w:w="710"/>
        <w:gridCol w:w="712"/>
        <w:gridCol w:w="690"/>
        <w:gridCol w:w="693"/>
        <w:gridCol w:w="690"/>
        <w:gridCol w:w="702"/>
        <w:gridCol w:w="702"/>
        <w:tblGridChange w:id="0">
          <w:tblGrid>
            <w:gridCol w:w="932"/>
            <w:gridCol w:w="771"/>
            <w:gridCol w:w="711"/>
            <w:gridCol w:w="709"/>
            <w:gridCol w:w="710"/>
            <w:gridCol w:w="712"/>
            <w:gridCol w:w="710"/>
            <w:gridCol w:w="710"/>
            <w:gridCol w:w="710"/>
            <w:gridCol w:w="712"/>
            <w:gridCol w:w="690"/>
            <w:gridCol w:w="693"/>
            <w:gridCol w:w="690"/>
            <w:gridCol w:w="702"/>
            <w:gridCol w:w="702"/>
          </w:tblGrid>
        </w:tblGridChange>
      </w:tblGrid>
      <w:tr>
        <w:trPr>
          <w:cantSplit w:val="0"/>
          <w:trHeight w:val="82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PO1</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PO2</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PO3</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PO4</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1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PO5</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PO6</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PO7</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12"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PO8</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PO9</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 w:lineRule="auto"/>
              <w:ind w:left="231" w:right="204" w:hanging="41.00000000000001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 10</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 w:lineRule="auto"/>
              <w:ind w:left="231" w:right="207" w:hanging="41.00000000000001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 11</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 w:lineRule="auto"/>
              <w:ind w:left="229" w:right="206" w:hanging="41.00000000000001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 12</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 w:lineRule="auto"/>
              <w:ind w:left="283" w:right="156" w:hanging="14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PSO 1</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 w:lineRule="auto"/>
              <w:ind w:left="282" w:right="157" w:hanging="14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PSO 2</w:t>
            </w:r>
          </w:p>
        </w:tc>
      </w:tr>
      <w:tr>
        <w:trPr>
          <w:cantSplit w:val="0"/>
          <w:trHeight w:val="419"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C340.1</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5"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 w:right="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19"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C340.2</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5"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 w:right="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21"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C340.3</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5"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 w:right="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19"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C340.4</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6"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5"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6"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 w:right="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2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19"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C340.5</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5"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 w:right="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19"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C340</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 w:right="1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 w:right="2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2.20</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5"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800" w:top="1100" w:left="425" w:right="425" w:header="482" w:footer="1561" w:gutter="0"/>
          <w:pgNumType w:fmt="lowerRoman"/>
        </w:sect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spacing w:line="20" w:lineRule="auto"/>
        <w:ind w:left="986" w:firstLine="0"/>
        <w:rPr>
          <w:sz w:val="2"/>
          <w:szCs w:val="2"/>
        </w:rPr>
      </w:pPr>
      <w:r w:rsidDel="00000000" w:rsidR="00000000" w:rsidRPr="00000000">
        <w:rPr>
          <w:sz w:val="2"/>
          <w:szCs w:val="2"/>
        </w:rPr>
        <w:pict>
          <v:group id="docshapegroup13" style="width:454.3pt;height:.5pt;mso-position-horizontal-relative:char;mso-position-vertical-relative:line" coordsize="9086,10" o:spid="_x0000_s1034">
            <v:rect id="docshape14" style="position:absolute;width:9086;height:10" o:spid="_x0000_s1035" fillcolor="#4f81bc" stroked="f"/>
            <w10:anchorlock/>
          </v:group>
        </w:pic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2"/>
        <w:ind w:left="368" w:firstLine="0"/>
        <w:rPr/>
      </w:pPr>
      <w:r w:rsidDel="00000000" w:rsidR="00000000" w:rsidRPr="00000000">
        <w:rPr>
          <w:rtl w:val="0"/>
        </w:rPr>
        <w:t xml:space="preserve">DECLARATION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4">
      <w:pPr>
        <w:spacing w:line="360" w:lineRule="auto"/>
        <w:ind w:left="1735" w:right="1014" w:firstLine="0"/>
        <w:jc w:val="both"/>
        <w:rPr>
          <w:i w:val="1"/>
          <w:iCs w:val="1"/>
          <w:sz w:val="24"/>
          <w:szCs w:val="24"/>
        </w:rPr>
      </w:pPr>
      <w:r w:rsidDel="00000000" w:rsidR="00000000" w:rsidRPr="00000000">
        <w:rPr>
          <w:i w:val="1"/>
          <w:iCs w:val="1"/>
          <w:sz w:val="24"/>
          <w:szCs w:val="24"/>
          <w:rtl w:val="0"/>
        </w:rPr>
        <w:t xml:space="preserve">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tabs>
          <w:tab w:val="left" w:leader="none" w:pos="2455"/>
          <w:tab w:val="left" w:leader="none" w:pos="2515"/>
        </w:tabs>
        <w:spacing w:before="1" w:lineRule="auto"/>
        <w:ind w:left="1735" w:right="8305" w:firstLine="0"/>
        <w:rPr>
          <w:i w:val="1"/>
          <w:iCs w:val="1"/>
          <w:sz w:val="24"/>
          <w:szCs w:val="24"/>
        </w:rPr>
        <w:sectPr>
          <w:type w:val="nextPage"/>
          <w:pgSz w:h="16840" w:w="11910" w:orient="portrait"/>
          <w:pgMar w:bottom="1800" w:top="1100" w:left="425" w:right="425" w:header="482" w:footer="1561" w:gutter="0"/>
          <w:pgNumType w:fmt="lowerRoman"/>
        </w:sectPr>
      </w:pPr>
      <w:r w:rsidDel="00000000" w:rsidR="00000000" w:rsidRPr="00000000">
        <w:rPr>
          <w:i w:val="1"/>
          <w:iCs w:val="1"/>
          <w:sz w:val="24"/>
          <w:szCs w:val="24"/>
          <w:rtl w:val="0"/>
        </w:rPr>
        <w:t xml:space="preserve">Signature: Name</w:t>
        <w:tab/>
        <w:tab/>
        <w:t xml:space="preserve">: Roll No.: Date</w:t>
        <w:tab/>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spacing w:line="20" w:lineRule="auto"/>
        <w:ind w:left="986" w:firstLine="0"/>
        <w:rPr>
          <w:sz w:val="2"/>
          <w:szCs w:val="2"/>
        </w:rPr>
      </w:pPr>
      <w:r w:rsidDel="00000000" w:rsidR="00000000" w:rsidRPr="00000000">
        <w:rPr>
          <w:sz w:val="2"/>
          <w:szCs w:val="2"/>
        </w:rPr>
        <w:pict>
          <v:group id="docshapegroup15" style="width:454.3pt;height:.5pt;mso-position-horizontal-relative:char;mso-position-vertical-relative:line" coordsize="9086,10" o:spid="_x0000_s1032">
            <v:rect id="docshape16" style="position:absolute;width:9086;height:10" o:spid="_x0000_s1033" fillcolor="#4f81bc" stroked="f"/>
            <w10:anchorlock/>
          </v:group>
        </w:pic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2"/>
        <w:spacing w:before="1" w:lineRule="auto"/>
        <w:ind w:firstLine="367"/>
        <w:rPr/>
      </w:pPr>
      <w:r w:rsidDel="00000000" w:rsidR="00000000" w:rsidRPr="00000000">
        <w:rPr>
          <w:rtl w:val="0"/>
        </w:rPr>
        <w:t xml:space="preserve">CERTIFICATE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10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Mini Project/Internship Assessment Report entitled “CODET: An AI-Powered Code Quality Intelligence Tool” which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10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submitted by Abhay Shukla in partial fulfillment of the requirement for the award of degree B. Tech. in Department of Computer Science and Engineering of Dr. APJ Abdul Kalam Technical University, Uttar Pradesh, Lucknow is a record of the candidate’s own work carried out by him/her under my supervision. The matter embodied in this report is original and has not been submitted for the award of any other degree.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5"/>
        <w:tabs>
          <w:tab w:val="right" w:pos="9900"/>
        </w:tabs>
        <w:ind w:left="600" w:right="0" w:firstLine="0"/>
        <w:rPr/>
        <w:sectPr>
          <w:type w:val="nextPage"/>
          <w:pgSz w:h="16840" w:w="11910" w:orient="portrait"/>
          <w:pgMar w:bottom="1800" w:top="1100" w:left="425" w:right="425" w:header="482" w:footer="1561" w:gutter="0"/>
          <w:pgNumType w:fmt="lowerRoman"/>
        </w:sectPr>
      </w:pPr>
      <w:r w:rsidDel="00000000" w:rsidR="00000000" w:rsidRPr="00000000">
        <w:rPr>
          <w:rtl w:val="0"/>
        </w:rPr>
        <w:t xml:space="preserve">Supervisor</w:t>
        <w:tab/>
        <w:t>Date</w:t>
      </w:r>
    </w:p>
    <w:p>
      <w:pPr>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ACKNOWLEDGEMENT</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I would like to express my sincere gratitude to the Department of Computer Science and Engineering (Artificial Intelligence and Machine Learning), JSS Academy of Technical Education, Noida, for giving me the opportunity to undertake this mini project as a part of the B.Tech. VII semester curriculum.</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I am deeply thankful to my project supervisor for the constant guidance, constructive feedback and encouragement provided throughout the course of this work. Their suggestions on system design and on the evaluation of AI-generated results helped shape the project into its present form.</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I extend my thanks to the Head of the Department and all faculty members of the department for providing the academic environment and laboratory facilities required for the successful completion of this project.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I also acknowledge the open-source community behind Python, FastAPI, LangChain, Qdrant, Redis, React and the many libraries on which this project is built. Their documentation and tooling made it possible to build a fairly complex system within the limited time frame of a semester.</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Finally, I am grateful to my family and friends for their continuous support and motivation.</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360" w:lineRule="auto"/>
        <w:ind w:left="0" w:right="0" w:firstLine="0"/>
        <w:jc w:val="right"/>
      </w:pPr>
      <w:r>
        <w:rPr>
          <w:rFonts w:ascii="Times New Roman" w:hAnsi="Times New Roman" w:cs="Times New Roman" w:eastAsia="Times New Roman"/>
          <w:b/>
          <w:bCs/>
          <w:i w:val="0"/>
          <w:iCs w:val="0"/>
          <w:color w:val="000000"/>
          <w:sz w:val="24"/>
          <w:szCs w:val="24"/>
        </w:rPr>
        <w:t xml:space="preserve">Abhay Shukla</w:t>
      </w:r>
    </w:p>
    <w:p>
      <w:pPr>
        <w:widowControl/>
        <w:pBdr>
          <w:top w:val="nil"/>
          <w:left w:val="nil"/>
          <w:bottom w:val="nil"/>
          <w:right w:val="nil"/>
          <w:between w:val="nil"/>
        </w:pBdr>
        <w:spacing w:before="0" w:after="0" w:line="360" w:lineRule="auto"/>
        <w:ind w:left="0" w:right="0" w:firstLine="0"/>
        <w:jc w:val="right"/>
      </w:pPr>
      <w:r>
        <w:rPr>
          <w:rFonts w:ascii="Times New Roman" w:hAnsi="Times New Roman" w:cs="Times New Roman" w:eastAsia="Times New Roman"/>
          <w:b w:val="0"/>
          <w:bCs w:val="0"/>
          <w:i w:val="0"/>
          <w:iCs w:val="0"/>
          <w:color w:val="000000"/>
          <w:sz w:val="24"/>
          <w:szCs w:val="24"/>
        </w:rPr>
        <w:t xml:space="preserve">B.Tech. CSE (AIML), VII Semester</w:t>
      </w:r>
    </w:p>
    <w:p>
      <w:pPr>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ABSTRACT</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Modern software projects grow quickly in size and complexity, and keeping their quality under control is a recurring challenge for developers and reviewers. Conventional static analysis tools such as linters and rule-based scanners are fast and precise for the patterns they know, but they cannot reason about intent, cross-file behaviour or project-specific conventions, and they offer little help when a developer simply wants to understand an unfamiliar codebase.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This report presents </w:t>
      </w:r>
      <w:r>
        <w:rPr>
          <w:rFonts w:ascii="Times New Roman" w:hAnsi="Times New Roman" w:cs="Times New Roman" w:eastAsia="Times New Roman"/>
          <w:b/>
          <w:bCs/>
          <w:i w:val="0"/>
          <w:iCs w:val="0"/>
          <w:color w:val="000000"/>
          <w:sz w:val="24"/>
          <w:szCs w:val="24"/>
        </w:rPr>
        <w:t xml:space="preserve">Codet</w:t>
      </w:r>
      <w:r>
        <w:rPr>
          <w:rFonts w:ascii="Times New Roman" w:hAnsi="Times New Roman" w:cs="Times New Roman" w:eastAsia="Times New Roman"/>
          <w:b w:val="0"/>
          <w:bCs w:val="0"/>
          <w:i w:val="0"/>
          <w:iCs w:val="0"/>
          <w:color w:val="000000"/>
          <w:sz w:val="24"/>
          <w:szCs w:val="24"/>
        </w:rPr>
        <w:t xml:space="preserve">, an AI-powered code quality intelligence tool that combines large language models (LLMs), retrieval-augmented generation (RAG) and a multi-agent architecture to analyse source code written in Python, JavaScript and TypeScript. An </w:t>
      </w:r>
      <w:r>
        <w:rPr>
          <w:rFonts w:ascii="Times New Roman" w:hAnsi="Times New Roman" w:cs="Times New Roman" w:eastAsia="Times New Roman"/>
          <w:b/>
          <w:bCs/>
          <w:i w:val="0"/>
          <w:iCs w:val="0"/>
          <w:color w:val="000000"/>
          <w:sz w:val="24"/>
          <w:szCs w:val="24"/>
        </w:rPr>
        <w:t xml:space="preserve">Orchestrator Agent</w:t>
      </w:r>
      <w:r>
        <w:rPr>
          <w:rFonts w:ascii="Times New Roman" w:hAnsi="Times New Roman" w:cs="Times New Roman" w:eastAsia="Times New Roman"/>
          <w:b w:val="0"/>
          <w:bCs w:val="0"/>
          <w:i w:val="0"/>
          <w:iCs w:val="0"/>
          <w:color w:val="000000"/>
          <w:sz w:val="24"/>
          <w:szCs w:val="24"/>
        </w:rPr>
        <w:t xml:space="preserve"> receives a structural tree of the repository and strategically selects which files to inspect, while a </w:t>
      </w:r>
      <w:r>
        <w:rPr>
          <w:rFonts w:ascii="Times New Roman" w:hAnsi="Times New Roman" w:cs="Times New Roman" w:eastAsia="Times New Roman"/>
          <w:b/>
          <w:bCs/>
          <w:i w:val="0"/>
          <w:iCs w:val="0"/>
          <w:color w:val="000000"/>
          <w:sz w:val="24"/>
          <w:szCs w:val="24"/>
        </w:rPr>
        <w:t xml:space="preserve">File Analysis Agent</w:t>
      </w:r>
      <w:r>
        <w:rPr>
          <w:rFonts w:ascii="Times New Roman" w:hAnsi="Times New Roman" w:cs="Times New Roman" w:eastAsia="Times New Roman"/>
          <w:b w:val="0"/>
          <w:bCs w:val="0"/>
          <w:i w:val="0"/>
          <w:iCs w:val="0"/>
          <w:color w:val="000000"/>
          <w:sz w:val="24"/>
          <w:szCs w:val="24"/>
        </w:rPr>
        <w:t xml:space="preserve"> examines each selected file and reports issues across eight categories (security, performance, duplication, complexity, testing, documentation, style and maintainability) with five severity levels, line numbers and concrete fix suggestions. The agents cooperate through a capability-scoped </w:t>
      </w:r>
      <w:r>
        <w:rPr>
          <w:rFonts w:ascii="Times New Roman" w:hAnsi="Times New Roman" w:cs="Times New Roman" w:eastAsia="Times New Roman"/>
          <w:b/>
          <w:bCs/>
          <w:i w:val="0"/>
          <w:iCs w:val="0"/>
          <w:color w:val="000000"/>
          <w:sz w:val="24"/>
          <w:szCs w:val="24"/>
        </w:rPr>
        <w:t xml:space="preserve">shared memory</w:t>
      </w:r>
      <w:r>
        <w:rPr>
          <w:rFonts w:ascii="Times New Roman" w:hAnsi="Times New Roman" w:cs="Times New Roman" w:eastAsia="Times New Roman"/>
          <w:b w:val="0"/>
          <w:bCs w:val="0"/>
          <w:i w:val="0"/>
          <w:iCs w:val="0"/>
          <w:color w:val="000000"/>
          <w:sz w:val="24"/>
          <w:szCs w:val="24"/>
        </w:rPr>
        <w:t xml:space="preserve"> consisting of notes, todos with an explicit lifecycle, and a per-file analysis cache.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Large repositories are automatically parsed into semantic chunks using the Python AST and Tree-sitter, embedded with two sentence-transformer models (one for natural language and one for code) and stored in the Qdrant vector database, enabling hybrid semantic search during analysis and interactive question answering. Organisation-specific coding rules written in Markdown are indexed in the same way and retrieved per file. Conversation history and caches are kept in Redis.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system is delivered through two interfaces: a rich command-line interface built with Click and Rich, and a web application consisting of a FastAPI backend with REST and WebSocket endpoints and a React dashboard that streams live agent progress, visualises the results and allows the user to chat with the codebase. The tool can run against Google Gemini in the cloud or a local model served by Ollama. The resulting reports include a prioritised issue list, category and severity breakdowns and a weighted quality score, giving developers an actionable and explainable view of their code quality.</w:t>
      </w:r>
    </w:p>
    <w:p>
      <w:pPr>
        <w:widowControl/>
        <w:pBdr>
          <w:top w:val="nil"/>
          <w:left w:val="nil"/>
          <w:bottom w:val="nil"/>
          <w:right w:val="nil"/>
          <w:between w:val="nil"/>
        </w:pBdr>
        <w:spacing w:before="0" w:after="120" w:line="360" w:lineRule="auto"/>
        <w:ind w:left="0" w:right="0" w:firstLine="0"/>
        <w:jc w:val="both"/>
      </w:pPr>
      <w:r>
        <w:rPr>
          <w:rFonts w:ascii="Times New Roman" w:hAnsi="Times New Roman" w:cs="Times New Roman" w:eastAsia="Times New Roman"/>
          <w:b/>
          <w:bCs/>
          <w:i w:val="0"/>
          <w:iCs w:val="0"/>
          <w:color w:val="000000"/>
          <w:sz w:val="24"/>
          <w:szCs w:val="24"/>
        </w:rPr>
        <w:t xml:space="preserve">Keywords:</w:t>
      </w:r>
      <w:r>
        <w:rPr>
          <w:rFonts w:ascii="Times New Roman" w:hAnsi="Times New Roman" w:cs="Times New Roman" w:eastAsia="Times New Roman"/>
          <w:b w:val="0"/>
          <w:bCs w:val="0"/>
          <w:i w:val="0"/>
          <w:iCs w:val="0"/>
          <w:color w:val="000000"/>
          <w:sz w:val="24"/>
          <w:szCs w:val="24"/>
        </w:rPr>
        <w:t xml:space="preserve"> Code Quality, Static Analysis, Large Language Models, Multi-Agent Systems, Retrieval-Augmented Generation, Vector Database, FastAPI, React.</w:t>
      </w:r>
    </w:p>
    <w:p>
      <w:pPr>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ABOUT THE INSTITUTE</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200" w:line="240" w:lineRule="auto"/>
        <w:ind w:left="0" w:right="0" w:firstLine="0"/>
        <w:jc w:val="center"/>
      </w:pPr>
      <w:r>
        <w:drawing>
          <wp:inline distT="0" distB="0" distL="0" distR="0">
            <wp:extent cx="1152000" cy="1116000"/>
            <wp:effectExtent l="0" t="0" r="0" b="0"/>
            <wp:docPr id="2001" name="logo 2001"/>
            <wp:cNvGraphicFramePr>
              <a:graphicFrameLocks noChangeAspect="1"/>
            </wp:cNvGraphicFramePr>
            <a:graphic>
              <a:graphicData uri="http://schemas.openxmlformats.org/drawingml/2006/picture">
                <pic:pic>
                  <pic:nvPicPr>
                    <pic:cNvPr id="2001" name="logo 2001"/>
                    <pic:cNvPicPr/>
                  </pic:nvPicPr>
                  <pic:blipFill>
                    <a:blip r:embed="rId6"/>
                    <a:stretch>
                      <a:fillRect/>
                    </a:stretch>
                  </pic:blipFill>
                  <pic:spPr>
                    <a:xfrm>
                      <a:off x="0" y="0"/>
                      <a:ext cx="1152000" cy="1116000"/>
                    </a:xfrm>
                    <a:prstGeom prst="rect">
                      <a:avLst/>
                    </a:prstGeom>
                  </pic:spPr>
                </pic:pic>
              </a:graphicData>
            </a:graphic>
          </wp:inline>
        </w:drawing>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bCs/>
          <w:i w:val="0"/>
          <w:iCs w:val="0"/>
          <w:color w:val="000000"/>
          <w:sz w:val="24"/>
          <w:szCs w:val="24"/>
        </w:rPr>
        <w:t xml:space="preserve">JSS Academy of Technical Education (JSSATE), Noida</w:t>
      </w:r>
      <w:r>
        <w:rPr>
          <w:rFonts w:ascii="Times New Roman" w:hAnsi="Times New Roman" w:cs="Times New Roman" w:eastAsia="Times New Roman"/>
          <w:b w:val="0"/>
          <w:bCs w:val="0"/>
          <w:i w:val="0"/>
          <w:iCs w:val="0"/>
          <w:color w:val="000000"/>
          <w:sz w:val="24"/>
          <w:szCs w:val="24"/>
        </w:rPr>
        <w:t xml:space="preserve"> was established in 1998 by the </w:t>
      </w:r>
      <w:r>
        <w:rPr>
          <w:rFonts w:ascii="Times New Roman" w:hAnsi="Times New Roman" w:cs="Times New Roman" w:eastAsia="Times New Roman"/>
          <w:b/>
          <w:bCs/>
          <w:i w:val="0"/>
          <w:iCs w:val="0"/>
          <w:color w:val="000000"/>
          <w:sz w:val="24"/>
          <w:szCs w:val="24"/>
        </w:rPr>
        <w:t xml:space="preserve">JSS Mahavidyapeetha</w:t>
      </w:r>
      <w:r>
        <w:rPr>
          <w:rFonts w:ascii="Times New Roman" w:hAnsi="Times New Roman" w:cs="Times New Roman" w:eastAsia="Times New Roman"/>
          <w:b w:val="0"/>
          <w:bCs w:val="0"/>
          <w:i w:val="0"/>
          <w:iCs w:val="0"/>
          <w:color w:val="000000"/>
          <w:sz w:val="24"/>
          <w:szCs w:val="24"/>
        </w:rPr>
        <w:t xml:space="preserve">, Mysuru, an educational trust that runs a large network of schools, colleges and universities across India and abroad. The institute is located at C-20/1, Sector-62, Noida, Uttar Pradesh, is approved by the All India Council for Technical Education (AICTE), New Delhi, and is affiliated to </w:t>
      </w:r>
      <w:r>
        <w:rPr>
          <w:rFonts w:ascii="Times New Roman" w:hAnsi="Times New Roman" w:cs="Times New Roman" w:eastAsia="Times New Roman"/>
          <w:b/>
          <w:bCs/>
          <w:i w:val="0"/>
          <w:iCs w:val="0"/>
          <w:color w:val="000000"/>
          <w:sz w:val="24"/>
          <w:szCs w:val="24"/>
        </w:rPr>
        <w:t xml:space="preserve">Dr. A.P.J. Abdul Kalam Technical University (AKTU)</w:t>
      </w:r>
      <w:r>
        <w:rPr>
          <w:rFonts w:ascii="Times New Roman" w:hAnsi="Times New Roman" w:cs="Times New Roman" w:eastAsia="Times New Roman"/>
          <w:b w:val="0"/>
          <w:bCs w:val="0"/>
          <w:i w:val="0"/>
          <w:iCs w:val="0"/>
          <w:color w:val="000000"/>
          <w:sz w:val="24"/>
          <w:szCs w:val="24"/>
        </w:rPr>
        <w:t xml:space="preserve">, Lucknow.</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institute offers undergraduate (B.Tech.) programmes in several engineering disciplines along with postgraduate programmes, and aims to impart quality outcome-based education that empowers students with knowledge, skills, research aptitude and ethical values, as reflected in its vision and mission statements presented at the beginning of this report.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Times New Roman" w:hAnsi="Times New Roman" w:cs="Times New Roman" w:eastAsia="Times New Roman"/>
          <w:b/>
          <w:bCs/>
          <w:i w:val="0"/>
          <w:iCs w:val="0"/>
          <w:color w:val="000000"/>
          <w:sz w:val="24"/>
          <w:szCs w:val="24"/>
        </w:rPr>
        <w:t xml:space="preserve">Department of Computer Science and Engineering (Artificial Intelligence and Machine Learning)</w:t>
      </w:r>
      <w:r>
        <w:rPr>
          <w:rFonts w:ascii="Times New Roman" w:hAnsi="Times New Roman" w:cs="Times New Roman" w:eastAsia="Times New Roman"/>
          <w:b w:val="0"/>
          <w:bCs w:val="0"/>
          <w:i w:val="0"/>
          <w:iCs w:val="0"/>
          <w:color w:val="000000"/>
          <w:sz w:val="24"/>
          <w:szCs w:val="24"/>
        </w:rPr>
        <w:t xml:space="preserve"> offers a four-year B.Tech. programme that combines a strong foundation in computer science with specialised courses in machine learning, deep learning, natural language processing, data analytics and related areas. The department encourages students to apply these technologies to real-world problems through laboratory work, mini projects, internships and the final-year major project.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mini project described in this report was carried out in the department as a part of the course </w:t>
      </w:r>
      <w:r>
        <w:rPr>
          <w:rFonts w:ascii="Times New Roman" w:hAnsi="Times New Roman" w:cs="Times New Roman" w:eastAsia="Times New Roman"/>
          <w:b/>
          <w:bCs/>
          <w:i w:val="0"/>
          <w:iCs w:val="0"/>
          <w:color w:val="000000"/>
          <w:sz w:val="24"/>
          <w:szCs w:val="24"/>
        </w:rPr>
        <w:t xml:space="preserve">Mini Project/Internship Assessment (BCS-752)</w:t>
      </w:r>
      <w:r>
        <w:rPr>
          <w:rFonts w:ascii="Times New Roman" w:hAnsi="Times New Roman" w:cs="Times New Roman" w:eastAsia="Times New Roman"/>
          <w:b w:val="0"/>
          <w:bCs w:val="0"/>
          <w:i w:val="0"/>
          <w:iCs w:val="0"/>
          <w:color w:val="000000"/>
          <w:sz w:val="24"/>
          <w:szCs w:val="24"/>
        </w:rPr>
        <w:t xml:space="preserve"> in the VII semester. The project gave an opportunity to work with current AI technologies such as large language models, vector databases and agent frameworks, and to integrate them into a complete, usable software product.</w:t>
      </w:r>
    </w:p>
    <w:p>
      <w:pPr>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TABLE OF CONTENTS</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tabs>
          <w:tab w:val="right" w:pos="9071"/>
        </w:tabs>
        <w:spacing w:before="0" w:after="120" w:line="240" w:lineRule="auto"/>
        <w:ind w:left="0" w:right="0" w:firstLine="0"/>
        <w:jc w:val="left"/>
      </w:pPr>
      <w:r>
        <w:rPr>
          <w:rFonts w:ascii="Times New Roman" w:hAnsi="Times New Roman" w:cs="Times New Roman" w:eastAsia="Times New Roman"/>
          <w:b/>
          <w:bCs/>
          <w:i w:val="0"/>
          <w:iCs w:val="0"/>
          <w:color w:val="000000"/>
          <w:sz w:val="24"/>
          <w:szCs w:val="24"/>
        </w:rPr>
        <w:t xml:space="preserve">Title</w:t>
      </w:r>
      <w:r>
        <w:rPr>
          <w:rFonts w:ascii="Times New Roman" w:hAnsi="Times New Roman" w:cs="Times New Roman" w:eastAsia="Times New Roman"/>
          <w:b/>
          <w:bCs/>
          <w:i w:val="0"/>
          <w:iCs w:val="0"/>
          <w:color w:val="000000"/>
          <w:sz w:val="24"/>
          <w:szCs w:val="24"/>
        </w:rPr>
        <w:tab/>
      </w:r>
      <w:r>
        <w:rPr>
          <w:rFonts w:ascii="Times New Roman" w:hAnsi="Times New Roman" w:cs="Times New Roman" w:eastAsia="Times New Roman"/>
          <w:b/>
          <w:bCs/>
          <w:i w:val="0"/>
          <w:iCs w:val="0"/>
          <w:color w:val="000000"/>
          <w:sz w:val="24"/>
          <w:szCs w:val="24"/>
        </w:rPr>
        <w:t xml:space="preserve">Page No.</w:t>
      </w:r>
    </w:p>
    <w:p>
      <w:pPr>
        <w:widowControl/>
        <w:pBdr>
          <w:top w:val="nil"/>
          <w:left w:val="nil"/>
          <w:bottom w:val="nil"/>
          <w:right w:val="nil"/>
          <w:between w:val="nil"/>
        </w:pBdr>
        <w:tabs>
          <w:tab w:val="right" w:leader="dot" w:pos="9071"/>
        </w:tabs>
        <w:spacing w:before="0" w:after="60" w:line="300" w:lineRule="auto"/>
        <w:ind w:left="0" w:right="0" w:hanging="0"/>
        <w:jc w:val="left"/>
      </w:pPr>
      <w:r>
        <w:fldChar w:fldCharType="begin"/>
      </w:r>
      <w:r>
        <w:instrText xml:space="preserve"> TOC \o "1-2" \h \z \u </w:instrText>
      </w:r>
      <w:r>
        <w:fldChar w:fldCharType="separate"/>
      </w:r>
      <w:r>
        <w:rPr>
          <w:rFonts w:ascii="Times New Roman" w:hAnsi="Times New Roman" w:cs="Times New Roman" w:eastAsia="Times New Roman"/>
          <w:b w:val="0"/>
          <w:bCs w:val="0"/>
          <w:i w:val="0"/>
          <w:iCs w:val="0"/>
          <w:color w:val="000000"/>
          <w:sz w:val="24"/>
          <w:szCs w:val="24"/>
        </w:rPr>
        <w:t xml:space="preserve">Declaration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vi</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Certificate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vii</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Acknowledgement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viii</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Abstract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ix</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About the Institute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x</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List of Tables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xiii</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List of Figures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xiv</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List of Abbreviations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xv</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bCs/>
          <w:i w:val="0"/>
          <w:iCs w:val="0"/>
          <w:color w:val="000000"/>
          <w:sz w:val="24"/>
          <w:szCs w:val="24"/>
        </w:rPr>
        <w:t xml:space="preserve">Chapter 1: Introduction</w:t>
      </w:r>
      <w:r>
        <w:rPr>
          <w:rFonts w:ascii="Times New Roman" w:hAnsi="Times New Roman" w:cs="Times New Roman" w:eastAsia="Times New Roman"/>
          <w:b/>
          <w:bCs/>
          <w:i w:val="0"/>
          <w:iCs w:val="0"/>
          <w:color w:val="000000"/>
          <w:sz w:val="24"/>
          <w:szCs w:val="24"/>
        </w:rPr>
        <w:tab/>
      </w:r>
      <w:r>
        <w:rPr>
          <w:rFonts w:ascii="Times New Roman" w:hAnsi="Times New Roman" w:cs="Times New Roman" w:eastAsia="Times New Roman"/>
          <w:b/>
          <w:bCs/>
          <w:i w:val="0"/>
          <w:iCs w:val="0"/>
          <w:color w:val="000000"/>
          <w:sz w:val="24"/>
          <w:szCs w:val="24"/>
        </w:rPr>
        <w:t xml:space="preserve">1</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1.1 Overview of the Project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1.2 Project Background</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1.3 Problem Statement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1.4 Objectives of the Project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1.5 Scope of the Project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1.6 My Role in the Project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4</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1.7 Organisation of the Report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4</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bCs/>
          <w:i w:val="0"/>
          <w:iCs w:val="0"/>
          <w:color w:val="000000"/>
          <w:sz w:val="24"/>
          <w:szCs w:val="24"/>
        </w:rPr>
        <w:t xml:space="preserve">Chapter 2: Tools and Technology Used</w:t>
      </w:r>
      <w:r>
        <w:rPr>
          <w:rFonts w:ascii="Times New Roman" w:hAnsi="Times New Roman" w:cs="Times New Roman" w:eastAsia="Times New Roman"/>
          <w:b/>
          <w:bCs/>
          <w:i w:val="0"/>
          <w:iCs w:val="0"/>
          <w:color w:val="000000"/>
          <w:sz w:val="24"/>
          <w:szCs w:val="24"/>
        </w:rPr>
        <w:tab/>
      </w:r>
      <w:r>
        <w:rPr>
          <w:rFonts w:ascii="Times New Roman" w:hAnsi="Times New Roman" w:cs="Times New Roman" w:eastAsia="Times New Roman"/>
          <w:b/>
          <w:bCs/>
          <w:i w:val="0"/>
          <w:iCs w:val="0"/>
          <w:color w:val="000000"/>
          <w:sz w:val="24"/>
          <w:szCs w:val="24"/>
        </w:rPr>
        <w:t xml:space="preserve">5</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2.1 Python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5</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2.2 LangChain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6</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2.3 Large Language Models: Google Gemini and Ollama</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7</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2.4 Qdrant Vector Database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7</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2.5 Sentence-Transformers Embedding Models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8</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2.6 Python AST and Tree-sitter</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8</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2.7 Redis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9</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2.8 FastAPI and WebSockets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9</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2.9 React Frontend</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9</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2.10 Click and Rich</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10</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2.11 Supporting Tools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10</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2.12 Comparative Study and Justification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10</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bCs/>
          <w:i w:val="0"/>
          <w:iCs w:val="0"/>
          <w:color w:val="000000"/>
          <w:sz w:val="24"/>
          <w:szCs w:val="24"/>
        </w:rPr>
        <w:t xml:space="preserve">Chapter 3: History and Features of the Technology</w:t>
      </w:r>
      <w:r>
        <w:rPr>
          <w:rFonts w:ascii="Times New Roman" w:hAnsi="Times New Roman" w:cs="Times New Roman" w:eastAsia="Times New Roman"/>
          <w:b/>
          <w:bCs/>
          <w:i w:val="0"/>
          <w:iCs w:val="0"/>
          <w:color w:val="000000"/>
          <w:sz w:val="24"/>
          <w:szCs w:val="24"/>
        </w:rPr>
        <w:tab/>
      </w:r>
      <w:r>
        <w:rPr>
          <w:rFonts w:ascii="Times New Roman" w:hAnsi="Times New Roman" w:cs="Times New Roman" w:eastAsia="Times New Roman"/>
          <w:b/>
          <w:bCs/>
          <w:i w:val="0"/>
          <w:iCs w:val="0"/>
          <w:color w:val="000000"/>
          <w:sz w:val="24"/>
          <w:szCs w:val="24"/>
        </w:rPr>
        <w:t xml:space="preserve">12</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3.1 History of Static Code Analysis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12</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3.2 History of Language Models for Code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12</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3.3 Retrieval-Augmented Generation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13</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3.4 Vector Databases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13</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3.5 AI Agents and Multi-Agent Systems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14</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3.6 Features of the Technology as Used in Codet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14</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3.7 The Paradigm Shift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15</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bCs/>
          <w:i w:val="0"/>
          <w:iCs w:val="0"/>
          <w:color w:val="000000"/>
          <w:sz w:val="24"/>
          <w:szCs w:val="24"/>
        </w:rPr>
        <w:t xml:space="preserve">Chapter 4: Work Done</w:t>
      </w:r>
      <w:r>
        <w:rPr>
          <w:rFonts w:ascii="Times New Roman" w:hAnsi="Times New Roman" w:cs="Times New Roman" w:eastAsia="Times New Roman"/>
          <w:b/>
          <w:bCs/>
          <w:i w:val="0"/>
          <w:iCs w:val="0"/>
          <w:color w:val="000000"/>
          <w:sz w:val="24"/>
          <w:szCs w:val="24"/>
        </w:rPr>
        <w:tab/>
      </w:r>
      <w:r>
        <w:rPr>
          <w:rFonts w:ascii="Times New Roman" w:hAnsi="Times New Roman" w:cs="Times New Roman" w:eastAsia="Times New Roman"/>
          <w:b/>
          <w:bCs/>
          <w:i w:val="0"/>
          <w:iCs w:val="0"/>
          <w:color w:val="000000"/>
          <w:sz w:val="24"/>
          <w:szCs w:val="24"/>
        </w:rPr>
        <w:t xml:space="preserve">17</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4.1 System Architecture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17</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4.2 Use Case Diagram</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18</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4.3 Data Flow Diagrams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19</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4.4 Overall Workflow</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22</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4.5 Module Information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23</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4.6 Important Algorithms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28</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4.7 Screenshots and Discussion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30</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4.8 Testing and Validation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34</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bCs/>
          <w:i w:val="0"/>
          <w:iCs w:val="0"/>
          <w:color w:val="000000"/>
          <w:sz w:val="24"/>
          <w:szCs w:val="24"/>
        </w:rPr>
        <w:t xml:space="preserve">Chapter 5: Conclusions and Future Scope</w:t>
      </w:r>
      <w:r>
        <w:rPr>
          <w:rFonts w:ascii="Times New Roman" w:hAnsi="Times New Roman" w:cs="Times New Roman" w:eastAsia="Times New Roman"/>
          <w:b/>
          <w:bCs/>
          <w:i w:val="0"/>
          <w:iCs w:val="0"/>
          <w:color w:val="000000"/>
          <w:sz w:val="24"/>
          <w:szCs w:val="24"/>
        </w:rPr>
        <w:tab/>
      </w:r>
      <w:r>
        <w:rPr>
          <w:rFonts w:ascii="Times New Roman" w:hAnsi="Times New Roman" w:cs="Times New Roman" w:eastAsia="Times New Roman"/>
          <w:b/>
          <w:bCs/>
          <w:i w:val="0"/>
          <w:iCs w:val="0"/>
          <w:color w:val="000000"/>
          <w:sz w:val="24"/>
          <w:szCs w:val="24"/>
        </w:rPr>
        <w:t xml:space="preserve">36</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5.1 Conclusion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36</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5.2 Use of the Learned Technology in the Final Year Major Project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36</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5.3 Industrial Relevance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37</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5.4 Societal Relevance and Impact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37</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5.5 Limitations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38</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5.6 Future Scope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38</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References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39</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Appendices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41</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Appendix A: Installation and Setup</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41</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Appendix B: Running the Tool</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41</w:t>
      </w:r>
    </w:p>
    <w:p>
      <w:pPr>
        <w:widowControl/>
        <w:pBdr>
          <w:top w:val="nil"/>
          <w:left w:val="nil"/>
          <w:bottom w:val="nil"/>
          <w:right w:val="nil"/>
          <w:between w:val="nil"/>
        </w:pBdr>
        <w:tabs>
          <w:tab w:val="right" w:leader="dot" w:pos="9071"/>
        </w:tabs>
        <w:spacing w:before="0" w:after="60" w:line="300" w:lineRule="auto"/>
        <w:ind w:left="440" w:right="0" w:hanging="0"/>
        <w:jc w:val="left"/>
      </w:pPr>
      <w:r>
        <w:rPr>
          <w:rFonts w:ascii="Times New Roman" w:hAnsi="Times New Roman" w:cs="Times New Roman" w:eastAsia="Times New Roman"/>
          <w:b w:val="0"/>
          <w:bCs w:val="0"/>
          <w:i w:val="0"/>
          <w:iCs w:val="0"/>
          <w:color w:val="000000"/>
          <w:sz w:val="24"/>
          <w:szCs w:val="24"/>
        </w:rPr>
        <w:t xml:space="preserve">Appendix C: Sample Environment Configuration</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41</w:t>
      </w:r>
      <w:r>
        <w:fldChar w:fldCharType="end"/>
      </w:r>
    </w:p>
    <w:p>
      <w:pPr>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LIST OF TABLES</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tabs>
          <w:tab w:val="right" w:pos="9071"/>
        </w:tabs>
        <w:spacing w:before="0" w:after="120" w:line="240" w:lineRule="auto"/>
        <w:ind w:left="0" w:right="0" w:firstLine="0"/>
        <w:jc w:val="left"/>
      </w:pPr>
      <w:r>
        <w:rPr>
          <w:rFonts w:ascii="Times New Roman" w:hAnsi="Times New Roman" w:cs="Times New Roman" w:eastAsia="Times New Roman"/>
          <w:b/>
          <w:bCs/>
          <w:i w:val="0"/>
          <w:iCs w:val="0"/>
          <w:color w:val="000000"/>
          <w:sz w:val="24"/>
          <w:szCs w:val="24"/>
        </w:rPr>
        <w:t xml:space="preserve">Table No. and Title</w:t>
      </w:r>
      <w:r>
        <w:rPr>
          <w:rFonts w:ascii="Times New Roman" w:hAnsi="Times New Roman" w:cs="Times New Roman" w:eastAsia="Times New Roman"/>
          <w:b/>
          <w:bCs/>
          <w:i w:val="0"/>
          <w:iCs w:val="0"/>
          <w:color w:val="000000"/>
          <w:sz w:val="24"/>
          <w:szCs w:val="24"/>
        </w:rPr>
        <w:tab/>
      </w:r>
      <w:r>
        <w:rPr>
          <w:rFonts w:ascii="Times New Roman" w:hAnsi="Times New Roman" w:cs="Times New Roman" w:eastAsia="Times New Roman"/>
          <w:b/>
          <w:bCs/>
          <w:i w:val="0"/>
          <w:iCs w:val="0"/>
          <w:color w:val="000000"/>
          <w:sz w:val="24"/>
          <w:szCs w:val="24"/>
        </w:rPr>
        <w:t xml:space="preserve">Page No.</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2.1  Technology stack of the project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5</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2.2  Comparison of LLM options considered</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7</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2.3  Comparison of code analysis approaches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10</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3.1  Key features of the core technologies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14</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4.1  Backend modules and their responsibilities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23</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4.2  Shared memory permissions by agent role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25</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4.3  Tools available to the orchestrator agent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26</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4.4  REST and WebSocket endpoints of the backend</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27</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4.5  Main React components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28</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Table 4.6  Representative test cases and expected behaviour</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35</w:t>
      </w:r>
    </w:p>
    <w:p>
      <w:pPr>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LIST OF FIGURES</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tabs>
          <w:tab w:val="right" w:pos="9071"/>
        </w:tabs>
        <w:spacing w:before="0" w:after="120" w:line="240" w:lineRule="auto"/>
        <w:ind w:left="0" w:right="0" w:firstLine="0"/>
        <w:jc w:val="left"/>
      </w:pPr>
      <w:r>
        <w:rPr>
          <w:rFonts w:ascii="Times New Roman" w:hAnsi="Times New Roman" w:cs="Times New Roman" w:eastAsia="Times New Roman"/>
          <w:b/>
          <w:bCs/>
          <w:i w:val="0"/>
          <w:iCs w:val="0"/>
          <w:color w:val="000000"/>
          <w:sz w:val="24"/>
          <w:szCs w:val="24"/>
        </w:rPr>
        <w:t xml:space="preserve">Figure No. and Title</w:t>
      </w:r>
      <w:r>
        <w:rPr>
          <w:rFonts w:ascii="Times New Roman" w:hAnsi="Times New Roman" w:cs="Times New Roman" w:eastAsia="Times New Roman"/>
          <w:b/>
          <w:bCs/>
          <w:i w:val="0"/>
          <w:iCs w:val="0"/>
          <w:color w:val="000000"/>
          <w:sz w:val="24"/>
          <w:szCs w:val="24"/>
        </w:rPr>
        <w:tab/>
      </w:r>
      <w:r>
        <w:rPr>
          <w:rFonts w:ascii="Times New Roman" w:hAnsi="Times New Roman" w:cs="Times New Roman" w:eastAsia="Times New Roman"/>
          <w:b/>
          <w:bCs/>
          <w:i w:val="0"/>
          <w:iCs w:val="0"/>
          <w:color w:val="000000"/>
          <w:sz w:val="24"/>
          <w:szCs w:val="24"/>
        </w:rPr>
        <w:t xml:space="preserve">Page No.</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4.1  System architecture of Codet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18</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4.2  Use case diagram of Codet</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19</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4.3  Level 0 DFD (context diagram)</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19</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4.4  Level 1 DFD</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20</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4.5  Level 2 DFD for the file analysis process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21</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4.6  Flowchart of the analysis workflow</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22</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4.7  Lifecycle of a todo item in shared memory</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25</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4.8  Landing page of the Codet web interface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30</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4.9  Entering a GitHub repository URL for analysis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31</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4.10  Client-side validation of the repository URL</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31</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4.11  Analysis categories presented on the landing page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32</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4.12  Live processing status during an analysis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32</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4.13  Analysis report displayed by the command-line interface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33</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4.14  Analysis dashboard with metrics and issue cards</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33</w:t>
      </w:r>
    </w:p>
    <w:p>
      <w:pPr>
        <w:widowControl/>
        <w:pBdr>
          <w:top w:val="nil"/>
          <w:left w:val="nil"/>
          <w:bottom w:val="nil"/>
          <w:right w:val="nil"/>
          <w:between w:val="nil"/>
        </w:pBdr>
        <w:tabs>
          <w:tab w:val="right" w:leader="dot" w:pos="9071"/>
        </w:tabs>
        <w:spacing w:before="0" w:after="60" w:line="300" w:lineRule="auto"/>
        <w:ind w:left="0" w:right="0" w:hanging="0"/>
        <w:jc w:val="left"/>
      </w:pPr>
      <w:r>
        <w:rPr>
          <w:rFonts w:ascii="Times New Roman" w:hAnsi="Times New Roman" w:cs="Times New Roman" w:eastAsia="Times New Roman"/>
          <w:b w:val="0"/>
          <w:bCs w:val="0"/>
          <w:i w:val="0"/>
          <w:iCs w:val="0"/>
          <w:color w:val="000000"/>
          <w:sz w:val="24"/>
          <w:szCs w:val="24"/>
        </w:rPr>
        <w:t xml:space="preserve">Figure 4.15  Interactive question answering about the analysed codebase</w:t>
      </w:r>
      <w:r>
        <w:rPr>
          <w:rFonts w:ascii="Times New Roman" w:hAnsi="Times New Roman" w:cs="Times New Roman" w:eastAsia="Times New Roman"/>
          <w:b w:val="0"/>
          <w:bCs w:val="0"/>
          <w:i w:val="0"/>
          <w:iCs w:val="0"/>
          <w:color w:val="000000"/>
          <w:sz w:val="24"/>
          <w:szCs w:val="24"/>
        </w:rPr>
        <w:tab/>
      </w:r>
      <w:r>
        <w:rPr>
          <w:rFonts w:ascii="Times New Roman" w:hAnsi="Times New Roman" w:cs="Times New Roman" w:eastAsia="Times New Roman"/>
          <w:b w:val="0"/>
          <w:bCs w:val="0"/>
          <w:i w:val="0"/>
          <w:iCs w:val="0"/>
          <w:color w:val="000000"/>
          <w:sz w:val="24"/>
          <w:szCs w:val="24"/>
        </w:rPr>
        <w:t xml:space="preserve">34</w:t>
      </w:r>
    </w:p>
    <w:p>
      <w:pPr>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LIST OF ABBREVIATIONS</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267"/>
        <w:gridCol w:w="6804"/>
      </w:tblGrid>
      <w:tr>
        <w:trPr>
          <w:tblHeader/>
          <w:cantSplit/>
        </w:trPr>
        <w:tc>
          <w:tcPr>
            <w:tcW w:w="2267"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Abbreviation</w:t>
            </w:r>
          </w:p>
        </w:tc>
        <w:tc>
          <w:tcPr>
            <w:tcW w:w="6804"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Full Form</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AI</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Artificial Intelligence</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AICTE</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All India Council for Technical Education</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AKTU</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Dr. A.P.J. Abdul Kalam Technical University</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Application Programming Interface</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AST</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Abstract Syntax Tree</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CLI</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Command Line Interface</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CORS</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Cross-Origin Resource Sharing</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CSS</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Cascading Style Sheets</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DFD</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Data Flow Diagram</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HNSW</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Hierarchical Navigable Small World (graph index)</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HTTP</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HyperText Transfer Protocol</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JSON</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JavaScript Object Notation</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LLM</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Large Language Model</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MB</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Megabyte</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NLP</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Natural Language Processing</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OWASP</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Open Worldwide Application Security Project</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Q&amp;A</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Question and Answer</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RAG</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Retrieval-Augmented Generation</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REST</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Representational State Transfer</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SAST</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Static Application Security Testing</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TTL</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Time To Live</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UI</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User Interface</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URL</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Uniform Resource Locator</w:t>
            </w:r>
          </w:p>
        </w:tc>
      </w:tr>
      <w:tr>
        <w:trPr>
          <w:cantSplit/>
        </w:trPr>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WS</w:t>
            </w:r>
          </w:p>
        </w:tc>
        <w:tc>
          <w:tcPr>
            <w:tcW w:w="680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WebSocket</w:t>
            </w:r>
          </w:p>
        </w:tc>
      </w:tr>
    </w:tbl>
    <w:p>
      <w:pPr>
        <w:sectPr>
          <w:headerReference w:type="default" r:id="rId7"/>
          <w:footerReference w:type="default" r:id="rIdRptFtr"/>
          <w:type w:val="nextPage"/>
          <w:pgSz w:w="11906" w:h="16838"/>
          <w:pgMar w:top="1985" w:right="1134" w:bottom="1134" w:left="1701" w:header="709" w:footer="567" w:gutter="0"/>
          <w:pgNumType w:fmt="lowerRoman"/>
        </w:sectPr>
      </w:pPr>
    </w:p>
    <w:p>
      <w:pPr>
        <w:keepNext/>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CHAPTER 1</w:t>
      </w:r>
      <w:r>
        <w:rPr>
          <w:rFonts w:ascii="Times New Roman" w:hAnsi="Times New Roman" w:cs="Times New Roman" w:eastAsia="Times New Roman"/>
          <w:b/>
          <w:bCs/>
          <w:i w:val="0"/>
          <w:iCs w:val="0"/>
          <w:color w:val="000000"/>
          <w:sz w:val="32"/>
          <w:szCs w:val="32"/>
        </w:rPr>
        <w:br/>
      </w:r>
      <w:r>
        <w:rPr>
          <w:rFonts w:ascii="Times New Roman" w:hAnsi="Times New Roman" w:cs="Times New Roman" w:eastAsia="Times New Roman"/>
          <w:b/>
          <w:bCs/>
          <w:i w:val="0"/>
          <w:iCs w:val="0"/>
          <w:color w:val="000000"/>
          <w:sz w:val="32"/>
          <w:szCs w:val="32"/>
        </w:rPr>
        <w:t xml:space="preserve">INTRODUCTION</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1.1 Overview of the Project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Software quality is one of the most important factors that decides whether a project can be maintained, extended and trusted over time. As a codebase grows, defects, security weaknesses, duplicated logic and undocumented behaviour accumulate silently. Code reviews and automated linters help, but reviewers have limited time and linters only recognise the specific patterns they have been programmed for. A large part of the knowledge needed to judge code quality - what a function is supposed to do, whether a check is missing in some other file, whether a convention of the team is being followed - remains implicit.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bCs/>
          <w:i w:val="0"/>
          <w:iCs w:val="0"/>
          <w:color w:val="000000"/>
          <w:sz w:val="24"/>
          <w:szCs w:val="24"/>
        </w:rPr>
        <w:t xml:space="preserve">Codet</w:t>
      </w:r>
      <w:r>
        <w:rPr>
          <w:rFonts w:ascii="Times New Roman" w:hAnsi="Times New Roman" w:cs="Times New Roman" w:eastAsia="Times New Roman"/>
          <w:b w:val="0"/>
          <w:bCs w:val="0"/>
          <w:i w:val="0"/>
          <w:iCs w:val="0"/>
          <w:color w:val="000000"/>
          <w:sz w:val="24"/>
          <w:szCs w:val="24"/>
        </w:rPr>
        <w:t xml:space="preserve"> (short for </w:t>
      </w:r>
      <w:r>
        <w:rPr>
          <w:rFonts w:ascii="Times New Roman" w:hAnsi="Times New Roman" w:cs="Times New Roman" w:eastAsia="Times New Roman"/>
          <w:b w:val="0"/>
          <w:bCs w:val="0"/>
          <w:i/>
          <w:iCs/>
          <w:color w:val="000000"/>
          <w:sz w:val="24"/>
          <w:szCs w:val="24"/>
        </w:rPr>
        <w:t xml:space="preserve">Code Quality Intelligence Tool</w:t>
      </w:r>
      <w:r>
        <w:rPr>
          <w:rFonts w:ascii="Times New Roman" w:hAnsi="Times New Roman" w:cs="Times New Roman" w:eastAsia="Times New Roman"/>
          <w:b w:val="0"/>
          <w:bCs w:val="0"/>
          <w:i w:val="0"/>
          <w:iCs w:val="0"/>
          <w:color w:val="000000"/>
          <w:sz w:val="24"/>
          <w:szCs w:val="24"/>
        </w:rPr>
        <w:t xml:space="preserve">) is a mini project that attempts to close this gap by using large language models as reasoning engines over source code. Instead of matching fixed patterns, Codet reads the code the way a human reviewer would, guided by the structure of the repository, by semantic search over the whole codebase, and by organisation-specific rules supplied by the user. The output is a structured, prioritised quality report together with an interactive question-answering facility that lets a developer ask natural-language questions about the code.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tool is implemented in Python on the backend and React on the frontend. It can be used either from the terminal through the </w:t>
      </w:r>
      <w:r>
        <w:rPr>
          <w:rFonts w:ascii="Courier New" w:hAnsi="Courier New" w:cs="Courier New" w:eastAsia="Courier New"/>
          <w:b w:val="0"/>
          <w:bCs w:val="0"/>
          <w:i w:val="0"/>
          <w:iCs w:val="0"/>
          <w:color w:val="000000"/>
          <w:sz w:val="22"/>
          <w:szCs w:val="22"/>
        </w:rPr>
        <w:t xml:space="preserve">codet</w:t>
      </w:r>
      <w:r>
        <w:rPr>
          <w:rFonts w:ascii="Times New Roman" w:hAnsi="Times New Roman" w:cs="Times New Roman" w:eastAsia="Times New Roman"/>
          <w:b w:val="0"/>
          <w:bCs w:val="0"/>
          <w:i w:val="0"/>
          <w:iCs w:val="0"/>
          <w:color w:val="000000"/>
          <w:sz w:val="24"/>
          <w:szCs w:val="24"/>
        </w:rPr>
        <w:t xml:space="preserve"> command or through a web application in which a user can paste a GitHub repository URL or upload files and folders, follow the progress of the AI agents in real time, and explore the resulting report on a dashboard.</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1.2 Project Background</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Static analysis has a long history, from the original </w:t>
      </w:r>
      <w:r>
        <w:rPr>
          <w:rFonts w:ascii="Courier New" w:hAnsi="Courier New" w:cs="Courier New" w:eastAsia="Courier New"/>
          <w:b w:val="0"/>
          <w:bCs w:val="0"/>
          <w:i w:val="0"/>
          <w:iCs w:val="0"/>
          <w:color w:val="000000"/>
          <w:sz w:val="22"/>
          <w:szCs w:val="22"/>
        </w:rPr>
        <w:t xml:space="preserve">lint</w:t>
      </w:r>
      <w:r>
        <w:rPr>
          <w:rFonts w:ascii="Times New Roman" w:hAnsi="Times New Roman" w:cs="Times New Roman" w:eastAsia="Times New Roman"/>
          <w:b w:val="0"/>
          <w:bCs w:val="0"/>
          <w:i w:val="0"/>
          <w:iCs w:val="0"/>
          <w:color w:val="000000"/>
          <w:sz w:val="24"/>
          <w:szCs w:val="24"/>
        </w:rPr>
        <w:t xml:space="preserve"> program for C to modern tools such as Pylint, ESLint, Bandit and SonarQube. These tools work by parsing source code and evaluating rules over the syntax tree or a control-flow representation. Their strengths are speed, determinism and a low false-negative rate for well-understood problems. Their weaknesses are equally well known: rules must be written by hand for each language and each problem, findings often lack context, the number of false positives can be high, and they cannot answer questions such as </w:t>
      </w:r>
      <w:r>
        <w:rPr>
          <w:rFonts w:ascii="Times New Roman" w:hAnsi="Times New Roman" w:cs="Times New Roman" w:eastAsia="Times New Roman"/>
          <w:b w:val="0"/>
          <w:bCs w:val="0"/>
          <w:i/>
          <w:iCs/>
          <w:color w:val="000000"/>
          <w:sz w:val="24"/>
          <w:szCs w:val="24"/>
        </w:rPr>
        <w:t xml:space="preserve">"where is the user authenticated and is that check applied to every API route?"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In the last few years, transformer-based large language models trained on large corpora of source code and natural language have shown a strong ability to read, explain and modify programs. At the same time, techniques such as </w:t>
      </w:r>
      <w:r>
        <w:rPr>
          <w:rFonts w:ascii="Times New Roman" w:hAnsi="Times New Roman" w:cs="Times New Roman" w:eastAsia="Times New Roman"/>
          <w:b/>
          <w:bCs/>
          <w:i w:val="0"/>
          <w:iCs w:val="0"/>
          <w:color w:val="000000"/>
          <w:sz w:val="24"/>
          <w:szCs w:val="24"/>
        </w:rPr>
        <w:t xml:space="preserve">retrieval-augmented generation (RAG)</w:t>
      </w:r>
      <w:r>
        <w:rPr>
          <w:rFonts w:ascii="Times New Roman" w:hAnsi="Times New Roman" w:cs="Times New Roman" w:eastAsia="Times New Roman"/>
          <w:b w:val="0"/>
          <w:bCs w:val="0"/>
          <w:i w:val="0"/>
          <w:iCs w:val="0"/>
          <w:color w:val="000000"/>
          <w:sz w:val="24"/>
          <w:szCs w:val="24"/>
        </w:rPr>
        <w:t xml:space="preserve"> and </w:t>
      </w:r>
      <w:r>
        <w:rPr>
          <w:rFonts w:ascii="Times New Roman" w:hAnsi="Times New Roman" w:cs="Times New Roman" w:eastAsia="Times New Roman"/>
          <w:b/>
          <w:bCs/>
          <w:i w:val="0"/>
          <w:iCs w:val="0"/>
          <w:color w:val="000000"/>
          <w:sz w:val="24"/>
          <w:szCs w:val="24"/>
        </w:rPr>
        <w:t xml:space="preserve">tool calling</w:t>
      </w:r>
      <w:r>
        <w:rPr>
          <w:rFonts w:ascii="Times New Roman" w:hAnsi="Times New Roman" w:cs="Times New Roman" w:eastAsia="Times New Roman"/>
          <w:b w:val="0"/>
          <w:bCs w:val="0"/>
          <w:i w:val="0"/>
          <w:iCs w:val="0"/>
          <w:color w:val="000000"/>
          <w:sz w:val="24"/>
          <w:szCs w:val="24"/>
        </w:rPr>
        <w:t xml:space="preserve"> have made it practical to connect these models to external data and actions. This has led to a new generation of developer tools - AI pair programmers, automated reviewers and code-search assistants. Codet explores how these ideas can be combined into a focused tool for code quality assessment that is transparent about what it analysed and why.</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1.3 Problem Statement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problem addressed by this project can be stated as follows: </w:t>
      </w:r>
      <w:r>
        <w:rPr>
          <w:rFonts w:ascii="Times New Roman" w:hAnsi="Times New Roman" w:cs="Times New Roman" w:eastAsia="Times New Roman"/>
          <w:b w:val="0"/>
          <w:bCs w:val="0"/>
          <w:i/>
          <w:iCs/>
          <w:color w:val="000000"/>
          <w:sz w:val="24"/>
          <w:szCs w:val="24"/>
        </w:rPr>
        <w:t xml:space="preserve">design and implement a system that accepts a source code repository (local or on GitHub), automatically identifies code quality issues across multiple categories with precise locations and actionable suggestions, scales to repositories that do not fit into the context window of a language model, respects project-specific coding rules, and allows developers to interactively ask questions about the codebase.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Several sub-problems follow from this statement:</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Context limits</w:t>
      </w:r>
      <w:r>
        <w:rPr>
          <w:rFonts w:ascii="Times New Roman" w:hAnsi="Times New Roman" w:cs="Times New Roman" w:eastAsia="Times New Roman"/>
          <w:b w:val="0"/>
          <w:bCs w:val="0"/>
          <w:i w:val="0"/>
          <w:iCs w:val="0"/>
          <w:color w:val="000000"/>
          <w:sz w:val="24"/>
          <w:szCs w:val="24"/>
        </w:rPr>
        <w:t xml:space="preserve"> - a language model can only read a limited number of tokens at once, so the system must decide which files are worth reading and must retrieve only the relevant parts of large codebases.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Coordination</w:t>
      </w:r>
      <w:r>
        <w:rPr>
          <w:rFonts w:ascii="Times New Roman" w:hAnsi="Times New Roman" w:cs="Times New Roman" w:eastAsia="Times New Roman"/>
          <w:b w:val="0"/>
          <w:bCs w:val="0"/>
          <w:i w:val="0"/>
          <w:iCs w:val="0"/>
          <w:color w:val="000000"/>
          <w:sz w:val="24"/>
          <w:szCs w:val="24"/>
        </w:rPr>
        <w:t xml:space="preserve"> - findings in one file often depend on another file (for example, a function that is never tested), so information discovered by one analysis step must be available to later steps.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Structured output</w:t>
      </w:r>
      <w:r>
        <w:rPr>
          <w:rFonts w:ascii="Times New Roman" w:hAnsi="Times New Roman" w:cs="Times New Roman" w:eastAsia="Times New Roman"/>
          <w:b w:val="0"/>
          <w:bCs w:val="0"/>
          <w:i w:val="0"/>
          <w:iCs w:val="0"/>
          <w:color w:val="000000"/>
          <w:sz w:val="24"/>
          <w:szCs w:val="24"/>
        </w:rPr>
        <w:t xml:space="preserve"> - the free-form text produced by a model must be converted into validated, machine-readable issues that can be counted, sorted and displayed.</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Customisation</w:t>
      </w:r>
      <w:r>
        <w:rPr>
          <w:rFonts w:ascii="Times New Roman" w:hAnsi="Times New Roman" w:cs="Times New Roman" w:eastAsia="Times New Roman"/>
          <w:b w:val="0"/>
          <w:bCs w:val="0"/>
          <w:i w:val="0"/>
          <w:iCs w:val="0"/>
          <w:color w:val="000000"/>
          <w:sz w:val="24"/>
          <w:szCs w:val="24"/>
        </w:rPr>
        <w:t xml:space="preserve"> - every organisation has its own conventions, which must be injected into the analysis without retraining the model.</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Usability</w:t>
      </w:r>
      <w:r>
        <w:rPr>
          <w:rFonts w:ascii="Times New Roman" w:hAnsi="Times New Roman" w:cs="Times New Roman" w:eastAsia="Times New Roman"/>
          <w:b w:val="0"/>
          <w:bCs w:val="0"/>
          <w:i w:val="0"/>
          <w:iCs w:val="0"/>
          <w:color w:val="000000"/>
          <w:sz w:val="24"/>
          <w:szCs w:val="24"/>
        </w:rPr>
        <w:t xml:space="preserve"> - long-running AI analyses must give feedback to the user while they run, through both a terminal and a browser.</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1.4 Objectives of the Project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main objectives of the project are:</w:t>
      </w:r>
    </w:p>
    <w:p>
      <w:pPr>
        <w:widowControl/>
        <w:numPr>
          <w:ilvl w:val="0"/>
          <w:numId w:val="91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To build a multi-agent analysis engine in which an orchestrator agent plans the analysis of a repository and delegates individual files to a specialised file analysis agent.</w:t>
      </w:r>
    </w:p>
    <w:p>
      <w:pPr>
        <w:widowControl/>
        <w:numPr>
          <w:ilvl w:val="0"/>
          <w:numId w:val="91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To detect and classify issues into eight categories (security, performance, duplication, complexity, testing, documentation, style and maintainability) with five severity levels, line numbers, code snippets and suggested fixes.</w:t>
      </w:r>
    </w:p>
    <w:p>
      <w:pPr>
        <w:widowControl/>
        <w:numPr>
          <w:ilvl w:val="0"/>
          <w:numId w:val="91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To implement automatic indexing of large repositories into a vector database using language-aware chunking (Python AST and Tree-sitter for JavaScript/TypeScript) and dual embeddings for hybrid search.</w:t>
      </w:r>
    </w:p>
    <w:p>
      <w:pPr>
        <w:widowControl/>
        <w:numPr>
          <w:ilvl w:val="0"/>
          <w:numId w:val="91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To support custom coding rules supplied as Markdown files, retrieved semantically for each analysed file.</w:t>
      </w:r>
    </w:p>
    <w:p>
      <w:pPr>
        <w:widowControl/>
        <w:numPr>
          <w:ilvl w:val="0"/>
          <w:numId w:val="91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To implement a shared memory through which agents can exchange notes, todos and cached results under role-based permissions.</w:t>
      </w:r>
    </w:p>
    <w:p>
      <w:pPr>
        <w:widowControl/>
        <w:numPr>
          <w:ilvl w:val="0"/>
          <w:numId w:val="91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To provide a command-line interface and a web interface (FastAPI + React) with live progress streaming, report visualisation, JSON export and an interactive chat over the analysed codebase.</w:t>
      </w:r>
    </w:p>
    <w:p>
      <w:pPr>
        <w:widowControl/>
        <w:numPr>
          <w:ilvl w:val="0"/>
          <w:numId w:val="91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To allow the use of either a cloud model (Google Gemini) or a locally hosted model (Ollama) so that private code need not leave the developer's machine.</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1.5 Scope of the Project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current version of Codet supports Python, JavaScript and TypeScript source files. It can analyse a single file, a local directory, an uploaded set of files or folders, or a public GitHub repository that is cloned on demand. Files and directories that are normally irrelevant to quality analysis - virtual environments, </w:t>
      </w:r>
      <w:r>
        <w:rPr>
          <w:rFonts w:ascii="Courier New" w:hAnsi="Courier New" w:cs="Courier New" w:eastAsia="Courier New"/>
          <w:b w:val="0"/>
          <w:bCs w:val="0"/>
          <w:i w:val="0"/>
          <w:iCs w:val="0"/>
          <w:color w:val="000000"/>
          <w:sz w:val="22"/>
          <w:szCs w:val="22"/>
        </w:rPr>
        <w:t xml:space="preserve">node_modules</w:t>
      </w:r>
      <w:r>
        <w:rPr>
          <w:rFonts w:ascii="Times New Roman" w:hAnsi="Times New Roman" w:cs="Times New Roman" w:eastAsia="Times New Roman"/>
          <w:b w:val="0"/>
          <w:bCs w:val="0"/>
          <w:i w:val="0"/>
          <w:iCs w:val="0"/>
          <w:color w:val="000000"/>
          <w:sz w:val="24"/>
          <w:szCs w:val="24"/>
        </w:rPr>
        <w:t xml:space="preserve">, build artefacts, caches, version-control metadata and anything listed in the repository's </w:t>
      </w:r>
      <w:r>
        <w:rPr>
          <w:rFonts w:ascii="Courier New" w:hAnsi="Courier New" w:cs="Courier New" w:eastAsia="Courier New"/>
          <w:b w:val="0"/>
          <w:bCs w:val="0"/>
          <w:i w:val="0"/>
          <w:iCs w:val="0"/>
          <w:color w:val="000000"/>
          <w:sz w:val="22"/>
          <w:szCs w:val="22"/>
        </w:rPr>
        <w:t xml:space="preserve">.gitignore</w:t>
      </w:r>
      <w:r>
        <w:rPr>
          <w:rFonts w:ascii="Times New Roman" w:hAnsi="Times New Roman" w:cs="Times New Roman" w:eastAsia="Times New Roman"/>
          <w:b w:val="0"/>
          <w:bCs w:val="0"/>
          <w:i w:val="0"/>
          <w:iCs w:val="0"/>
          <w:color w:val="000000"/>
          <w:sz w:val="24"/>
          <w:szCs w:val="24"/>
        </w:rPr>
        <w:t xml:space="preserve"> - are filtered out automatically.</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tool is intended as an assistant to human reviewers rather than a replacement for them. Its findings are generated by a language model and must therefore be validated by the developer; for this reason every issue carries an explanation, a line reference and a suggested fix so that it can be checked quickly. Automatic modification of the source code is outside the scope of this version.</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1.6 My Role in the Project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This project was designed and developed individually. My responsibilities covered the complete life cycle of the system:</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Studying existing static analysis tools and recent work on LLM-based code assistants, and defining the requirements of the system.</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Designing the overall architecture, including the orchestrator/file-analysis agent split, the shared memory model and the RAG pipeline.</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Implementing the backend in Python: agents and tool-calling loop, repository tree construction, file filtering, repository size checking, multi-language parsers, Qdrant indexers, Redis-based message history and the report generator.</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Implementing the command-line interface with live status display, and the FastAPI server with REST and WebSocket endpoints.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Developing the React frontend: repository input and upload screen, live processing status, analysis dashboard, issue cards and chat panel.</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Testing the system, refining prompts and fixing issues found during code review.</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1.7 Organisation of the Report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rest of this report is organised as follows. </w:t>
      </w:r>
      <w:r>
        <w:rPr>
          <w:rFonts w:ascii="Times New Roman" w:hAnsi="Times New Roman" w:cs="Times New Roman" w:eastAsia="Times New Roman"/>
          <w:b/>
          <w:bCs/>
          <w:i w:val="0"/>
          <w:iCs w:val="0"/>
          <w:color w:val="000000"/>
          <w:sz w:val="24"/>
          <w:szCs w:val="24"/>
        </w:rPr>
        <w:t xml:space="preserve">Chapter 2</w:t>
      </w:r>
      <w:r>
        <w:rPr>
          <w:rFonts w:ascii="Times New Roman" w:hAnsi="Times New Roman" w:cs="Times New Roman" w:eastAsia="Times New Roman"/>
          <w:b w:val="0"/>
          <w:bCs w:val="0"/>
          <w:i w:val="0"/>
          <w:iCs w:val="0"/>
          <w:color w:val="000000"/>
          <w:sz w:val="24"/>
          <w:szCs w:val="24"/>
        </w:rPr>
        <w:t xml:space="preserve"> describes the tools and technologies used in the project, discusses alternatives and justifies the choices made. </w:t>
      </w:r>
      <w:r>
        <w:rPr>
          <w:rFonts w:ascii="Times New Roman" w:hAnsi="Times New Roman" w:cs="Times New Roman" w:eastAsia="Times New Roman"/>
          <w:b/>
          <w:bCs/>
          <w:i w:val="0"/>
          <w:iCs w:val="0"/>
          <w:color w:val="000000"/>
          <w:sz w:val="24"/>
          <w:szCs w:val="24"/>
        </w:rPr>
        <w:t xml:space="preserve">Chapter 3</w:t>
      </w:r>
      <w:r>
        <w:rPr>
          <w:rFonts w:ascii="Times New Roman" w:hAnsi="Times New Roman" w:cs="Times New Roman" w:eastAsia="Times New Roman"/>
          <w:b w:val="0"/>
          <w:bCs w:val="0"/>
          <w:i w:val="0"/>
          <w:iCs w:val="0"/>
          <w:color w:val="000000"/>
          <w:sz w:val="24"/>
          <w:szCs w:val="24"/>
        </w:rPr>
        <w:t xml:space="preserve"> presents the history and main features of the core technologies - static analysis, large language models, retrieval-augmented generation, vector databases and agent frameworks - and discusses the paradigm shift they represent. </w:t>
      </w:r>
      <w:r>
        <w:rPr>
          <w:rFonts w:ascii="Times New Roman" w:hAnsi="Times New Roman" w:cs="Times New Roman" w:eastAsia="Times New Roman"/>
          <w:b/>
          <w:bCs/>
          <w:i w:val="0"/>
          <w:iCs w:val="0"/>
          <w:color w:val="000000"/>
          <w:sz w:val="24"/>
          <w:szCs w:val="24"/>
        </w:rPr>
        <w:t xml:space="preserve">Chapter 4</w:t>
      </w:r>
      <w:r>
        <w:rPr>
          <w:rFonts w:ascii="Times New Roman" w:hAnsi="Times New Roman" w:cs="Times New Roman" w:eastAsia="Times New Roman"/>
          <w:b w:val="0"/>
          <w:bCs w:val="0"/>
          <w:i w:val="0"/>
          <w:iCs w:val="0"/>
          <w:color w:val="000000"/>
          <w:sz w:val="24"/>
          <w:szCs w:val="24"/>
        </w:rPr>
        <w:t xml:space="preserve"> explains the work done: the architecture, use case diagram, data flow diagrams, module-wise description, algorithms and screenshots of the working system. </w:t>
      </w:r>
      <w:r>
        <w:rPr>
          <w:rFonts w:ascii="Times New Roman" w:hAnsi="Times New Roman" w:cs="Times New Roman" w:eastAsia="Times New Roman"/>
          <w:b/>
          <w:bCs/>
          <w:i w:val="0"/>
          <w:iCs w:val="0"/>
          <w:color w:val="000000"/>
          <w:sz w:val="24"/>
          <w:szCs w:val="24"/>
        </w:rPr>
        <w:t xml:space="preserve">Chapter 5</w:t>
      </w:r>
      <w:r>
        <w:rPr>
          <w:rFonts w:ascii="Times New Roman" w:hAnsi="Times New Roman" w:cs="Times New Roman" w:eastAsia="Times New Roman"/>
          <w:b w:val="0"/>
          <w:bCs w:val="0"/>
          <w:i w:val="0"/>
          <w:iCs w:val="0"/>
          <w:color w:val="000000"/>
          <w:sz w:val="24"/>
          <w:szCs w:val="24"/>
        </w:rPr>
        <w:t xml:space="preserve"> concludes the report and outlines the industrial and societal relevance of the project and its future scope. References and appendices are given at the end.</w:t>
      </w:r>
    </w:p>
    <w:p>
      <w:pPr>
        <w:keepNext/>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CHAPTER 2</w:t>
      </w:r>
      <w:r>
        <w:rPr>
          <w:rFonts w:ascii="Times New Roman" w:hAnsi="Times New Roman" w:cs="Times New Roman" w:eastAsia="Times New Roman"/>
          <w:b/>
          <w:bCs/>
          <w:i w:val="0"/>
          <w:iCs w:val="0"/>
          <w:color w:val="000000"/>
          <w:sz w:val="32"/>
          <w:szCs w:val="32"/>
        </w:rPr>
        <w:br/>
      </w:r>
      <w:r>
        <w:rPr>
          <w:rFonts w:ascii="Times New Roman" w:hAnsi="Times New Roman" w:cs="Times New Roman" w:eastAsia="Times New Roman"/>
          <w:b/>
          <w:bCs/>
          <w:i w:val="0"/>
          <w:iCs w:val="0"/>
          <w:color w:val="000000"/>
          <w:sz w:val="32"/>
          <w:szCs w:val="32"/>
        </w:rPr>
        <w:t xml:space="preserve">TOOLS AND TECHNOLOGY USED</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Codet is a full-stack application that integrates several independent technologies. This chapter explains each of them, the role it plays in the project, the alternatives that were considered, and the reasons for the final choice. Table 2.1 summarises the complete technology stack.</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2.1: </w:t>
      </w:r>
      <w:r>
        <w:rPr>
          <w:rFonts w:ascii="Times New Roman" w:hAnsi="Times New Roman" w:cs="Times New Roman" w:eastAsia="Times New Roman"/>
          <w:b w:val="0"/>
          <w:bCs w:val="0"/>
          <w:i w:val="0"/>
          <w:iCs w:val="0"/>
          <w:color w:val="000000"/>
          <w:sz w:val="20"/>
          <w:szCs w:val="20"/>
        </w:rPr>
        <w:t xml:space="preserve">Technology stack of the project</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1814"/>
        <w:gridCol w:w="2835"/>
        <w:gridCol w:w="4422"/>
      </w:tblGrid>
      <w:tr>
        <w:trPr>
          <w:tblHeader/>
          <w:cantSplit/>
        </w:trPr>
        <w:tc>
          <w:tcPr>
            <w:tcW w:w="1814"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Layer</w:t>
            </w:r>
          </w:p>
        </w:tc>
        <w:tc>
          <w:tcPr>
            <w:tcW w:w="2835"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Technology</w:t>
            </w:r>
          </w:p>
        </w:tc>
        <w:tc>
          <w:tcPr>
            <w:tcW w:w="4422"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Purpose in Codet</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Language (backend)</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Python 3.9+</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Core implementation of agents, indexers, API and CLI</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LLM framework</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LangChain (core, google-genai, ollama)</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Model abstraction, prompts, tool binding, structured output</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Cloud LLM</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Google Gemini (gemini-2.5-flash-lite)</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Default reasoning model for analysis and chat</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Local LLM</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Ollama (llama3.2 by default)</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Offline / private analysis</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Vector database</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Qdrant</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Storage and search of code and rule embeddings</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Embeddings</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Sentence-Transformers (MiniLM-L6-v2, Jina code v2)</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Natural-language and code vectors</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Parsing</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Python ast, Tree-sitter</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Language-aware chunking of source code</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Cache / history</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Redis</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Conversation history and response cache with TTL</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Web backend</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FastAPI, Uvicorn, WebSockets</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REST API and live event streaming</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Validation</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Pydantic v2, pydantic-settings</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Schemas for model output and configuration</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CLI</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Click, Rich</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Command parsing and rich terminal output</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Frontend</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React 18, React Router, Axios, Chart.js</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Web dashboard and chat interface</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Package management</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uv, pip, npm</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Dependency and environment management</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Version control</w:t>
            </w:r>
          </w:p>
        </w:tc>
        <w:tc>
          <w:tcPr>
            <w:tcW w:w="283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Git, GitHub</w:t>
            </w:r>
          </w:p>
        </w:tc>
        <w:tc>
          <w:tcPr>
            <w:tcW w:w="442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Source control and repository cloning</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2.1 Python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Python was chosen as the primary implementation language because almost the entire modern AI ecosystem - model SDKs, LangChain, sentence-transformers, the Qdrant and Redis clients - is available first and best supported in Python. Python also offers the built-in </w:t>
      </w:r>
      <w:r>
        <w:rPr>
          <w:rFonts w:ascii="Courier New" w:hAnsi="Courier New" w:cs="Courier New" w:eastAsia="Courier New"/>
          <w:b w:val="0"/>
          <w:bCs w:val="0"/>
          <w:i w:val="0"/>
          <w:iCs w:val="0"/>
          <w:color w:val="000000"/>
          <w:sz w:val="22"/>
          <w:szCs w:val="22"/>
        </w:rPr>
        <w:t xml:space="preserve">ast</w:t>
      </w:r>
      <w:r>
        <w:rPr>
          <w:rFonts w:ascii="Times New Roman" w:hAnsi="Times New Roman" w:cs="Times New Roman" w:eastAsia="Times New Roman"/>
          <w:b w:val="0"/>
          <w:bCs w:val="0"/>
          <w:i w:val="0"/>
          <w:iCs w:val="0"/>
          <w:color w:val="000000"/>
          <w:sz w:val="24"/>
          <w:szCs w:val="24"/>
        </w:rPr>
        <w:t xml:space="preserve"> module, which gives direct access to the syntax tree of Python programs and is used by Codet's Python parser. Features such as </w:t>
      </w:r>
      <w:r>
        <w:rPr>
          <w:rFonts w:ascii="Courier New" w:hAnsi="Courier New" w:cs="Courier New" w:eastAsia="Courier New"/>
          <w:b w:val="0"/>
          <w:bCs w:val="0"/>
          <w:i w:val="0"/>
          <w:iCs w:val="0"/>
          <w:color w:val="000000"/>
          <w:sz w:val="22"/>
          <w:szCs w:val="22"/>
        </w:rPr>
        <w:t xml:space="preserve">asyncio</w:t>
      </w:r>
      <w:r>
        <w:rPr>
          <w:rFonts w:ascii="Times New Roman" w:hAnsi="Times New Roman" w:cs="Times New Roman" w:eastAsia="Times New Roman"/>
          <w:b w:val="0"/>
          <w:bCs w:val="0"/>
          <w:i w:val="0"/>
          <w:iCs w:val="0"/>
          <w:color w:val="000000"/>
          <w:sz w:val="24"/>
          <w:szCs w:val="24"/>
        </w:rPr>
        <w:t xml:space="preserve">, type hints and dataclasses are used extensively: agent calls are asynchronous so that the web server remains responsive while long analyses run, and data structures such as </w:t>
      </w:r>
      <w:r>
        <w:rPr>
          <w:rFonts w:ascii="Courier New" w:hAnsi="Courier New" w:cs="Courier New" w:eastAsia="Courier New"/>
          <w:b w:val="0"/>
          <w:bCs w:val="0"/>
          <w:i w:val="0"/>
          <w:iCs w:val="0"/>
          <w:color w:val="000000"/>
          <w:sz w:val="22"/>
          <w:szCs w:val="22"/>
        </w:rPr>
        <w:t xml:space="preserve">CodeIssue</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AnalysisResult</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Note</w:t>
      </w:r>
      <w:r>
        <w:rPr>
          <w:rFonts w:ascii="Times New Roman" w:hAnsi="Times New Roman" w:cs="Times New Roman" w:eastAsia="Times New Roman"/>
          <w:b w:val="0"/>
          <w:bCs w:val="0"/>
          <w:i w:val="0"/>
          <w:iCs w:val="0"/>
          <w:color w:val="000000"/>
          <w:sz w:val="24"/>
          <w:szCs w:val="24"/>
        </w:rPr>
        <w:t xml:space="preserve"> and </w:t>
      </w:r>
      <w:r>
        <w:rPr>
          <w:rFonts w:ascii="Courier New" w:hAnsi="Courier New" w:cs="Courier New" w:eastAsia="Courier New"/>
          <w:b w:val="0"/>
          <w:bCs w:val="0"/>
          <w:i w:val="0"/>
          <w:iCs w:val="0"/>
          <w:color w:val="000000"/>
          <w:sz w:val="22"/>
          <w:szCs w:val="22"/>
        </w:rPr>
        <w:t xml:space="preserve">Todo</w:t>
      </w:r>
      <w:r>
        <w:rPr>
          <w:rFonts w:ascii="Times New Roman" w:hAnsi="Times New Roman" w:cs="Times New Roman" w:eastAsia="Times New Roman"/>
          <w:b w:val="0"/>
          <w:bCs w:val="0"/>
          <w:i w:val="0"/>
          <w:iCs w:val="0"/>
          <w:color w:val="000000"/>
          <w:sz w:val="24"/>
          <w:szCs w:val="24"/>
        </w:rPr>
        <w:t xml:space="preserve"> are defined as dataclasses.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bCs/>
          <w:i w:val="0"/>
          <w:iCs w:val="0"/>
          <w:color w:val="000000"/>
          <w:sz w:val="24"/>
          <w:szCs w:val="24"/>
        </w:rPr>
        <w:t xml:space="preserve">Alternatives:</w:t>
      </w:r>
      <w:r>
        <w:rPr>
          <w:rFonts w:ascii="Times New Roman" w:hAnsi="Times New Roman" w:cs="Times New Roman" w:eastAsia="Times New Roman"/>
          <w:b w:val="0"/>
          <w:bCs w:val="0"/>
          <w:i w:val="0"/>
          <w:iCs w:val="0"/>
          <w:color w:val="000000"/>
          <w:sz w:val="24"/>
          <w:szCs w:val="24"/>
        </w:rPr>
        <w:t xml:space="preserve"> Node.js/TypeScript (good LLM SDK support, but weaker scientific and embedding libraries), Go or Java (better raw performance, but much less mature AI tooling). Since the bottleneck of the system is model latency rather than CPU time, Python's slower execution speed is not a limitation.</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2.2 LangChain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LangChain is a framework for building applications on top of language models. Codet uses </w:t>
      </w:r>
      <w:r>
        <w:rPr>
          <w:rFonts w:ascii="Courier New" w:hAnsi="Courier New" w:cs="Courier New" w:eastAsia="Courier New"/>
          <w:b w:val="0"/>
          <w:bCs w:val="0"/>
          <w:i w:val="0"/>
          <w:iCs w:val="0"/>
          <w:color w:val="000000"/>
          <w:sz w:val="22"/>
          <w:szCs w:val="22"/>
        </w:rPr>
        <w:t xml:space="preserve">langchain-core</w:t>
      </w:r>
      <w:r>
        <w:rPr>
          <w:rFonts w:ascii="Times New Roman" w:hAnsi="Times New Roman" w:cs="Times New Roman" w:eastAsia="Times New Roman"/>
          <w:b w:val="0"/>
          <w:bCs w:val="0"/>
          <w:i w:val="0"/>
          <w:iCs w:val="0"/>
          <w:color w:val="000000"/>
          <w:sz w:val="24"/>
          <w:szCs w:val="24"/>
        </w:rPr>
        <w:t xml:space="preserve"> for message types (</w:t>
      </w:r>
      <w:r>
        <w:rPr>
          <w:rFonts w:ascii="Courier New" w:hAnsi="Courier New" w:cs="Courier New" w:eastAsia="Courier New"/>
          <w:b w:val="0"/>
          <w:bCs w:val="0"/>
          <w:i w:val="0"/>
          <w:iCs w:val="0"/>
          <w:color w:val="000000"/>
          <w:sz w:val="22"/>
          <w:szCs w:val="22"/>
        </w:rPr>
        <w:t xml:space="preserve">SystemMessage</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HumanMessage</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ToolMessage</w:t>
      </w:r>
      <w:r>
        <w:rPr>
          <w:rFonts w:ascii="Times New Roman" w:hAnsi="Times New Roman" w:cs="Times New Roman" w:eastAsia="Times New Roman"/>
          <w:b w:val="0"/>
          <w:bCs w:val="0"/>
          <w:i w:val="0"/>
          <w:iCs w:val="0"/>
          <w:color w:val="000000"/>
          <w:sz w:val="24"/>
          <w:szCs w:val="24"/>
        </w:rPr>
        <w:t xml:space="preserve">), prompt templates and output parsers, and the provider packages </w:t>
      </w:r>
      <w:r>
        <w:rPr>
          <w:rFonts w:ascii="Courier New" w:hAnsi="Courier New" w:cs="Courier New" w:eastAsia="Courier New"/>
          <w:b w:val="0"/>
          <w:bCs w:val="0"/>
          <w:i w:val="0"/>
          <w:iCs w:val="0"/>
          <w:color w:val="000000"/>
          <w:sz w:val="22"/>
          <w:szCs w:val="22"/>
        </w:rPr>
        <w:t xml:space="preserve">langchain-google-genai</w:t>
      </w:r>
      <w:r>
        <w:rPr>
          <w:rFonts w:ascii="Times New Roman" w:hAnsi="Times New Roman" w:cs="Times New Roman" w:eastAsia="Times New Roman"/>
          <w:b w:val="0"/>
          <w:bCs w:val="0"/>
          <w:i w:val="0"/>
          <w:iCs w:val="0"/>
          <w:color w:val="000000"/>
          <w:sz w:val="24"/>
          <w:szCs w:val="24"/>
        </w:rPr>
        <w:t xml:space="preserve"> and </w:t>
      </w:r>
      <w:r>
        <w:rPr>
          <w:rFonts w:ascii="Courier New" w:hAnsi="Courier New" w:cs="Courier New" w:eastAsia="Courier New"/>
          <w:b w:val="0"/>
          <w:bCs w:val="0"/>
          <w:i w:val="0"/>
          <w:iCs w:val="0"/>
          <w:color w:val="000000"/>
          <w:sz w:val="22"/>
          <w:szCs w:val="22"/>
        </w:rPr>
        <w:t xml:space="preserve">langchain-ollama</w:t>
      </w:r>
      <w:r>
        <w:rPr>
          <w:rFonts w:ascii="Times New Roman" w:hAnsi="Times New Roman" w:cs="Times New Roman" w:eastAsia="Times New Roman"/>
          <w:b w:val="0"/>
          <w:bCs w:val="0"/>
          <w:i w:val="0"/>
          <w:iCs w:val="0"/>
          <w:color w:val="000000"/>
          <w:sz w:val="24"/>
          <w:szCs w:val="24"/>
        </w:rPr>
        <w:t xml:space="preserve"> to talk to Gemini and Ollama through a common chat-model interface. Because both providers implement the same interface, the rest of the code is independent of which model is used; switching to a local model is a single configuration flag (</w:t>
      </w:r>
      <w:r>
        <w:rPr>
          <w:rFonts w:ascii="Courier New" w:hAnsi="Courier New" w:cs="Courier New" w:eastAsia="Courier New"/>
          <w:b w:val="0"/>
          <w:bCs w:val="0"/>
          <w:i w:val="0"/>
          <w:iCs w:val="0"/>
          <w:color w:val="000000"/>
          <w:sz w:val="22"/>
          <w:szCs w:val="22"/>
        </w:rPr>
        <w:t xml:space="preserve">--use-local</w:t>
      </w:r>
      <w:r>
        <w:rPr>
          <w:rFonts w:ascii="Times New Roman" w:hAnsi="Times New Roman" w:cs="Times New Roman" w:eastAsia="Times New Roman"/>
          <w:b w:val="0"/>
          <w:bCs w:val="0"/>
          <w:i w:val="0"/>
          <w:iCs w:val="0"/>
          <w:color w:val="000000"/>
          <w:sz w:val="24"/>
          <w:szCs w:val="24"/>
        </w:rPr>
        <w:t xml:space="preserv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LangChain's </w:t>
      </w:r>
      <w:r>
        <w:rPr>
          <w:rFonts w:ascii="Times New Roman" w:hAnsi="Times New Roman" w:cs="Times New Roman" w:eastAsia="Times New Roman"/>
          <w:b/>
          <w:bCs/>
          <w:i w:val="0"/>
          <w:iCs w:val="0"/>
          <w:color w:val="000000"/>
          <w:sz w:val="24"/>
          <w:szCs w:val="24"/>
        </w:rPr>
        <w:t xml:space="preserve">tool binding</w:t>
      </w:r>
      <w:r>
        <w:rPr>
          <w:rFonts w:ascii="Times New Roman" w:hAnsi="Times New Roman" w:cs="Times New Roman" w:eastAsia="Times New Roman"/>
          <w:b w:val="0"/>
          <w:bCs w:val="0"/>
          <w:i w:val="0"/>
          <w:iCs w:val="0"/>
          <w:color w:val="000000"/>
          <w:sz w:val="24"/>
          <w:szCs w:val="24"/>
        </w:rPr>
        <w:t xml:space="preserve"> is used to expose Pydantic models (</w:t>
      </w:r>
      <w:r>
        <w:rPr>
          <w:rFonts w:ascii="Courier New" w:hAnsi="Courier New" w:cs="Courier New" w:eastAsia="Courier New"/>
          <w:b w:val="0"/>
          <w:bCs w:val="0"/>
          <w:i w:val="0"/>
          <w:iCs w:val="0"/>
          <w:color w:val="000000"/>
          <w:sz w:val="22"/>
          <w:szCs w:val="22"/>
        </w:rPr>
        <w:t xml:space="preserve">AnalyzeFile</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QueryFile</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QueryCodebase</w:t>
      </w:r>
      <w:r>
        <w:rPr>
          <w:rFonts w:ascii="Times New Roman" w:hAnsi="Times New Roman" w:cs="Times New Roman" w:eastAsia="Times New Roman"/>
          <w:b w:val="0"/>
          <w:bCs w:val="0"/>
          <w:i w:val="0"/>
          <w:iCs w:val="0"/>
          <w:color w:val="000000"/>
          <w:sz w:val="24"/>
          <w:szCs w:val="24"/>
        </w:rPr>
        <w:t xml:space="preserve">) as callable tools to the orchestrator. The model responds with structured tool calls, which Codet executes and feeds back as tool messages in a loop until the model produces a final answer. </w:t>
      </w:r>
      <w:r>
        <w:rPr>
          <w:rFonts w:ascii="Times New Roman" w:hAnsi="Times New Roman" w:cs="Times New Roman" w:eastAsia="Times New Roman"/>
          <w:b/>
          <w:bCs/>
          <w:i w:val="0"/>
          <w:iCs w:val="0"/>
          <w:color w:val="000000"/>
          <w:sz w:val="24"/>
          <w:szCs w:val="24"/>
        </w:rPr>
        <w:t xml:space="preserve">Structured output</w:t>
      </w:r>
      <w:r>
        <w:rPr>
          <w:rFonts w:ascii="Times New Roman" w:hAnsi="Times New Roman" w:cs="Times New Roman" w:eastAsia="Times New Roman"/>
          <w:b w:val="0"/>
          <w:bCs w:val="0"/>
          <w:i w:val="0"/>
          <w:iCs w:val="0"/>
          <w:color w:val="000000"/>
          <w:sz w:val="24"/>
          <w:szCs w:val="24"/>
        </w:rPr>
        <w:t xml:space="preserve"> with Pydantic schemas is used to force the file analysis agent to return a JSON object containing a list of issues, notes and memory items.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bCs/>
          <w:i w:val="0"/>
          <w:iCs w:val="0"/>
          <w:color w:val="000000"/>
          <w:sz w:val="24"/>
          <w:szCs w:val="24"/>
        </w:rPr>
        <w:t xml:space="preserve">Alternatives:</w:t>
      </w:r>
      <w:r>
        <w:rPr>
          <w:rFonts w:ascii="Times New Roman" w:hAnsi="Times New Roman" w:cs="Times New Roman" w:eastAsia="Times New Roman"/>
          <w:b w:val="0"/>
          <w:bCs w:val="0"/>
          <w:i w:val="0"/>
          <w:iCs w:val="0"/>
          <w:color w:val="000000"/>
          <w:sz w:val="24"/>
          <w:szCs w:val="24"/>
        </w:rPr>
        <w:t xml:space="preserve"> calling the provider SDKs directly (less abstraction, but separate code paths per provider), LlamaIndex (strong for retrieval, less focused on custom agent loops), and newer agent frameworks such as LangGraph, CrewAI or AutoGen. LangChain was preferred because it offers provider portability and tool calling while still allowing a hand-written, transparent agent loop.</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2.3 Large Language Models: Google Gemini and Ollama</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reasoning in Codet is performed by a large language model. The default is Google's </w:t>
      </w:r>
      <w:r>
        <w:rPr>
          <w:rFonts w:ascii="Times New Roman" w:hAnsi="Times New Roman" w:cs="Times New Roman" w:eastAsia="Times New Roman"/>
          <w:b/>
          <w:bCs/>
          <w:i w:val="0"/>
          <w:iCs w:val="0"/>
          <w:color w:val="000000"/>
          <w:sz w:val="24"/>
          <w:szCs w:val="24"/>
        </w:rPr>
        <w:t xml:space="preserve">Gemini</w:t>
      </w:r>
      <w:r>
        <w:rPr>
          <w:rFonts w:ascii="Times New Roman" w:hAnsi="Times New Roman" w:cs="Times New Roman" w:eastAsia="Times New Roman"/>
          <w:b w:val="0"/>
          <w:bCs w:val="0"/>
          <w:i w:val="0"/>
          <w:iCs w:val="0"/>
          <w:color w:val="000000"/>
          <w:sz w:val="24"/>
          <w:szCs w:val="24"/>
        </w:rPr>
        <w:t xml:space="preserve"> family accessed through the Gemini API (the configured default is </w:t>
      </w:r>
      <w:r>
        <w:rPr>
          <w:rFonts w:ascii="Courier New" w:hAnsi="Courier New" w:cs="Courier New" w:eastAsia="Courier New"/>
          <w:b w:val="0"/>
          <w:bCs w:val="0"/>
          <w:i w:val="0"/>
          <w:iCs w:val="0"/>
          <w:color w:val="000000"/>
          <w:sz w:val="22"/>
          <w:szCs w:val="22"/>
        </w:rPr>
        <w:t xml:space="preserve">gemini-2.5-flash-lite</w:t>
      </w:r>
      <w:r>
        <w:rPr>
          <w:rFonts w:ascii="Times New Roman" w:hAnsi="Times New Roman" w:cs="Times New Roman" w:eastAsia="Times New Roman"/>
          <w:b w:val="0"/>
          <w:bCs w:val="0"/>
          <w:i w:val="0"/>
          <w:iCs w:val="0"/>
          <w:color w:val="000000"/>
          <w:sz w:val="24"/>
          <w:szCs w:val="24"/>
        </w:rPr>
        <w:t xml:space="preserve">, chosen for its low latency and cost, large context window and native support for tool calling). The model is used with a low temperature of 0.1 so that analyses are as repeatable as possible, and with a maximum output of 8192 tokens.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For users who cannot send their source code to a cloud service, Codet supports </w:t>
      </w:r>
      <w:r>
        <w:rPr>
          <w:rFonts w:ascii="Times New Roman" w:hAnsi="Times New Roman" w:cs="Times New Roman" w:eastAsia="Times New Roman"/>
          <w:b/>
          <w:bCs/>
          <w:i w:val="0"/>
          <w:iCs w:val="0"/>
          <w:color w:val="000000"/>
          <w:sz w:val="24"/>
          <w:szCs w:val="24"/>
        </w:rPr>
        <w:t xml:space="preserve">Ollama</w:t>
      </w:r>
      <w:r>
        <w:rPr>
          <w:rFonts w:ascii="Times New Roman" w:hAnsi="Times New Roman" w:cs="Times New Roman" w:eastAsia="Times New Roman"/>
          <w:b w:val="0"/>
          <w:bCs w:val="0"/>
          <w:i w:val="0"/>
          <w:iCs w:val="0"/>
          <w:color w:val="000000"/>
          <w:sz w:val="24"/>
          <w:szCs w:val="24"/>
        </w:rPr>
        <w:t xml:space="preserve">, a runtime that serves open-weight models such as Meta's Llama 3.2 on the local machine. Before starting an analysis in local mode, the CLI checks that the Ollama server is reachable on port 11434 and that the requested model has been pulled, and prints clear instructions otherwise.</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2.2: </w:t>
      </w:r>
      <w:r>
        <w:rPr>
          <w:rFonts w:ascii="Times New Roman" w:hAnsi="Times New Roman" w:cs="Times New Roman" w:eastAsia="Times New Roman"/>
          <w:b w:val="0"/>
          <w:bCs w:val="0"/>
          <w:i w:val="0"/>
          <w:iCs w:val="0"/>
          <w:color w:val="000000"/>
          <w:sz w:val="20"/>
          <w:szCs w:val="20"/>
        </w:rPr>
        <w:t xml:space="preserve">Comparison of LLM options considered</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041"/>
        <w:gridCol w:w="2324"/>
        <w:gridCol w:w="2324"/>
        <w:gridCol w:w="2382"/>
      </w:tblGrid>
      <w:tr>
        <w:trPr>
          <w:tblHeader/>
          <w:cantSplit/>
        </w:trPr>
        <w:tc>
          <w:tcPr>
            <w:tcW w:w="2041"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Criterion</w:t>
            </w:r>
          </w:p>
        </w:tc>
        <w:tc>
          <w:tcPr>
            <w:tcW w:w="2324"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Gemini (cloud)</w:t>
            </w:r>
          </w:p>
        </w:tc>
        <w:tc>
          <w:tcPr>
            <w:tcW w:w="2324"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Ollama (local)</w:t>
            </w:r>
          </w:p>
        </w:tc>
        <w:tc>
          <w:tcPr>
            <w:tcW w:w="2382"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OpenAI GPT (cloud)</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Data privacy</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Code sent to provider</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Code stays on machine</w:t>
            </w:r>
          </w:p>
        </w:tc>
        <w:tc>
          <w:tcPr>
            <w:tcW w:w="238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Code sent to provider</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Hardware needed</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None</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Capable CPU/GPU</w:t>
            </w:r>
          </w:p>
        </w:tc>
        <w:tc>
          <w:tcPr>
            <w:tcW w:w="238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None</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Context window</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Very large</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Model dependent, smaller</w:t>
            </w:r>
          </w:p>
        </w:tc>
        <w:tc>
          <w:tcPr>
            <w:tcW w:w="238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Large</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Tool calling</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Native</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Supported by recent models</w:t>
            </w:r>
          </w:p>
        </w:tc>
        <w:tc>
          <w:tcPr>
            <w:tcW w:w="238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Native</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Cost</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Low (free tier available)</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Free after download</w:t>
            </w:r>
          </w:p>
        </w:tc>
        <w:tc>
          <w:tcPr>
            <w:tcW w:w="238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Paid per token</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Quality on code</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High</w:t>
            </w:r>
          </w:p>
        </w:tc>
        <w:tc>
          <w:tcPr>
            <w:tcW w:w="232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Moderate (model dependent)</w:t>
            </w:r>
          </w:p>
        </w:tc>
        <w:tc>
          <w:tcPr>
            <w:tcW w:w="238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High</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2.4 Qdrant Vector Database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Qdrant is an open-source vector database written in Rust. It stores vectors together with a JSON payload and supports fast approximate nearest-neighbour search using HNSW graphs, payload filtering and </w:t>
      </w:r>
      <w:r>
        <w:rPr>
          <w:rFonts w:ascii="Times New Roman" w:hAnsi="Times New Roman" w:cs="Times New Roman" w:eastAsia="Times New Roman"/>
          <w:b/>
          <w:bCs/>
          <w:i w:val="0"/>
          <w:iCs w:val="0"/>
          <w:color w:val="000000"/>
          <w:sz w:val="24"/>
          <w:szCs w:val="24"/>
        </w:rPr>
        <w:t xml:space="preserve">named vectors</w:t>
      </w:r>
      <w:r>
        <w:rPr>
          <w:rFonts w:ascii="Times New Roman" w:hAnsi="Times New Roman" w:cs="Times New Roman" w:eastAsia="Times New Roman"/>
          <w:b w:val="0"/>
          <w:bCs w:val="0"/>
          <w:i w:val="0"/>
          <w:iCs w:val="0"/>
          <w:color w:val="000000"/>
          <w:sz w:val="24"/>
          <w:szCs w:val="24"/>
        </w:rPr>
        <w:t xml:space="preserve"> (several vectors per point). Codet uses named vectors to store two embeddings for every code chunk - an </w:t>
      </w:r>
      <w:r>
        <w:rPr>
          <w:rFonts w:ascii="Courier New" w:hAnsi="Courier New" w:cs="Courier New" w:eastAsia="Courier New"/>
          <w:b w:val="0"/>
          <w:bCs w:val="0"/>
          <w:i w:val="0"/>
          <w:iCs w:val="0"/>
          <w:color w:val="000000"/>
          <w:sz w:val="22"/>
          <w:szCs w:val="22"/>
        </w:rPr>
        <w:t xml:space="preserve">nlp</w:t>
      </w:r>
      <w:r>
        <w:rPr>
          <w:rFonts w:ascii="Times New Roman" w:hAnsi="Times New Roman" w:cs="Times New Roman" w:eastAsia="Times New Roman"/>
          <w:b w:val="0"/>
          <w:bCs w:val="0"/>
          <w:i w:val="0"/>
          <w:iCs w:val="0"/>
          <w:color w:val="000000"/>
          <w:sz w:val="24"/>
          <w:szCs w:val="24"/>
        </w:rPr>
        <w:t xml:space="preserve"> vector built from a natural-language description and a </w:t>
      </w:r>
      <w:r>
        <w:rPr>
          <w:rFonts w:ascii="Courier New" w:hAnsi="Courier New" w:cs="Courier New" w:eastAsia="Courier New"/>
          <w:b w:val="0"/>
          <w:bCs w:val="0"/>
          <w:i w:val="0"/>
          <w:iCs w:val="0"/>
          <w:color w:val="000000"/>
          <w:sz w:val="22"/>
          <w:szCs w:val="22"/>
        </w:rPr>
        <w:t xml:space="preserve">code</w:t>
      </w:r>
      <w:r>
        <w:rPr>
          <w:rFonts w:ascii="Times New Roman" w:hAnsi="Times New Roman" w:cs="Times New Roman" w:eastAsia="Times New Roman"/>
          <w:b w:val="0"/>
          <w:bCs w:val="0"/>
          <w:i w:val="0"/>
          <w:iCs w:val="0"/>
          <w:color w:val="000000"/>
          <w:sz w:val="24"/>
          <w:szCs w:val="24"/>
        </w:rPr>
        <w:t xml:space="preserve"> vector built from the source itself - both compared with cosine distance. A second collection stores the chunks of the user's custom rule files. Qdrant can run locally in Docker, in memory for testing, or as a managed cloud service; Codet supports all three through configuration.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bCs/>
          <w:i w:val="0"/>
          <w:iCs w:val="0"/>
          <w:color w:val="000000"/>
          <w:sz w:val="24"/>
          <w:szCs w:val="24"/>
        </w:rPr>
        <w:t xml:space="preserve">Alternatives:</w:t>
      </w:r>
      <w:r>
        <w:rPr>
          <w:rFonts w:ascii="Times New Roman" w:hAnsi="Times New Roman" w:cs="Times New Roman" w:eastAsia="Times New Roman"/>
          <w:b w:val="0"/>
          <w:bCs w:val="0"/>
          <w:i w:val="0"/>
          <w:iCs w:val="0"/>
          <w:color w:val="000000"/>
          <w:sz w:val="24"/>
          <w:szCs w:val="24"/>
        </w:rPr>
        <w:t xml:space="preserve"> FAISS (a library, not a server - no persistence or filtering out of the box), Chroma (simple, but fewer production features), Pinecone (managed only, proprietary), Weaviate and Milvus (feature-rich but heavier to operate), and PostgreSQL with pgvector. Qdrant was preferred for its named-vector support, payload filtering, simple Python client and free cloud tier.</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2.5 Sentence-Transformers Embedding Models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Embeddings convert text or code into fixed-length vectors such that semantically similar inputs lie close together. Codet uses two models from the Sentence-Transformers library:</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all-MiniLM-L6-v2</w:t>
      </w:r>
      <w:r>
        <w:rPr>
          <w:rFonts w:ascii="Times New Roman" w:hAnsi="Times New Roman" w:cs="Times New Roman" w:eastAsia="Times New Roman"/>
          <w:b w:val="0"/>
          <w:bCs w:val="0"/>
          <w:i w:val="0"/>
          <w:iCs w:val="0"/>
          <w:color w:val="000000"/>
          <w:sz w:val="24"/>
          <w:szCs w:val="24"/>
        </w:rPr>
        <w:t xml:space="preserve"> - a compact 384-dimensional general-purpose sentence embedding model, used for the natural-language description of each code chunk and for the rule chunks.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jina-embeddings-v2-base-code</w:t>
      </w:r>
      <w:r>
        <w:rPr>
          <w:rFonts w:ascii="Times New Roman" w:hAnsi="Times New Roman" w:cs="Times New Roman" w:eastAsia="Times New Roman"/>
          <w:b w:val="0"/>
          <w:bCs w:val="0"/>
          <w:i w:val="0"/>
          <w:iCs w:val="0"/>
          <w:color w:val="000000"/>
          <w:sz w:val="24"/>
          <w:szCs w:val="24"/>
        </w:rPr>
        <w:t xml:space="preserve"> - a 768-dimensional model trained specifically on source code in many programming languages, used for the code itself.</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Using two models allows </w:t>
      </w:r>
      <w:r>
        <w:rPr>
          <w:rFonts w:ascii="Times New Roman" w:hAnsi="Times New Roman" w:cs="Times New Roman" w:eastAsia="Times New Roman"/>
          <w:b/>
          <w:bCs/>
          <w:i w:val="0"/>
          <w:iCs w:val="0"/>
          <w:color w:val="000000"/>
          <w:sz w:val="24"/>
          <w:szCs w:val="24"/>
        </w:rPr>
        <w:t xml:space="preserve">hybrid search</w:t>
      </w:r>
      <w:r>
        <w:rPr>
          <w:rFonts w:ascii="Times New Roman" w:hAnsi="Times New Roman" w:cs="Times New Roman" w:eastAsia="Times New Roman"/>
          <w:b w:val="0"/>
          <w:bCs w:val="0"/>
          <w:i w:val="0"/>
          <w:iCs w:val="0"/>
          <w:color w:val="000000"/>
          <w:sz w:val="24"/>
          <w:szCs w:val="24"/>
        </w:rPr>
        <w:t xml:space="preserve">: a natural-language question such as </w:t>
      </w:r>
      <w:r>
        <w:rPr>
          <w:rFonts w:ascii="Times New Roman" w:hAnsi="Times New Roman" w:cs="Times New Roman" w:eastAsia="Times New Roman"/>
          <w:b w:val="0"/>
          <w:bCs w:val="0"/>
          <w:i/>
          <w:iCs/>
          <w:color w:val="000000"/>
          <w:sz w:val="24"/>
          <w:szCs w:val="24"/>
        </w:rPr>
        <w:t xml:space="preserve">"where are passwords hashed?"</w:t>
      </w:r>
      <w:r>
        <w:rPr>
          <w:rFonts w:ascii="Times New Roman" w:hAnsi="Times New Roman" w:cs="Times New Roman" w:eastAsia="Times New Roman"/>
          <w:b w:val="0"/>
          <w:bCs w:val="0"/>
          <w:i w:val="0"/>
          <w:iCs w:val="0"/>
          <w:color w:val="000000"/>
          <w:sz w:val="24"/>
          <w:szCs w:val="24"/>
        </w:rPr>
        <w:t xml:space="preserve"> is matched mainly against the descriptions, while a code snippet is matched against the code vectors. The results of both searches are merged and re-ranked. Running the models locally avoids additional API costs and keeps the indexed code private.</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2.6 Python AST and Tree-sitter</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To index a codebase meaningfully it must be split into units that make sense - functions, methods, classes and modules - rather than arbitrary blocks of lines. For Python, Codet uses the standard library </w:t>
      </w:r>
      <w:r>
        <w:rPr>
          <w:rFonts w:ascii="Courier New" w:hAnsi="Courier New" w:cs="Courier New" w:eastAsia="Courier New"/>
          <w:b w:val="0"/>
          <w:bCs w:val="0"/>
          <w:i w:val="0"/>
          <w:iCs w:val="0"/>
          <w:color w:val="000000"/>
          <w:sz w:val="22"/>
          <w:szCs w:val="22"/>
        </w:rPr>
        <w:t xml:space="preserve">ast</w:t>
      </w:r>
      <w:r>
        <w:rPr>
          <w:rFonts w:ascii="Times New Roman" w:hAnsi="Times New Roman" w:cs="Times New Roman" w:eastAsia="Times New Roman"/>
          <w:b w:val="0"/>
          <w:bCs w:val="0"/>
          <w:i w:val="0"/>
          <w:iCs w:val="0"/>
          <w:color w:val="000000"/>
          <w:sz w:val="24"/>
          <w:szCs w:val="24"/>
        </w:rPr>
        <w:t xml:space="preserve"> module to walk the syntax tree and extract each function and class with its signature, docstring, decorators and exact line range. For JavaScript and TypeScript it uses </w:t>
      </w:r>
      <w:r>
        <w:rPr>
          <w:rFonts w:ascii="Times New Roman" w:hAnsi="Times New Roman" w:cs="Times New Roman" w:eastAsia="Times New Roman"/>
          <w:b/>
          <w:bCs/>
          <w:i w:val="0"/>
          <w:iCs w:val="0"/>
          <w:color w:val="000000"/>
          <w:sz w:val="24"/>
          <w:szCs w:val="24"/>
        </w:rPr>
        <w:t xml:space="preserve">Tree-sitter</w:t>
      </w:r>
      <w:r>
        <w:rPr>
          <w:rFonts w:ascii="Times New Roman" w:hAnsi="Times New Roman" w:cs="Times New Roman" w:eastAsia="Times New Roman"/>
          <w:b w:val="0"/>
          <w:bCs w:val="0"/>
          <w:i w:val="0"/>
          <w:iCs w:val="0"/>
          <w:color w:val="000000"/>
          <w:sz w:val="24"/>
          <w:szCs w:val="24"/>
        </w:rPr>
        <w:t xml:space="preserve">, an incremental parsing library that produces concrete syntax trees for many languages; Codet walks these trees to extract function declarations, arrow functions assigned to variables, classes and methods, together with their JSDoc comments.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bCs/>
          <w:i w:val="0"/>
          <w:iCs w:val="0"/>
          <w:color w:val="000000"/>
          <w:sz w:val="24"/>
          <w:szCs w:val="24"/>
        </w:rPr>
        <w:t xml:space="preserve">Alternatives:</w:t>
      </w:r>
      <w:r>
        <w:rPr>
          <w:rFonts w:ascii="Times New Roman" w:hAnsi="Times New Roman" w:cs="Times New Roman" w:eastAsia="Times New Roman"/>
          <w:b w:val="0"/>
          <w:bCs w:val="0"/>
          <w:i w:val="0"/>
          <w:iCs w:val="0"/>
          <w:color w:val="000000"/>
          <w:sz w:val="24"/>
          <w:szCs w:val="24"/>
        </w:rPr>
        <w:t xml:space="preserve"> regular-expression based splitting (fragile), fixed-size token windows (simple but breaks functions apart), or language servers (powerful but heavy). Tree-sitter was preferred because it is fast, robust to syntax errors, and supports many languages through a uniform API, which makes adding new languages straightforward.</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2.7 Redis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Redis is an in-memory key-value store. Codet uses it to persist </w:t>
      </w:r>
      <w:r>
        <w:rPr>
          <w:rFonts w:ascii="Times New Roman" w:hAnsi="Times New Roman" w:cs="Times New Roman" w:eastAsia="Times New Roman"/>
          <w:b/>
          <w:bCs/>
          <w:i w:val="0"/>
          <w:iCs w:val="0"/>
          <w:color w:val="000000"/>
          <w:sz w:val="24"/>
          <w:szCs w:val="24"/>
        </w:rPr>
        <w:t xml:space="preserve">conversation sessions</w:t>
      </w:r>
      <w:r>
        <w:rPr>
          <w:rFonts w:ascii="Times New Roman" w:hAnsi="Times New Roman" w:cs="Times New Roman" w:eastAsia="Times New Roman"/>
          <w:b w:val="0"/>
          <w:bCs w:val="0"/>
          <w:i w:val="0"/>
          <w:iCs w:val="0"/>
          <w:color w:val="000000"/>
          <w:sz w:val="24"/>
          <w:szCs w:val="24"/>
        </w:rPr>
        <w:t xml:space="preserve"> of the orchestrator agent (so that chat follow-up questions keep their context), as a </w:t>
      </w:r>
      <w:r>
        <w:rPr>
          <w:rFonts w:ascii="Times New Roman" w:hAnsi="Times New Roman" w:cs="Times New Roman" w:eastAsia="Times New Roman"/>
          <w:b/>
          <w:bCs/>
          <w:i w:val="0"/>
          <w:iCs w:val="0"/>
          <w:color w:val="000000"/>
          <w:sz w:val="24"/>
          <w:szCs w:val="24"/>
        </w:rPr>
        <w:t xml:space="preserve">response cache</w:t>
      </w:r>
      <w:r>
        <w:rPr>
          <w:rFonts w:ascii="Times New Roman" w:hAnsi="Times New Roman" w:cs="Times New Roman" w:eastAsia="Times New Roman"/>
          <w:b w:val="0"/>
          <w:bCs w:val="0"/>
          <w:i w:val="0"/>
          <w:iCs w:val="0"/>
          <w:color w:val="000000"/>
          <w:sz w:val="24"/>
          <w:szCs w:val="24"/>
        </w:rPr>
        <w:t xml:space="preserve"> for repeated prompts, and to hold completed analysis results for the web dashboard. Message history entries expire after 24 hours and cache entries after one hour by default. If Redis is not available the agents fall back to an in-memory cache, so the tool still works in a minimal setup. </w:t>
      </w:r>
      <w:r>
        <w:rPr>
          <w:rFonts w:ascii="Times New Roman" w:hAnsi="Times New Roman" w:cs="Times New Roman" w:eastAsia="Times New Roman"/>
          <w:b/>
          <w:bCs/>
          <w:i w:val="0"/>
          <w:iCs w:val="0"/>
          <w:color w:val="000000"/>
          <w:sz w:val="24"/>
          <w:szCs w:val="24"/>
        </w:rPr>
        <w:t xml:space="preserve">Alternatives</w:t>
      </w:r>
      <w:r>
        <w:rPr>
          <w:rFonts w:ascii="Times New Roman" w:hAnsi="Times New Roman" w:cs="Times New Roman" w:eastAsia="Times New Roman"/>
          <w:b w:val="0"/>
          <w:bCs w:val="0"/>
          <w:i w:val="0"/>
          <w:iCs w:val="0"/>
          <w:color w:val="000000"/>
          <w:sz w:val="24"/>
          <w:szCs w:val="24"/>
        </w:rPr>
        <w:t xml:space="preserve"> include SQLite or PostgreSQL (persistent but slower for this pattern) and Memcached (no rich data types).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2.8 FastAPI and WebSockets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web backend is built with </w:t>
      </w:r>
      <w:r>
        <w:rPr>
          <w:rFonts w:ascii="Times New Roman" w:hAnsi="Times New Roman" w:cs="Times New Roman" w:eastAsia="Times New Roman"/>
          <w:b/>
          <w:bCs/>
          <w:i w:val="0"/>
          <w:iCs w:val="0"/>
          <w:color w:val="000000"/>
          <w:sz w:val="24"/>
          <w:szCs w:val="24"/>
        </w:rPr>
        <w:t xml:space="preserve">FastAPI</w:t>
      </w:r>
      <w:r>
        <w:rPr>
          <w:rFonts w:ascii="Times New Roman" w:hAnsi="Times New Roman" w:cs="Times New Roman" w:eastAsia="Times New Roman"/>
          <w:b w:val="0"/>
          <w:bCs w:val="0"/>
          <w:i w:val="0"/>
          <w:iCs w:val="0"/>
          <w:color w:val="000000"/>
          <w:sz w:val="24"/>
          <w:szCs w:val="24"/>
        </w:rPr>
        <w:t xml:space="preserve">, a modern asynchronous Python web framework based on Starlette and Pydantic, served by </w:t>
      </w:r>
      <w:r>
        <w:rPr>
          <w:rFonts w:ascii="Times New Roman" w:hAnsi="Times New Roman" w:cs="Times New Roman" w:eastAsia="Times New Roman"/>
          <w:b/>
          <w:bCs/>
          <w:i w:val="0"/>
          <w:iCs w:val="0"/>
          <w:color w:val="000000"/>
          <w:sz w:val="24"/>
          <w:szCs w:val="24"/>
        </w:rPr>
        <w:t xml:space="preserve">Uvicorn</w:t>
      </w:r>
      <w:r>
        <w:rPr>
          <w:rFonts w:ascii="Times New Roman" w:hAnsi="Times New Roman" w:cs="Times New Roman" w:eastAsia="Times New Roman"/>
          <w:b w:val="0"/>
          <w:bCs w:val="0"/>
          <w:i w:val="0"/>
          <w:iCs w:val="0"/>
          <w:color w:val="000000"/>
          <w:sz w:val="24"/>
          <w:szCs w:val="24"/>
        </w:rPr>
        <w:t xml:space="preserve">. FastAPI was chosen because it is natively asynchronous (important for long-running model calls), validates requests and responses automatically using the same Pydantic models used elsewhere in the project, and generates interactive OpenAPI documentation at </w:t>
      </w:r>
      <w:r>
        <w:rPr>
          <w:rFonts w:ascii="Courier New" w:hAnsi="Courier New" w:cs="Courier New" w:eastAsia="Courier New"/>
          <w:b w:val="0"/>
          <w:bCs w:val="0"/>
          <w:i w:val="0"/>
          <w:iCs w:val="0"/>
          <w:color w:val="000000"/>
          <w:sz w:val="22"/>
          <w:szCs w:val="22"/>
        </w:rPr>
        <w:t xml:space="preserve">/docs</w:t>
      </w:r>
      <w:r>
        <w:rPr>
          <w:rFonts w:ascii="Times New Roman" w:hAnsi="Times New Roman" w:cs="Times New Roman" w:eastAsia="Times New Roman"/>
          <w:b w:val="0"/>
          <w:bCs w:val="0"/>
          <w:i w:val="0"/>
          <w:iCs w:val="0"/>
          <w:color w:val="000000"/>
          <w:sz w:val="24"/>
          <w:szCs w:val="24"/>
        </w:rPr>
        <w:t xml:space="preserve">. </w:t>
      </w:r>
      <w:r>
        <w:rPr>
          <w:rFonts w:ascii="Times New Roman" w:hAnsi="Times New Roman" w:cs="Times New Roman" w:eastAsia="Times New Roman"/>
          <w:b/>
          <w:bCs/>
          <w:i w:val="0"/>
          <w:iCs w:val="0"/>
          <w:color w:val="000000"/>
          <w:sz w:val="24"/>
          <w:szCs w:val="24"/>
        </w:rPr>
        <w:t xml:space="preserve">WebSocket</w:t>
      </w:r>
      <w:r>
        <w:rPr>
          <w:rFonts w:ascii="Times New Roman" w:hAnsi="Times New Roman" w:cs="Times New Roman" w:eastAsia="Times New Roman"/>
          <w:b w:val="0"/>
          <w:bCs w:val="0"/>
          <w:i w:val="0"/>
          <w:iCs w:val="0"/>
          <w:color w:val="000000"/>
          <w:sz w:val="24"/>
          <w:szCs w:val="24"/>
        </w:rPr>
        <w:t xml:space="preserve"> endpoints are used to stream agent events - tool start, tool completion, reasoning and memory updates - to the browser while an analysis or chat request is being processed.</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bCs/>
          <w:i w:val="0"/>
          <w:iCs w:val="0"/>
          <w:color w:val="000000"/>
          <w:sz w:val="24"/>
          <w:szCs w:val="24"/>
        </w:rPr>
        <w:t xml:space="preserve">Alternatives:</w:t>
      </w:r>
      <w:r>
        <w:rPr>
          <w:rFonts w:ascii="Times New Roman" w:hAnsi="Times New Roman" w:cs="Times New Roman" w:eastAsia="Times New Roman"/>
          <w:b w:val="0"/>
          <w:bCs w:val="0"/>
          <w:i w:val="0"/>
          <w:iCs w:val="0"/>
          <w:color w:val="000000"/>
          <w:sz w:val="24"/>
          <w:szCs w:val="24"/>
        </w:rPr>
        <w:t xml:space="preserve"> Flask (synchronous by default, no built-in validation), Django (heavier, oriented to database-backed sites) and Node.js/Express (would split the backend across two languages).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2.9 React Frontend</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web interface is a single-page application written with </w:t>
      </w:r>
      <w:r>
        <w:rPr>
          <w:rFonts w:ascii="Times New Roman" w:hAnsi="Times New Roman" w:cs="Times New Roman" w:eastAsia="Times New Roman"/>
          <w:b/>
          <w:bCs/>
          <w:i w:val="0"/>
          <w:iCs w:val="0"/>
          <w:color w:val="000000"/>
          <w:sz w:val="24"/>
          <w:szCs w:val="24"/>
        </w:rPr>
        <w:t xml:space="preserve">React 18</w:t>
      </w:r>
      <w:r>
        <w:rPr>
          <w:rFonts w:ascii="Times New Roman" w:hAnsi="Times New Roman" w:cs="Times New Roman" w:eastAsia="Times New Roman"/>
          <w:b w:val="0"/>
          <w:bCs w:val="0"/>
          <w:i w:val="0"/>
          <w:iCs w:val="0"/>
          <w:color w:val="000000"/>
          <w:sz w:val="24"/>
          <w:szCs w:val="24"/>
        </w:rPr>
        <w:t xml:space="preserve"> and bootstrapped with Create React App. </w:t>
      </w:r>
      <w:r>
        <w:rPr>
          <w:rFonts w:ascii="Times New Roman" w:hAnsi="Times New Roman" w:cs="Times New Roman" w:eastAsia="Times New Roman"/>
          <w:b/>
          <w:bCs/>
          <w:i w:val="0"/>
          <w:iCs w:val="0"/>
          <w:color w:val="000000"/>
          <w:sz w:val="24"/>
          <w:szCs w:val="24"/>
        </w:rPr>
        <w:t xml:space="preserve">React Router</w:t>
      </w:r>
      <w:r>
        <w:rPr>
          <w:rFonts w:ascii="Times New Roman" w:hAnsi="Times New Roman" w:cs="Times New Roman" w:eastAsia="Times New Roman"/>
          <w:b w:val="0"/>
          <w:bCs w:val="0"/>
          <w:i w:val="0"/>
          <w:iCs w:val="0"/>
          <w:color w:val="000000"/>
          <w:sz w:val="24"/>
          <w:szCs w:val="24"/>
        </w:rPr>
        <w:t xml:space="preserve"> handles navigation between the analysis page and the dashboard, </w:t>
      </w:r>
      <w:r>
        <w:rPr>
          <w:rFonts w:ascii="Times New Roman" w:hAnsi="Times New Roman" w:cs="Times New Roman" w:eastAsia="Times New Roman"/>
          <w:b/>
          <w:bCs/>
          <w:i w:val="0"/>
          <w:iCs w:val="0"/>
          <w:color w:val="000000"/>
          <w:sz w:val="24"/>
          <w:szCs w:val="24"/>
        </w:rPr>
        <w:t xml:space="preserve">Axios</w:t>
      </w:r>
      <w:r>
        <w:rPr>
          <w:rFonts w:ascii="Times New Roman" w:hAnsi="Times New Roman" w:cs="Times New Roman" w:eastAsia="Times New Roman"/>
          <w:b w:val="0"/>
          <w:bCs w:val="0"/>
          <w:i w:val="0"/>
          <w:iCs w:val="0"/>
          <w:color w:val="000000"/>
          <w:sz w:val="24"/>
          <w:szCs w:val="24"/>
        </w:rPr>
        <w:t xml:space="preserve"> performs HTTP requests, </w:t>
      </w:r>
      <w:r>
        <w:rPr>
          <w:rFonts w:ascii="Times New Roman" w:hAnsi="Times New Roman" w:cs="Times New Roman" w:eastAsia="Times New Roman"/>
          <w:b/>
          <w:bCs/>
          <w:i w:val="0"/>
          <w:iCs w:val="0"/>
          <w:color w:val="000000"/>
          <w:sz w:val="24"/>
          <w:szCs w:val="24"/>
        </w:rPr>
        <w:t xml:space="preserve">Chart.js</w:t>
      </w:r>
      <w:r>
        <w:rPr>
          <w:rFonts w:ascii="Times New Roman" w:hAnsi="Times New Roman" w:cs="Times New Roman" w:eastAsia="Times New Roman"/>
          <w:b w:val="0"/>
          <w:bCs w:val="0"/>
          <w:i w:val="0"/>
          <w:iCs w:val="0"/>
          <w:color w:val="000000"/>
          <w:sz w:val="24"/>
          <w:szCs w:val="24"/>
        </w:rPr>
        <w:t xml:space="preserve"> (through </w:t>
      </w:r>
      <w:r>
        <w:rPr>
          <w:rFonts w:ascii="Courier New" w:hAnsi="Courier New" w:cs="Courier New" w:eastAsia="Courier New"/>
          <w:b w:val="0"/>
          <w:bCs w:val="0"/>
          <w:i w:val="0"/>
          <w:iCs w:val="0"/>
          <w:color w:val="000000"/>
          <w:sz w:val="22"/>
          <w:szCs w:val="22"/>
        </w:rPr>
        <w:t xml:space="preserve">react-chartjs-2</w:t>
      </w:r>
      <w:r>
        <w:rPr>
          <w:rFonts w:ascii="Times New Roman" w:hAnsi="Times New Roman" w:cs="Times New Roman" w:eastAsia="Times New Roman"/>
          <w:b w:val="0"/>
          <w:bCs w:val="0"/>
          <w:i w:val="0"/>
          <w:iCs w:val="0"/>
          <w:color w:val="000000"/>
          <w:sz w:val="24"/>
          <w:szCs w:val="24"/>
        </w:rPr>
        <w:t xml:space="preserve">) draws the category and severity charts, and </w:t>
      </w:r>
      <w:r>
        <w:rPr>
          <w:rFonts w:ascii="Times New Roman" w:hAnsi="Times New Roman" w:cs="Times New Roman" w:eastAsia="Times New Roman"/>
          <w:b/>
          <w:bCs/>
          <w:i w:val="0"/>
          <w:iCs w:val="0"/>
          <w:color w:val="000000"/>
          <w:sz w:val="24"/>
          <w:szCs w:val="24"/>
        </w:rPr>
        <w:t xml:space="preserve">react-syntax-highlighter</w:t>
      </w:r>
      <w:r>
        <w:rPr>
          <w:rFonts w:ascii="Times New Roman" w:hAnsi="Times New Roman" w:cs="Times New Roman" w:eastAsia="Times New Roman"/>
          <w:b w:val="0"/>
          <w:bCs w:val="0"/>
          <w:i w:val="0"/>
          <w:iCs w:val="0"/>
          <w:color w:val="000000"/>
          <w:sz w:val="24"/>
          <w:szCs w:val="24"/>
        </w:rPr>
        <w:t xml:space="preserve"> renders code snippets inside issue cards. React was chosen for its component model, which maps naturally onto reusable UI elements such as issue cards, metric cards and status cards, and for its large ecosystem. Vue, Angular and Svelte were considered as alternatives.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2.10 Click and Rich</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command-line interface is implemented with </w:t>
      </w:r>
      <w:r>
        <w:rPr>
          <w:rFonts w:ascii="Times New Roman" w:hAnsi="Times New Roman" w:cs="Times New Roman" w:eastAsia="Times New Roman"/>
          <w:b/>
          <w:bCs/>
          <w:i w:val="0"/>
          <w:iCs w:val="0"/>
          <w:color w:val="000000"/>
          <w:sz w:val="24"/>
          <w:szCs w:val="24"/>
        </w:rPr>
        <w:t xml:space="preserve">Click</w:t>
      </w:r>
      <w:r>
        <w:rPr>
          <w:rFonts w:ascii="Times New Roman" w:hAnsi="Times New Roman" w:cs="Times New Roman" w:eastAsia="Times New Roman"/>
          <w:b w:val="0"/>
          <w:bCs w:val="0"/>
          <w:i w:val="0"/>
          <w:iCs w:val="0"/>
          <w:color w:val="000000"/>
          <w:sz w:val="24"/>
          <w:szCs w:val="24"/>
        </w:rPr>
        <w:t xml:space="preserve">, which provides declarative commands, arguments and options with automatic help text, and </w:t>
      </w:r>
      <w:r>
        <w:rPr>
          <w:rFonts w:ascii="Times New Roman" w:hAnsi="Times New Roman" w:cs="Times New Roman" w:eastAsia="Times New Roman"/>
          <w:b/>
          <w:bCs/>
          <w:i w:val="0"/>
          <w:iCs w:val="0"/>
          <w:color w:val="000000"/>
          <w:sz w:val="24"/>
          <w:szCs w:val="24"/>
        </w:rPr>
        <w:t xml:space="preserve">Rich</w:t>
      </w:r>
      <w:r>
        <w:rPr>
          <w:rFonts w:ascii="Times New Roman" w:hAnsi="Times New Roman" w:cs="Times New Roman" w:eastAsia="Times New Roman"/>
          <w:b w:val="0"/>
          <w:bCs w:val="0"/>
          <w:i w:val="0"/>
          <w:iCs w:val="0"/>
          <w:color w:val="000000"/>
          <w:sz w:val="24"/>
          <w:szCs w:val="24"/>
        </w:rPr>
        <w:t xml:space="preserve">, which renders colours, tables, panels, progress bars and live-updating displays in the terminal. Rich's </w:t>
      </w:r>
      <w:r>
        <w:rPr>
          <w:rFonts w:ascii="Courier New" w:hAnsi="Courier New" w:cs="Courier New" w:eastAsia="Courier New"/>
          <w:b w:val="0"/>
          <w:bCs w:val="0"/>
          <w:i w:val="0"/>
          <w:iCs w:val="0"/>
          <w:color w:val="000000"/>
          <w:sz w:val="22"/>
          <w:szCs w:val="22"/>
        </w:rPr>
        <w:t xml:space="preserve">Live</w:t>
      </w:r>
      <w:r>
        <w:rPr>
          <w:rFonts w:ascii="Times New Roman" w:hAnsi="Times New Roman" w:cs="Times New Roman" w:eastAsia="Times New Roman"/>
          <w:b w:val="0"/>
          <w:bCs w:val="0"/>
          <w:i w:val="0"/>
          <w:iCs w:val="0"/>
          <w:color w:val="000000"/>
          <w:sz w:val="24"/>
          <w:szCs w:val="24"/>
        </w:rPr>
        <w:t xml:space="preserve"> display is used to show a continuously updated panel of agent events while the analysis runs.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2.11 Supporting Tools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Pydantic and pydantic-settings</w:t>
      </w:r>
      <w:r>
        <w:rPr>
          <w:rFonts w:ascii="Times New Roman" w:hAnsi="Times New Roman" w:cs="Times New Roman" w:eastAsia="Times New Roman"/>
          <w:b w:val="0"/>
          <w:bCs w:val="0"/>
          <w:i w:val="0"/>
          <w:iCs w:val="0"/>
          <w:color w:val="000000"/>
          <w:sz w:val="24"/>
          <w:szCs w:val="24"/>
        </w:rPr>
        <w:t xml:space="preserve"> - typed data validation; configuration is read from environment variables or a </w:t>
      </w:r>
      <w:r>
        <w:rPr>
          <w:rFonts w:ascii="Courier New" w:hAnsi="Courier New" w:cs="Courier New" w:eastAsia="Courier New"/>
          <w:b w:val="0"/>
          <w:bCs w:val="0"/>
          <w:i w:val="0"/>
          <w:iCs w:val="0"/>
          <w:color w:val="000000"/>
          <w:sz w:val="22"/>
          <w:szCs w:val="22"/>
        </w:rPr>
        <w:t xml:space="preserve">.env</w:t>
      </w:r>
      <w:r>
        <w:rPr>
          <w:rFonts w:ascii="Times New Roman" w:hAnsi="Times New Roman" w:cs="Times New Roman" w:eastAsia="Times New Roman"/>
          <w:b w:val="0"/>
          <w:bCs w:val="0"/>
          <w:i w:val="0"/>
          <w:iCs w:val="0"/>
          <w:color w:val="000000"/>
          <w:sz w:val="24"/>
          <w:szCs w:val="24"/>
        </w:rPr>
        <w:t xml:space="preserve"> file into a </w:t>
      </w:r>
      <w:r>
        <w:rPr>
          <w:rFonts w:ascii="Courier New" w:hAnsi="Courier New" w:cs="Courier New" w:eastAsia="Courier New"/>
          <w:b w:val="0"/>
          <w:bCs w:val="0"/>
          <w:i w:val="0"/>
          <w:iCs w:val="0"/>
          <w:color w:val="000000"/>
          <w:sz w:val="22"/>
          <w:szCs w:val="22"/>
        </w:rPr>
        <w:t xml:space="preserve">Settings</w:t>
      </w:r>
      <w:r>
        <w:rPr>
          <w:rFonts w:ascii="Times New Roman" w:hAnsi="Times New Roman" w:cs="Times New Roman" w:eastAsia="Times New Roman"/>
          <w:b w:val="0"/>
          <w:bCs w:val="0"/>
          <w:i w:val="0"/>
          <w:iCs w:val="0"/>
          <w:color w:val="000000"/>
          <w:sz w:val="24"/>
          <w:szCs w:val="24"/>
        </w:rPr>
        <w:t xml:space="preserve"> object.</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gitignore-parser</w:t>
      </w:r>
      <w:r>
        <w:rPr>
          <w:rFonts w:ascii="Times New Roman" w:hAnsi="Times New Roman" w:cs="Times New Roman" w:eastAsia="Times New Roman"/>
          <w:b w:val="0"/>
          <w:bCs w:val="0"/>
          <w:i w:val="0"/>
          <w:iCs w:val="0"/>
          <w:color w:val="000000"/>
          <w:sz w:val="24"/>
          <w:szCs w:val="24"/>
        </w:rPr>
        <w:t xml:space="preserve"> - applies the repository's </w:t>
      </w:r>
      <w:r>
        <w:rPr>
          <w:rFonts w:ascii="Courier New" w:hAnsi="Courier New" w:cs="Courier New" w:eastAsia="Courier New"/>
          <w:b w:val="0"/>
          <w:bCs w:val="0"/>
          <w:i w:val="0"/>
          <w:iCs w:val="0"/>
          <w:color w:val="000000"/>
          <w:sz w:val="22"/>
          <w:szCs w:val="22"/>
        </w:rPr>
        <w:t xml:space="preserve">.gitignore</w:t>
      </w:r>
      <w:r>
        <w:rPr>
          <w:rFonts w:ascii="Times New Roman" w:hAnsi="Times New Roman" w:cs="Times New Roman" w:eastAsia="Times New Roman"/>
          <w:b w:val="0"/>
          <w:bCs w:val="0"/>
          <w:i w:val="0"/>
          <w:iCs w:val="0"/>
          <w:color w:val="000000"/>
          <w:sz w:val="24"/>
          <w:szCs w:val="24"/>
        </w:rPr>
        <w:t xml:space="preserve"> rules when collecting files.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httpx</w:t>
      </w:r>
      <w:r>
        <w:rPr>
          <w:rFonts w:ascii="Times New Roman" w:hAnsi="Times New Roman" w:cs="Times New Roman" w:eastAsia="Times New Roman"/>
          <w:b w:val="0"/>
          <w:bCs w:val="0"/>
          <w:i w:val="0"/>
          <w:iCs w:val="0"/>
          <w:color w:val="000000"/>
          <w:sz w:val="24"/>
          <w:szCs w:val="24"/>
        </w:rPr>
        <w:t xml:space="preserve"> - HTTP client used, for example, to check the Ollama server.</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Git</w:t>
      </w:r>
      <w:r>
        <w:rPr>
          <w:rFonts w:ascii="Times New Roman" w:hAnsi="Times New Roman" w:cs="Times New Roman" w:eastAsia="Times New Roman"/>
          <w:b w:val="0"/>
          <w:bCs w:val="0"/>
          <w:i w:val="0"/>
          <w:iCs w:val="0"/>
          <w:color w:val="000000"/>
          <w:sz w:val="24"/>
          <w:szCs w:val="24"/>
        </w:rPr>
        <w:t xml:space="preserve"> - used by the API to clone GitHub repositories into temporary directories.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uv</w:t>
      </w:r>
      <w:r>
        <w:rPr>
          <w:rFonts w:ascii="Times New Roman" w:hAnsi="Times New Roman" w:cs="Times New Roman" w:eastAsia="Times New Roman"/>
          <w:b w:val="0"/>
          <w:bCs w:val="0"/>
          <w:i w:val="0"/>
          <w:iCs w:val="0"/>
          <w:color w:val="000000"/>
          <w:sz w:val="24"/>
          <w:szCs w:val="24"/>
        </w:rPr>
        <w:t xml:space="preserve"> - a fast Python package and virtual-environment manager used for installation.</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2.12 Comparative Study and Justification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Table 2.3 compares the approach adopted in Codet with the two most common alternative approaches to automated code quality analysis: traditional rule-based static analysers and simple single-prompt LLM usage (pasting code into a chatbot).</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2.3: </w:t>
      </w:r>
      <w:r>
        <w:rPr>
          <w:rFonts w:ascii="Times New Roman" w:hAnsi="Times New Roman" w:cs="Times New Roman" w:eastAsia="Times New Roman"/>
          <w:b w:val="0"/>
          <w:bCs w:val="0"/>
          <w:i w:val="0"/>
          <w:iCs w:val="0"/>
          <w:color w:val="000000"/>
          <w:sz w:val="20"/>
          <w:szCs w:val="20"/>
        </w:rPr>
        <w:t xml:space="preserve">Comparison of code analysis approaches</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1701"/>
        <w:gridCol w:w="2608"/>
        <w:gridCol w:w="2041"/>
        <w:gridCol w:w="2721"/>
      </w:tblGrid>
      <w:tr>
        <w:trPr>
          <w:tblHeader/>
          <w:cantSplit/>
        </w:trPr>
        <w:tc>
          <w:tcPr>
            <w:tcW w:w="1701"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Aspect</w:t>
            </w:r>
          </w:p>
        </w:tc>
        <w:tc>
          <w:tcPr>
            <w:tcW w:w="2608"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Rule-based analysers (Pylint, ESLint, SonarQube)</w:t>
            </w:r>
          </w:p>
        </w:tc>
        <w:tc>
          <w:tcPr>
            <w:tcW w:w="2041"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Single-prompt LLM</w:t>
            </w:r>
          </w:p>
        </w:tc>
        <w:tc>
          <w:tcPr>
            <w:tcW w:w="2721"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Codet (agents + RAG)</w:t>
            </w:r>
          </w:p>
        </w:tc>
      </w:tr>
      <w:tr>
        <w:trPr>
          <w:cantSplit/>
        </w:trPr>
        <w:tc>
          <w:tcPr>
            <w:tcW w:w="17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Detection basis</w:t>
            </w:r>
          </w:p>
        </w:tc>
        <w:tc>
          <w:tcPr>
            <w:tcW w:w="260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Hand-written rules</w:t>
            </w:r>
          </w:p>
        </w:tc>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Model reasoning</w:t>
            </w:r>
          </w:p>
        </w:tc>
        <w:tc>
          <w:tcPr>
            <w:tcW w:w="272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Model reasoning + retrieved context + custom rules</w:t>
            </w:r>
          </w:p>
        </w:tc>
      </w:tr>
      <w:tr>
        <w:trPr>
          <w:cantSplit/>
        </w:trPr>
        <w:tc>
          <w:tcPr>
            <w:tcW w:w="17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Cross-file reasoning</w:t>
            </w:r>
          </w:p>
        </w:tc>
        <w:tc>
          <w:tcPr>
            <w:tcW w:w="260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Limited</w:t>
            </w:r>
          </w:p>
        </w:tc>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Only what is pasted</w:t>
            </w:r>
          </w:p>
        </w:tc>
        <w:tc>
          <w:tcPr>
            <w:tcW w:w="272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Shared memory and semantic search</w:t>
            </w:r>
          </w:p>
        </w:tc>
      </w:tr>
      <w:tr>
        <w:trPr>
          <w:cantSplit/>
        </w:trPr>
        <w:tc>
          <w:tcPr>
            <w:tcW w:w="17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Large repositories</w:t>
            </w:r>
          </w:p>
        </w:tc>
        <w:tc>
          <w:tcPr>
            <w:tcW w:w="260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w:t>
            </w:r>
          </w:p>
        </w:tc>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No (context limit)</w:t>
            </w:r>
          </w:p>
        </w:tc>
        <w:tc>
          <w:tcPr>
            <w:tcW w:w="272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 (automatic indexing)</w:t>
            </w:r>
          </w:p>
        </w:tc>
      </w:tr>
      <w:tr>
        <w:trPr>
          <w:cantSplit/>
        </w:trPr>
        <w:tc>
          <w:tcPr>
            <w:tcW w:w="17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Custom conventions</w:t>
            </w:r>
          </w:p>
        </w:tc>
        <w:tc>
          <w:tcPr>
            <w:tcW w:w="260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Requires writing plugins</w:t>
            </w:r>
          </w:p>
        </w:tc>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Must be repeated in prompt</w:t>
            </w:r>
          </w:p>
        </w:tc>
        <w:tc>
          <w:tcPr>
            <w:tcW w:w="272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Markdown rule files, retrieved per file</w:t>
            </w:r>
          </w:p>
        </w:tc>
      </w:tr>
      <w:tr>
        <w:trPr>
          <w:cantSplit/>
        </w:trPr>
        <w:tc>
          <w:tcPr>
            <w:tcW w:w="17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Explanations and fixes</w:t>
            </w:r>
          </w:p>
        </w:tc>
        <w:tc>
          <w:tcPr>
            <w:tcW w:w="260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Short messages</w:t>
            </w:r>
          </w:p>
        </w:tc>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 unstructured</w:t>
            </w:r>
          </w:p>
        </w:tc>
        <w:tc>
          <w:tcPr>
            <w:tcW w:w="272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 structured with line numbers</w:t>
            </w:r>
          </w:p>
        </w:tc>
      </w:tr>
      <w:tr>
        <w:trPr>
          <w:cantSplit/>
        </w:trPr>
        <w:tc>
          <w:tcPr>
            <w:tcW w:w="17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Interactive Q&amp;A</w:t>
            </w:r>
          </w:p>
        </w:tc>
        <w:tc>
          <w:tcPr>
            <w:tcW w:w="260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No</w:t>
            </w:r>
          </w:p>
        </w:tc>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 without codebase grounding</w:t>
            </w:r>
          </w:p>
        </w:tc>
        <w:tc>
          <w:tcPr>
            <w:tcW w:w="272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 grounded in the codebase</w:t>
            </w:r>
          </w:p>
        </w:tc>
      </w:tr>
      <w:tr>
        <w:trPr>
          <w:cantSplit/>
        </w:trPr>
        <w:tc>
          <w:tcPr>
            <w:tcW w:w="17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Determinism</w:t>
            </w:r>
          </w:p>
        </w:tc>
        <w:tc>
          <w:tcPr>
            <w:tcW w:w="260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Fully deterministic</w:t>
            </w:r>
          </w:p>
        </w:tc>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Low</w:t>
            </w:r>
          </w:p>
        </w:tc>
        <w:tc>
          <w:tcPr>
            <w:tcW w:w="272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Moderate (low temperature, schemas)</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comparison shows that Codet does not aim to replace deterministic linters, which remain the best choice for formatting and well-defined rule checks. Instead it complements them with capabilities that rules cannot provide: semantic understanding, cross-file reasoning, natural-language explanations and conversational exploration of a codebase. The chosen stack - Python, LangChain, Gemini/Ollama, Qdrant, Redis, FastAPI and React - was preferred because each component is open, well documented, replaceable, and available free of cost for academic use.</w:t>
      </w:r>
    </w:p>
    <w:p>
      <w:pPr>
        <w:keepNext/>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CHAPTER 3</w:t>
      </w:r>
      <w:r>
        <w:rPr>
          <w:rFonts w:ascii="Times New Roman" w:hAnsi="Times New Roman" w:cs="Times New Roman" w:eastAsia="Times New Roman"/>
          <w:b/>
          <w:bCs/>
          <w:i w:val="0"/>
          <w:iCs w:val="0"/>
          <w:color w:val="000000"/>
          <w:sz w:val="32"/>
          <w:szCs w:val="32"/>
        </w:rPr>
        <w:br/>
      </w:r>
      <w:r>
        <w:rPr>
          <w:rFonts w:ascii="Times New Roman" w:hAnsi="Times New Roman" w:cs="Times New Roman" w:eastAsia="Times New Roman"/>
          <w:b/>
          <w:bCs/>
          <w:i w:val="0"/>
          <w:iCs w:val="0"/>
          <w:color w:val="000000"/>
          <w:sz w:val="32"/>
          <w:szCs w:val="32"/>
        </w:rPr>
        <w:t xml:space="preserve">HISTORY AND FEATURES OF THE TECHNOLOGY</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Codet sits at the intersection of two lines of development: automated program analysis, which is several decades old, and large language models, which have matured only in the last few years. This chapter traces the history of both, describes the key features of the technologies used, and discusses the paradigm shift brought by AI-assisted code analysis.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3.1 History of Static Code Analysis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idea of examining a program without running it is almost as old as programming itself. Compilers have always performed some checks, but the term </w:t>
      </w:r>
      <w:r>
        <w:rPr>
          <w:rFonts w:ascii="Times New Roman" w:hAnsi="Times New Roman" w:cs="Times New Roman" w:eastAsia="Times New Roman"/>
          <w:b w:val="0"/>
          <w:bCs w:val="0"/>
          <w:i/>
          <w:iCs/>
          <w:color w:val="000000"/>
          <w:sz w:val="24"/>
          <w:szCs w:val="24"/>
        </w:rPr>
        <w:t xml:space="preserve">lint</w:t>
      </w:r>
      <w:r>
        <w:rPr>
          <w:rFonts w:ascii="Times New Roman" w:hAnsi="Times New Roman" w:cs="Times New Roman" w:eastAsia="Times New Roman"/>
          <w:b w:val="0"/>
          <w:bCs w:val="0"/>
          <w:i w:val="0"/>
          <w:iCs w:val="0"/>
          <w:color w:val="000000"/>
          <w:sz w:val="24"/>
          <w:szCs w:val="24"/>
        </w:rPr>
        <w:t xml:space="preserve"> comes from a tool written by Stephen C. Johnson at Bell Labs in 1978, which flagged suspicious constructs in C programs that the compiler accepted. Lint established the model followed by most later tools: parse the program, apply a set of heuristic rules, and report warnings.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During the 1990s and 2000s static analysis became more formal and more specialised. Tools based on data-flow analysis, abstract interpretation and model checking were developed for safety-critical software. Language-specific linters appeared for every popular language - for example Pylint for Python (2003), JSLint (2002) and later ESLint (2013) for JavaScript. Security-focused </w:t>
      </w:r>
      <w:r>
        <w:rPr>
          <w:rFonts w:ascii="Times New Roman" w:hAnsi="Times New Roman" w:cs="Times New Roman" w:eastAsia="Times New Roman"/>
          <w:b/>
          <w:bCs/>
          <w:i w:val="0"/>
          <w:iCs w:val="0"/>
          <w:color w:val="000000"/>
          <w:sz w:val="24"/>
          <w:szCs w:val="24"/>
        </w:rPr>
        <w:t xml:space="preserve">static application security testing (SAST)</w:t>
      </w:r>
      <w:r>
        <w:rPr>
          <w:rFonts w:ascii="Times New Roman" w:hAnsi="Times New Roman" w:cs="Times New Roman" w:eastAsia="Times New Roman"/>
          <w:b w:val="0"/>
          <w:bCs w:val="0"/>
          <w:i w:val="0"/>
          <w:iCs w:val="0"/>
          <w:color w:val="000000"/>
          <w:sz w:val="24"/>
          <w:szCs w:val="24"/>
        </w:rPr>
        <w:t xml:space="preserve"> tools such as Bandit for Python emerged to detect injection flaws, unsafe deserialisation and hard-coded secrets, guided by lists such as the OWASP Top Ten.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Platforms such as </w:t>
      </w:r>
      <w:r>
        <w:rPr>
          <w:rFonts w:ascii="Times New Roman" w:hAnsi="Times New Roman" w:cs="Times New Roman" w:eastAsia="Times New Roman"/>
          <w:b/>
          <w:bCs/>
          <w:i w:val="0"/>
          <w:iCs w:val="0"/>
          <w:color w:val="000000"/>
          <w:sz w:val="24"/>
          <w:szCs w:val="24"/>
        </w:rPr>
        <w:t xml:space="preserve">SonarQube</w:t>
      </w:r>
      <w:r>
        <w:rPr>
          <w:rFonts w:ascii="Times New Roman" w:hAnsi="Times New Roman" w:cs="Times New Roman" w:eastAsia="Times New Roman"/>
          <w:b w:val="0"/>
          <w:bCs w:val="0"/>
          <w:i w:val="0"/>
          <w:iCs w:val="0"/>
          <w:color w:val="000000"/>
          <w:sz w:val="24"/>
          <w:szCs w:val="24"/>
        </w:rPr>
        <w:t xml:space="preserve"> (2007 onwards) aggregated these checks into dashboards with metrics such as cyclomatic complexity, duplication percentage and technical debt, and integrated them into continuous integration pipelines. Metric libraries such as Radon compute McCabe complexity and maintainability indices for Python. These tools are still widely used today and form the baseline against which AI-based tools are compared.</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3.2 History of Language Models for Code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Statistical language models for code were studied in the early 2010s, when researchers observed that source code is highly repetitive and predictable - the so-called </w:t>
      </w:r>
      <w:r>
        <w:rPr>
          <w:rFonts w:ascii="Times New Roman" w:hAnsi="Times New Roman" w:cs="Times New Roman" w:eastAsia="Times New Roman"/>
          <w:b w:val="0"/>
          <w:bCs w:val="0"/>
          <w:i/>
          <w:iCs/>
          <w:color w:val="000000"/>
          <w:sz w:val="24"/>
          <w:szCs w:val="24"/>
        </w:rPr>
        <w:t xml:space="preserve">naturalness of software</w:t>
      </w:r>
      <w:r>
        <w:rPr>
          <w:rFonts w:ascii="Times New Roman" w:hAnsi="Times New Roman" w:cs="Times New Roman" w:eastAsia="Times New Roman"/>
          <w:b w:val="0"/>
          <w:bCs w:val="0"/>
          <w:i w:val="0"/>
          <w:iCs w:val="0"/>
          <w:color w:val="000000"/>
          <w:sz w:val="24"/>
          <w:szCs w:val="24"/>
        </w:rPr>
        <w:t xml:space="preserve">. Early models were based on n-grams and later on recurrent neural networks, and were used for code completion and simple bug detection.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decisive change came in 2017 with the </w:t>
      </w:r>
      <w:r>
        <w:rPr>
          <w:rFonts w:ascii="Times New Roman" w:hAnsi="Times New Roman" w:cs="Times New Roman" w:eastAsia="Times New Roman"/>
          <w:b/>
          <w:bCs/>
          <w:i w:val="0"/>
          <w:iCs w:val="0"/>
          <w:color w:val="000000"/>
          <w:sz w:val="24"/>
          <w:szCs w:val="24"/>
        </w:rPr>
        <w:t xml:space="preserve">Transformer</w:t>
      </w:r>
      <w:r>
        <w:rPr>
          <w:rFonts w:ascii="Times New Roman" w:hAnsi="Times New Roman" w:cs="Times New Roman" w:eastAsia="Times New Roman"/>
          <w:b w:val="0"/>
          <w:bCs w:val="0"/>
          <w:i w:val="0"/>
          <w:iCs w:val="0"/>
          <w:color w:val="000000"/>
          <w:sz w:val="24"/>
          <w:szCs w:val="24"/>
        </w:rPr>
        <w:t xml:space="preserve"> architecture introduced in the paper </w:t>
      </w:r>
      <w:r>
        <w:rPr>
          <w:rFonts w:ascii="Times New Roman" w:hAnsi="Times New Roman" w:cs="Times New Roman" w:eastAsia="Times New Roman"/>
          <w:b w:val="0"/>
          <w:bCs w:val="0"/>
          <w:i/>
          <w:iCs/>
          <w:color w:val="000000"/>
          <w:sz w:val="24"/>
          <w:szCs w:val="24"/>
        </w:rPr>
        <w:t xml:space="preserve">"Attention Is All You Need"</w:t>
      </w:r>
      <w:r>
        <w:rPr>
          <w:rFonts w:ascii="Times New Roman" w:hAnsi="Times New Roman" w:cs="Times New Roman" w:eastAsia="Times New Roman"/>
          <w:b w:val="0"/>
          <w:bCs w:val="0"/>
          <w:i w:val="0"/>
          <w:iCs w:val="0"/>
          <w:color w:val="000000"/>
          <w:sz w:val="24"/>
          <w:szCs w:val="24"/>
        </w:rPr>
        <w:t xml:space="preserve">. Transformers process entire sequences in parallel using self-attention and scale well with data and compute. This led to pre-trained models such as BERT (2018) and the GPT series. Code-specific models followed: CodeBERT (2020), OpenAI Codex (2021), which powered the first version of GitHub Copilot, and later open models such as StarCoder and Code Llama (2023).</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From 2022 onwards, instruction-tuned conversational models such as ChatGPT, Claude, Gemini and Llama demonstrated that a single general-purpose model could explain code, find bugs, write tests and review pull requests in natural language. Google's Gemini family (first released in December 2023) and Meta's openly available Llama models (Llama 3.2 in 2024) are the two families supported by Codet. Modern models also support </w:t>
      </w:r>
      <w:r>
        <w:rPr>
          <w:rFonts w:ascii="Times New Roman" w:hAnsi="Times New Roman" w:cs="Times New Roman" w:eastAsia="Times New Roman"/>
          <w:b/>
          <w:bCs/>
          <w:i w:val="0"/>
          <w:iCs w:val="0"/>
          <w:color w:val="000000"/>
          <w:sz w:val="24"/>
          <w:szCs w:val="24"/>
        </w:rPr>
        <w:t xml:space="preserve">function calling</w:t>
      </w:r>
      <w:r>
        <w:rPr>
          <w:rFonts w:ascii="Times New Roman" w:hAnsi="Times New Roman" w:cs="Times New Roman" w:eastAsia="Times New Roman"/>
          <w:b w:val="0"/>
          <w:bCs w:val="0"/>
          <w:i w:val="0"/>
          <w:iCs w:val="0"/>
          <w:color w:val="000000"/>
          <w:sz w:val="24"/>
          <w:szCs w:val="24"/>
        </w:rPr>
        <w:t xml:space="preserve"> or </w:t>
      </w:r>
      <w:r>
        <w:rPr>
          <w:rFonts w:ascii="Times New Roman" w:hAnsi="Times New Roman" w:cs="Times New Roman" w:eastAsia="Times New Roman"/>
          <w:b/>
          <w:bCs/>
          <w:i w:val="0"/>
          <w:iCs w:val="0"/>
          <w:color w:val="000000"/>
          <w:sz w:val="24"/>
          <w:szCs w:val="24"/>
        </w:rPr>
        <w:t xml:space="preserve">tool use</w:t>
      </w:r>
      <w:r>
        <w:rPr>
          <w:rFonts w:ascii="Times New Roman" w:hAnsi="Times New Roman" w:cs="Times New Roman" w:eastAsia="Times New Roman"/>
          <w:b w:val="0"/>
          <w:bCs w:val="0"/>
          <w:i w:val="0"/>
          <w:iCs w:val="0"/>
          <w:color w:val="000000"/>
          <w:sz w:val="24"/>
          <w:szCs w:val="24"/>
        </w:rPr>
        <w:t xml:space="preserve">, in which the model returns a structured request to call an external function - the foundation of AI agents.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3.3 Retrieval-Augmented Generation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Language models know only what was in their training data and can read only a limited amount of text per request. </w:t>
      </w:r>
      <w:r>
        <w:rPr>
          <w:rFonts w:ascii="Times New Roman" w:hAnsi="Times New Roman" w:cs="Times New Roman" w:eastAsia="Times New Roman"/>
          <w:b/>
          <w:bCs/>
          <w:i w:val="0"/>
          <w:iCs w:val="0"/>
          <w:color w:val="000000"/>
          <w:sz w:val="24"/>
          <w:szCs w:val="24"/>
        </w:rPr>
        <w:t xml:space="preserve">Retrieval-augmented generation</w:t>
      </w:r>
      <w:r>
        <w:rPr>
          <w:rFonts w:ascii="Times New Roman" w:hAnsi="Times New Roman" w:cs="Times New Roman" w:eastAsia="Times New Roman"/>
          <w:b w:val="0"/>
          <w:bCs w:val="0"/>
          <w:i w:val="0"/>
          <w:iCs w:val="0"/>
          <w:color w:val="000000"/>
          <w:sz w:val="24"/>
          <w:szCs w:val="24"/>
        </w:rPr>
        <w:t xml:space="preserve">, introduced by Lewis et al. in 2020, addresses both limitations by retrieving relevant documents from an external store at query time and adding them to the prompt. RAG relies on dense vector embeddings - pioneered by models such as Sentence-BERT (2019) - and on efficient approximate nearest-neighbour search.</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In Codet, RAG is used twice: to find relevant code anywhere in a large repository (via the </w:t>
      </w:r>
      <w:r>
        <w:rPr>
          <w:rFonts w:ascii="Courier New" w:hAnsi="Courier New" w:cs="Courier New" w:eastAsia="Courier New"/>
          <w:b w:val="0"/>
          <w:bCs w:val="0"/>
          <w:i w:val="0"/>
          <w:iCs w:val="0"/>
          <w:color w:val="000000"/>
          <w:sz w:val="22"/>
          <w:szCs w:val="22"/>
        </w:rPr>
        <w:t xml:space="preserve">QueryCodebase</w:t>
      </w:r>
      <w:r>
        <w:rPr>
          <w:rFonts w:ascii="Times New Roman" w:hAnsi="Times New Roman" w:cs="Times New Roman" w:eastAsia="Times New Roman"/>
          <w:b w:val="0"/>
          <w:bCs w:val="0"/>
          <w:i w:val="0"/>
          <w:iCs w:val="0"/>
          <w:color w:val="000000"/>
          <w:sz w:val="24"/>
          <w:szCs w:val="24"/>
        </w:rPr>
        <w:t xml:space="preserve"> tool) and to find the custom coding rules that apply to the file currently being analysed. This lets the system work on repositories far larger than any context window while keeping each prompt small and focused.</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3.4 Vector Databases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Similarity search over high-dimensional vectors was first studied for image and document retrieval. Libraries such as Facebook's FAISS (2017) made billion-scale search practical, and the HNSW graph algorithm (Malkov and Yashunin, 2016) became the most popular index structure. With the rise of RAG, dedicated </w:t>
      </w:r>
      <w:r>
        <w:rPr>
          <w:rFonts w:ascii="Times New Roman" w:hAnsi="Times New Roman" w:cs="Times New Roman" w:eastAsia="Times New Roman"/>
          <w:b/>
          <w:bCs/>
          <w:i w:val="0"/>
          <w:iCs w:val="0"/>
          <w:color w:val="000000"/>
          <w:sz w:val="24"/>
          <w:szCs w:val="24"/>
        </w:rPr>
        <w:t xml:space="preserve">vector databases</w:t>
      </w:r>
      <w:r>
        <w:rPr>
          <w:rFonts w:ascii="Times New Roman" w:hAnsi="Times New Roman" w:cs="Times New Roman" w:eastAsia="Times New Roman"/>
          <w:b w:val="0"/>
          <w:bCs w:val="0"/>
          <w:i w:val="0"/>
          <w:iCs w:val="0"/>
          <w:color w:val="000000"/>
          <w:sz w:val="24"/>
          <w:szCs w:val="24"/>
        </w:rPr>
        <w:t xml:space="preserve"> - Pinecone, Weaviate, Milvus, Chroma and Qdrant (first released in 2021) - added persistence, filtering, replication and APIs on top of these indexes.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key features of Qdrant used in this project are:</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Named vectors</w:t>
      </w:r>
      <w:r>
        <w:rPr>
          <w:rFonts w:ascii="Times New Roman" w:hAnsi="Times New Roman" w:cs="Times New Roman" w:eastAsia="Times New Roman"/>
          <w:b w:val="0"/>
          <w:bCs w:val="0"/>
          <w:i w:val="0"/>
          <w:iCs w:val="0"/>
          <w:color w:val="000000"/>
          <w:sz w:val="24"/>
          <w:szCs w:val="24"/>
        </w:rPr>
        <w:t xml:space="preserve"> - several embeddings per point, allowing separate natural-language and code vectors.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Payload storage and filtering</w:t>
      </w:r>
      <w:r>
        <w:rPr>
          <w:rFonts w:ascii="Times New Roman" w:hAnsi="Times New Roman" w:cs="Times New Roman" w:eastAsia="Times New Roman"/>
          <w:b w:val="0"/>
          <w:bCs w:val="0"/>
          <w:i w:val="0"/>
          <w:iCs w:val="0"/>
          <w:color w:val="000000"/>
          <w:sz w:val="24"/>
          <w:szCs w:val="24"/>
        </w:rPr>
        <w:t xml:space="preserve"> - each point stores the file path, chunk type, line range, signature and docstring, and searches can be restricted to a file or a chunk type.</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Cosine similarity with HNSW indexing</w:t>
      </w:r>
      <w:r>
        <w:rPr>
          <w:rFonts w:ascii="Times New Roman" w:hAnsi="Times New Roman" w:cs="Times New Roman" w:eastAsia="Times New Roman"/>
          <w:b w:val="0"/>
          <w:bCs w:val="0"/>
          <w:i w:val="0"/>
          <w:iCs w:val="0"/>
          <w:color w:val="000000"/>
          <w:sz w:val="24"/>
          <w:szCs w:val="24"/>
        </w:rPr>
        <w:t xml:space="preserve"> - fast approximate search with high recall.</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Flexible deployment</w:t>
      </w:r>
      <w:r>
        <w:rPr>
          <w:rFonts w:ascii="Times New Roman" w:hAnsi="Times New Roman" w:cs="Times New Roman" w:eastAsia="Times New Roman"/>
          <w:b w:val="0"/>
          <w:bCs w:val="0"/>
          <w:i w:val="0"/>
          <w:iCs w:val="0"/>
          <w:color w:val="000000"/>
          <w:sz w:val="24"/>
          <w:szCs w:val="24"/>
        </w:rPr>
        <w:t xml:space="preserve"> - in-memory mode for tests, a local server via Docker, or Qdrant Cloud.</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3.5 AI Agents and Multi-Agent Systems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An </w:t>
      </w:r>
      <w:r>
        <w:rPr>
          <w:rFonts w:ascii="Times New Roman" w:hAnsi="Times New Roman" w:cs="Times New Roman" w:eastAsia="Times New Roman"/>
          <w:b/>
          <w:bCs/>
          <w:i w:val="0"/>
          <w:iCs w:val="0"/>
          <w:color w:val="000000"/>
          <w:sz w:val="24"/>
          <w:szCs w:val="24"/>
        </w:rPr>
        <w:t xml:space="preserve">AI agent</w:t>
      </w:r>
      <w:r>
        <w:rPr>
          <w:rFonts w:ascii="Times New Roman" w:hAnsi="Times New Roman" w:cs="Times New Roman" w:eastAsia="Times New Roman"/>
          <w:b w:val="0"/>
          <w:bCs w:val="0"/>
          <w:i w:val="0"/>
          <w:iCs w:val="0"/>
          <w:color w:val="000000"/>
          <w:sz w:val="24"/>
          <w:szCs w:val="24"/>
        </w:rPr>
        <w:t xml:space="preserve"> is a program in which a language model repeatedly decides on an action, observes its result and decides again until a goal is reached. The ReAct pattern (reasoning and acting, 2022) and native tool calling in commercial models made this practical. Frameworks such as LangChain, LangGraph, AutoGen and CrewAI provide abstractions for agents, tools and memory.</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bCs/>
          <w:i w:val="0"/>
          <w:iCs w:val="0"/>
          <w:color w:val="000000"/>
          <w:sz w:val="24"/>
          <w:szCs w:val="24"/>
        </w:rPr>
        <w:t xml:space="preserve">Multi-agent systems</w:t>
      </w:r>
      <w:r>
        <w:rPr>
          <w:rFonts w:ascii="Times New Roman" w:hAnsi="Times New Roman" w:cs="Times New Roman" w:eastAsia="Times New Roman"/>
          <w:b w:val="0"/>
          <w:bCs w:val="0"/>
          <w:i w:val="0"/>
          <w:iCs w:val="0"/>
          <w:color w:val="000000"/>
          <w:sz w:val="24"/>
          <w:szCs w:val="24"/>
        </w:rPr>
        <w:t xml:space="preserve"> divide work between agents with different roles and prompts. A common pattern, used in Codet, is an </w:t>
      </w:r>
      <w:r>
        <w:rPr>
          <w:rFonts w:ascii="Times New Roman" w:hAnsi="Times New Roman" w:cs="Times New Roman" w:eastAsia="Times New Roman"/>
          <w:b/>
          <w:bCs/>
          <w:i w:val="0"/>
          <w:iCs w:val="0"/>
          <w:color w:val="000000"/>
          <w:sz w:val="24"/>
          <w:szCs w:val="24"/>
        </w:rPr>
        <w:t xml:space="preserve">orchestrator-worker</w:t>
      </w:r>
      <w:r>
        <w:rPr>
          <w:rFonts w:ascii="Times New Roman" w:hAnsi="Times New Roman" w:cs="Times New Roman" w:eastAsia="Times New Roman"/>
          <w:b w:val="0"/>
          <w:bCs w:val="0"/>
          <w:i w:val="0"/>
          <w:iCs w:val="0"/>
          <w:color w:val="000000"/>
          <w:sz w:val="24"/>
          <w:szCs w:val="24"/>
        </w:rPr>
        <w:t xml:space="preserve"> design: a planner agent sees the big picture and delegates focused sub-tasks to worker agents, each of which has a smaller, specialised context. Shared memory - inspired by the persistent notes and todo lists used by modern coding assistants - allows workers to leave observations and follow-up tasks for each other.</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3.6 Features of the Technology as Used in Codet</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3.1: </w:t>
      </w:r>
      <w:r>
        <w:rPr>
          <w:rFonts w:ascii="Times New Roman" w:hAnsi="Times New Roman" w:cs="Times New Roman" w:eastAsia="Times New Roman"/>
          <w:b w:val="0"/>
          <w:bCs w:val="0"/>
          <w:i w:val="0"/>
          <w:iCs w:val="0"/>
          <w:color w:val="000000"/>
          <w:sz w:val="20"/>
          <w:szCs w:val="20"/>
        </w:rPr>
        <w:t xml:space="preserve">Key features of the core technologies</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041"/>
        <w:gridCol w:w="3402"/>
        <w:gridCol w:w="3628"/>
      </w:tblGrid>
      <w:tr>
        <w:trPr>
          <w:tblHeader/>
          <w:cantSplit/>
        </w:trPr>
        <w:tc>
          <w:tcPr>
            <w:tcW w:w="2041"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Technology</w:t>
            </w:r>
          </w:p>
        </w:tc>
        <w:tc>
          <w:tcPr>
            <w:tcW w:w="3402"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Key features</w:t>
            </w:r>
          </w:p>
        </w:tc>
        <w:tc>
          <w:tcPr>
            <w:tcW w:w="3628"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How Codet uses them</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LLM (Gemini / Llama)</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Code understanding, reasoning, tool calling, JSON output</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Issue detection, planning, Q&amp;A</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LangChain</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Provider-independent chat models, tools, parsers</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Agent loop, structured output, model switching</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RAG</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Retrieve relevant context at query time</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Codebase search, custom rule retrieval</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Qdrant</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Named vectors, filters, HNSW, cloud/local</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Code and rule collections</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Sentence-Transformers</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Local dense embeddings</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NL and code vectors for hybrid search</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Tree-sitter / AST</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Robust, fast syntax trees</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Function/class level chunking</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Redis</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In-memory store with TTL</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Chat history, response cache</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FastAPI / WebSocket</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Async, typed, live streaming</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REST API, agent event streaming</w:t>
            </w:r>
          </w:p>
        </w:tc>
      </w:tr>
      <w:tr>
        <w:trPr>
          <w:cantSplit/>
        </w:trPr>
        <w:tc>
          <w:tcPr>
            <w:tcW w:w="204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React</w:t>
            </w:r>
          </w:p>
        </w:tc>
        <w:tc>
          <w:tcPr>
            <w:tcW w:w="340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Component-based reactive UI</w:t>
            </w:r>
          </w:p>
        </w:tc>
        <w:tc>
          <w:tcPr>
            <w:tcW w:w="362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Dashboard, issue cards, chat</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3.7 The Paradigm Shift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Traditional static analysis answers the question </w:t>
      </w:r>
      <w:r>
        <w:rPr>
          <w:rFonts w:ascii="Times New Roman" w:hAnsi="Times New Roman" w:cs="Times New Roman" w:eastAsia="Times New Roman"/>
          <w:b w:val="0"/>
          <w:bCs w:val="0"/>
          <w:i/>
          <w:iCs/>
          <w:color w:val="000000"/>
          <w:sz w:val="24"/>
          <w:szCs w:val="24"/>
        </w:rPr>
        <w:t xml:space="preserve">"does this code match a known bad pattern?"</w:t>
      </w:r>
      <w:r>
        <w:rPr>
          <w:rFonts w:ascii="Times New Roman" w:hAnsi="Times New Roman" w:cs="Times New Roman" w:eastAsia="Times New Roman"/>
          <w:b w:val="0"/>
          <w:bCs w:val="0"/>
          <w:i w:val="0"/>
          <w:iCs w:val="0"/>
          <w:color w:val="000000"/>
          <w:sz w:val="24"/>
          <w:szCs w:val="24"/>
        </w:rPr>
        <w:t xml:space="preserve">. AI-assisted analysis answers a broader question: </w:t>
      </w:r>
      <w:r>
        <w:rPr>
          <w:rFonts w:ascii="Times New Roman" w:hAnsi="Times New Roman" w:cs="Times New Roman" w:eastAsia="Times New Roman"/>
          <w:b w:val="0"/>
          <w:bCs w:val="0"/>
          <w:i/>
          <w:iCs/>
          <w:color w:val="000000"/>
          <w:sz w:val="24"/>
          <w:szCs w:val="24"/>
        </w:rPr>
        <w:t xml:space="preserve">"what would an experienced reviewer say about this code?"</w:t>
      </w:r>
      <w:r>
        <w:rPr>
          <w:rFonts w:ascii="Times New Roman" w:hAnsi="Times New Roman" w:cs="Times New Roman" w:eastAsia="Times New Roman"/>
          <w:b w:val="0"/>
          <w:bCs w:val="0"/>
          <w:i w:val="0"/>
          <w:iCs w:val="0"/>
          <w:color w:val="000000"/>
          <w:sz w:val="24"/>
          <w:szCs w:val="24"/>
        </w:rPr>
        <w:t xml:space="preserve">. This shift has several consequences, summarised below.</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From rules to reasoning</w:t>
      </w:r>
      <w:r>
        <w:rPr>
          <w:rFonts w:ascii="Times New Roman" w:hAnsi="Times New Roman" w:cs="Times New Roman" w:eastAsia="Times New Roman"/>
          <w:b w:val="0"/>
          <w:bCs w:val="0"/>
          <w:i w:val="0"/>
          <w:iCs w:val="0"/>
          <w:color w:val="000000"/>
          <w:sz w:val="24"/>
          <w:szCs w:val="24"/>
        </w:rPr>
        <w:t xml:space="preserve"> - instead of writing a new rule for every problem, the model generalises from its training to recognise problems it has never been explicitly told about, such as a missing authorisation check or a misleading function name.</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From isolated warnings to explanations</w:t>
      </w:r>
      <w:r>
        <w:rPr>
          <w:rFonts w:ascii="Times New Roman" w:hAnsi="Times New Roman" w:cs="Times New Roman" w:eastAsia="Times New Roman"/>
          <w:b w:val="0"/>
          <w:bCs w:val="0"/>
          <w:i w:val="0"/>
          <w:iCs w:val="0"/>
          <w:color w:val="000000"/>
          <w:sz w:val="24"/>
          <w:szCs w:val="24"/>
        </w:rPr>
        <w:t xml:space="preserve"> - each finding comes with a description of why it matters, its likely impact, and a concrete fix, which lowers the effort needed to act on it.</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From single files to whole codebases</w:t>
      </w:r>
      <w:r>
        <w:rPr>
          <w:rFonts w:ascii="Times New Roman" w:hAnsi="Times New Roman" w:cs="Times New Roman" w:eastAsia="Times New Roman"/>
          <w:b w:val="0"/>
          <w:bCs w:val="0"/>
          <w:i w:val="0"/>
          <w:iCs w:val="0"/>
          <w:color w:val="000000"/>
          <w:sz w:val="24"/>
          <w:szCs w:val="24"/>
        </w:rPr>
        <w:t xml:space="preserve"> - retrieval and shared memory let the analysis connect evidence across files, for example noticing that a function defined in one module is never tested.</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From configuration files to natural-language rules</w:t>
      </w:r>
      <w:r>
        <w:rPr>
          <w:rFonts w:ascii="Times New Roman" w:hAnsi="Times New Roman" w:cs="Times New Roman" w:eastAsia="Times New Roman"/>
          <w:b w:val="0"/>
          <w:bCs w:val="0"/>
          <w:i w:val="0"/>
          <w:iCs w:val="0"/>
          <w:color w:val="000000"/>
          <w:sz w:val="24"/>
          <w:szCs w:val="24"/>
        </w:rPr>
        <w:t xml:space="preserve"> - team conventions can be written as plain Markdown and are applied semantically rather than syntactically.</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From reports to conversations</w:t>
      </w:r>
      <w:r>
        <w:rPr>
          <w:rFonts w:ascii="Times New Roman" w:hAnsi="Times New Roman" w:cs="Times New Roman" w:eastAsia="Times New Roman"/>
          <w:b w:val="0"/>
          <w:bCs w:val="0"/>
          <w:i w:val="0"/>
          <w:iCs w:val="0"/>
          <w:color w:val="000000"/>
          <w:sz w:val="24"/>
          <w:szCs w:val="24"/>
        </w:rPr>
        <w:t xml:space="preserve"> - a developer can ask follow-up questions and explore the codebase interactively, which is especially valuable when onboarding onto an unfamiliar project.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shift also introduces new challenges that Codet explicitly addresses. Model output is not deterministic, so Codet uses a low temperature and strict Pydantic schemas, and discards malformed results instead of guessing. Models can hallucinate, so every issue must point to a specific file and line and include the relevant snippet, making verification quick. Context windows are limited, so the orchestrator decides which files to read, large repositories are indexed, and files larger than 1 MB or longer than 1000 lines are trimmed. Finally, privacy concerns are addressed by the option to run entirely on local models.</w:t>
      </w:r>
    </w:p>
    <w:p>
      <w:pPr>
        <w:keepNext/>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CHAPTER 4</w:t>
      </w:r>
      <w:r>
        <w:rPr>
          <w:rFonts w:ascii="Times New Roman" w:hAnsi="Times New Roman" w:cs="Times New Roman" w:eastAsia="Times New Roman"/>
          <w:b/>
          <w:bCs/>
          <w:i w:val="0"/>
          <w:iCs w:val="0"/>
          <w:color w:val="000000"/>
          <w:sz w:val="32"/>
          <w:szCs w:val="32"/>
        </w:rPr>
        <w:br/>
      </w:r>
      <w:r>
        <w:rPr>
          <w:rFonts w:ascii="Times New Roman" w:hAnsi="Times New Roman" w:cs="Times New Roman" w:eastAsia="Times New Roman"/>
          <w:b/>
          <w:bCs/>
          <w:i w:val="0"/>
          <w:iCs w:val="0"/>
          <w:color w:val="000000"/>
          <w:sz w:val="32"/>
          <w:szCs w:val="32"/>
        </w:rPr>
        <w:t xml:space="preserve">WORK DONE</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This chapter describes the design and implementation of Codet in detail. It begins with the overall architecture and the diagrams that model the system (use case diagram and data flow diagrams), then describes each module, the important algorithms, and finally presents screenshots of the working system with a discussion of their inputs, outputs and integration with other modules.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4.1 System Architecture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Codet follows a layered architecture, shown in Figure 4.1. The </w:t>
      </w:r>
      <w:r>
        <w:rPr>
          <w:rFonts w:ascii="Times New Roman" w:hAnsi="Times New Roman" w:cs="Times New Roman" w:eastAsia="Times New Roman"/>
          <w:b/>
          <w:bCs/>
          <w:i w:val="0"/>
          <w:iCs w:val="0"/>
          <w:color w:val="000000"/>
          <w:sz w:val="24"/>
          <w:szCs w:val="24"/>
        </w:rPr>
        <w:t xml:space="preserve">presentation layer</w:t>
      </w:r>
      <w:r>
        <w:rPr>
          <w:rFonts w:ascii="Times New Roman" w:hAnsi="Times New Roman" w:cs="Times New Roman" w:eastAsia="Times New Roman"/>
          <w:b w:val="0"/>
          <w:bCs w:val="0"/>
          <w:i w:val="0"/>
          <w:iCs w:val="0"/>
          <w:color w:val="000000"/>
          <w:sz w:val="24"/>
          <w:szCs w:val="24"/>
        </w:rPr>
        <w:t xml:space="preserve"> consists of the command-line interface and the React web dashboard. The web dashboard talks to a </w:t>
      </w:r>
      <w:r>
        <w:rPr>
          <w:rFonts w:ascii="Times New Roman" w:hAnsi="Times New Roman" w:cs="Times New Roman" w:eastAsia="Times New Roman"/>
          <w:b/>
          <w:bCs/>
          <w:i w:val="0"/>
          <w:iCs w:val="0"/>
          <w:color w:val="000000"/>
          <w:sz w:val="24"/>
          <w:szCs w:val="24"/>
        </w:rPr>
        <w:t xml:space="preserve">FastAPI backend</w:t>
      </w:r>
      <w:r>
        <w:rPr>
          <w:rFonts w:ascii="Times New Roman" w:hAnsi="Times New Roman" w:cs="Times New Roman" w:eastAsia="Times New Roman"/>
          <w:b w:val="0"/>
          <w:bCs w:val="0"/>
          <w:i w:val="0"/>
          <w:iCs w:val="0"/>
          <w:color w:val="000000"/>
          <w:sz w:val="24"/>
          <w:szCs w:val="24"/>
        </w:rPr>
        <w:t xml:space="preserve"> over HTTP and WebSockets, while the CLI calls the engine directly. Both use the </w:t>
      </w:r>
      <w:r>
        <w:rPr>
          <w:rFonts w:ascii="Times New Roman" w:hAnsi="Times New Roman" w:cs="Times New Roman" w:eastAsia="Times New Roman"/>
          <w:b/>
          <w:bCs/>
          <w:i w:val="0"/>
          <w:iCs w:val="0"/>
          <w:color w:val="000000"/>
          <w:sz w:val="24"/>
          <w:szCs w:val="24"/>
        </w:rPr>
        <w:t xml:space="preserve">Orchestrator Engine</w:t>
      </w:r>
      <w:r>
        <w:rPr>
          <w:rFonts w:ascii="Times New Roman" w:hAnsi="Times New Roman" w:cs="Times New Roman" w:eastAsia="Times New Roman"/>
          <w:b w:val="0"/>
          <w:bCs w:val="0"/>
          <w:i w:val="0"/>
          <w:iCs w:val="0"/>
          <w:color w:val="000000"/>
          <w:sz w:val="24"/>
          <w:szCs w:val="24"/>
        </w:rPr>
        <w:t xml:space="preserve">, which constructs the repository tree, initialises the agents, runs the analysis flow and compiles the final report.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Times New Roman" w:hAnsi="Times New Roman" w:cs="Times New Roman" w:eastAsia="Times New Roman"/>
          <w:b/>
          <w:bCs/>
          <w:i w:val="0"/>
          <w:iCs w:val="0"/>
          <w:color w:val="000000"/>
          <w:sz w:val="24"/>
          <w:szCs w:val="24"/>
        </w:rPr>
        <w:t xml:space="preserve">agent layer</w:t>
      </w:r>
      <w:r>
        <w:rPr>
          <w:rFonts w:ascii="Times New Roman" w:hAnsi="Times New Roman" w:cs="Times New Roman" w:eastAsia="Times New Roman"/>
          <w:b w:val="0"/>
          <w:bCs w:val="0"/>
          <w:i w:val="0"/>
          <w:iCs w:val="0"/>
          <w:color w:val="000000"/>
          <w:sz w:val="24"/>
          <w:szCs w:val="24"/>
        </w:rPr>
        <w:t xml:space="preserve"> contains the Orchestrator Agent and the File Analysis Agent, both built on a common </w:t>
      </w:r>
      <w:r>
        <w:rPr>
          <w:rFonts w:ascii="Courier New" w:hAnsi="Courier New" w:cs="Courier New" w:eastAsia="Courier New"/>
          <w:b w:val="0"/>
          <w:bCs w:val="0"/>
          <w:i w:val="0"/>
          <w:iCs w:val="0"/>
          <w:color w:val="000000"/>
          <w:sz w:val="22"/>
          <w:szCs w:val="22"/>
        </w:rPr>
        <w:t xml:space="preserve">BaseAgent</w:t>
      </w:r>
      <w:r>
        <w:rPr>
          <w:rFonts w:ascii="Times New Roman" w:hAnsi="Times New Roman" w:cs="Times New Roman" w:eastAsia="Times New Roman"/>
          <w:b w:val="0"/>
          <w:bCs w:val="0"/>
          <w:i w:val="0"/>
          <w:iCs w:val="0"/>
          <w:color w:val="000000"/>
          <w:sz w:val="24"/>
          <w:szCs w:val="24"/>
        </w:rPr>
        <w:t xml:space="preserve"> class that wraps the language model (Gemini or Ollama), prompt templates, caching and the tool-calling loop. The agents communicate through the </w:t>
      </w:r>
      <w:r>
        <w:rPr>
          <w:rFonts w:ascii="Times New Roman" w:hAnsi="Times New Roman" w:cs="Times New Roman" w:eastAsia="Times New Roman"/>
          <w:b/>
          <w:bCs/>
          <w:i w:val="0"/>
          <w:iCs w:val="0"/>
          <w:color w:val="000000"/>
          <w:sz w:val="24"/>
          <w:szCs w:val="24"/>
        </w:rPr>
        <w:t xml:space="preserve">Shared Memory</w:t>
      </w:r>
      <w:r>
        <w:rPr>
          <w:rFonts w:ascii="Times New Roman" w:hAnsi="Times New Roman" w:cs="Times New Roman" w:eastAsia="Times New Roman"/>
          <w:b w:val="0"/>
          <w:bCs w:val="0"/>
          <w:i w:val="0"/>
          <w:iCs w:val="0"/>
          <w:color w:val="000000"/>
          <w:sz w:val="24"/>
          <w:szCs w:val="24"/>
        </w:rPr>
        <w:t xml:space="preserve">. The </w:t>
      </w:r>
      <w:r>
        <w:rPr>
          <w:rFonts w:ascii="Times New Roman" w:hAnsi="Times New Roman" w:cs="Times New Roman" w:eastAsia="Times New Roman"/>
          <w:b/>
          <w:bCs/>
          <w:i w:val="0"/>
          <w:iCs w:val="0"/>
          <w:color w:val="000000"/>
          <w:sz w:val="24"/>
          <w:szCs w:val="24"/>
        </w:rPr>
        <w:t xml:space="preserve">data and retrieval layer</w:t>
      </w:r>
      <w:r>
        <w:rPr>
          <w:rFonts w:ascii="Times New Roman" w:hAnsi="Times New Roman" w:cs="Times New Roman" w:eastAsia="Times New Roman"/>
          <w:b w:val="0"/>
          <w:bCs w:val="0"/>
          <w:i w:val="0"/>
          <w:iCs w:val="0"/>
          <w:color w:val="000000"/>
          <w:sz w:val="24"/>
          <w:szCs w:val="24"/>
        </w:rPr>
        <w:t xml:space="preserve"> contains the repository tree constructor and file filter, the codebase and rules indexers backed by Qdrant, and Redis for message history.</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5580000" cy="3389986"/>
            <wp:effectExtent l="0" t="0" r="0" b="0"/>
            <wp:docPr id="2002" name="img 2002"/>
            <wp:cNvGraphicFramePr>
              <a:graphicFrameLocks noChangeAspect="1"/>
            </wp:cNvGraphicFramePr>
            <a:graphic>
              <a:graphicData uri="http://schemas.openxmlformats.org/drawingml/2006/picture">
                <pic:pic>
                  <pic:nvPicPr>
                    <pic:cNvPr id="2002" name="img 2002"/>
                    <pic:cNvPicPr/>
                  </pic:nvPicPr>
                  <pic:blipFill>
                    <a:blip r:embed="rIdRpt1"/>
                    <a:stretch>
                      <a:fillRect/>
                    </a:stretch>
                  </pic:blipFill>
                  <pic:spPr>
                    <a:xfrm>
                      <a:off x="0" y="0"/>
                      <a:ext cx="5580000" cy="3389986"/>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4.1: </w:t>
      </w:r>
      <w:r>
        <w:rPr>
          <w:rFonts w:ascii="Times New Roman" w:hAnsi="Times New Roman" w:cs="Times New Roman" w:eastAsia="Times New Roman"/>
          <w:b w:val="0"/>
          <w:bCs w:val="0"/>
          <w:i w:val="0"/>
          <w:iCs w:val="0"/>
          <w:color w:val="000000"/>
          <w:sz w:val="20"/>
          <w:szCs w:val="20"/>
        </w:rPr>
        <w:t xml:space="preserve">System architecture of Codet</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4.2 Use Case Diagram</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4.2 shows the use case diagram. The primary actor is the </w:t>
      </w:r>
      <w:r>
        <w:rPr>
          <w:rFonts w:ascii="Times New Roman" w:hAnsi="Times New Roman" w:cs="Times New Roman" w:eastAsia="Times New Roman"/>
          <w:b/>
          <w:bCs/>
          <w:i w:val="0"/>
          <w:iCs w:val="0"/>
          <w:color w:val="000000"/>
          <w:sz w:val="24"/>
          <w:szCs w:val="24"/>
        </w:rPr>
        <w:t xml:space="preserve">developer</w:t>
      </w:r>
      <w:r>
        <w:rPr>
          <w:rFonts w:ascii="Times New Roman" w:hAnsi="Times New Roman" w:cs="Times New Roman" w:eastAsia="Times New Roman"/>
          <w:b w:val="0"/>
          <w:bCs w:val="0"/>
          <w:i w:val="0"/>
          <w:iCs w:val="0"/>
          <w:color w:val="000000"/>
          <w:sz w:val="24"/>
          <w:szCs w:val="24"/>
        </w:rPr>
        <w:t xml:space="preserve">, who can analyse a local file or directory, analyse a GitHub repository, upload files or folders through the web interface, supply custom rule files, view the quality report and metrics, ask questions about the codebase, export the report as JSON, and follow the live progress of the agents. The </w:t>
      </w:r>
      <w:r>
        <w:rPr>
          <w:rFonts w:ascii="Times New Roman" w:hAnsi="Times New Roman" w:cs="Times New Roman" w:eastAsia="Times New Roman"/>
          <w:b/>
          <w:bCs/>
          <w:i w:val="0"/>
          <w:iCs w:val="0"/>
          <w:color w:val="000000"/>
          <w:sz w:val="24"/>
          <w:szCs w:val="24"/>
        </w:rPr>
        <w:t xml:space="preserve">LLM service</w:t>
      </w:r>
      <w:r>
        <w:rPr>
          <w:rFonts w:ascii="Times New Roman" w:hAnsi="Times New Roman" w:cs="Times New Roman" w:eastAsia="Times New Roman"/>
          <w:b w:val="0"/>
          <w:bCs w:val="0"/>
          <w:i w:val="0"/>
          <w:iCs w:val="0"/>
          <w:color w:val="000000"/>
          <w:sz w:val="24"/>
          <w:szCs w:val="24"/>
        </w:rPr>
        <w:t xml:space="preserve"> is a secondary actor used by the analysis and chat use cases. Indexing of the codebase for RAG </w:t>
      </w:r>
      <w:r>
        <w:rPr>
          <w:rFonts w:ascii="Times New Roman" w:hAnsi="Times New Roman" w:cs="Times New Roman" w:eastAsia="Times New Roman"/>
          <w:b w:val="0"/>
          <w:bCs w:val="0"/>
          <w:i/>
          <w:iCs/>
          <w:color w:val="000000"/>
          <w:sz w:val="24"/>
          <w:szCs w:val="24"/>
        </w:rPr>
        <w:t xml:space="preserve">extends</w:t>
      </w:r>
      <w:r>
        <w:rPr>
          <w:rFonts w:ascii="Times New Roman" w:hAnsi="Times New Roman" w:cs="Times New Roman" w:eastAsia="Times New Roman"/>
          <w:b w:val="0"/>
          <w:bCs w:val="0"/>
          <w:i w:val="0"/>
          <w:iCs w:val="0"/>
          <w:color w:val="000000"/>
          <w:sz w:val="24"/>
          <w:szCs w:val="24"/>
        </w:rPr>
        <w:t xml:space="preserve"> the analysis use case: it happens automatically for large repositories or when the user passes the </w:t>
      </w:r>
      <w:r>
        <w:rPr>
          <w:rFonts w:ascii="Courier New" w:hAnsi="Courier New" w:cs="Courier New" w:eastAsia="Courier New"/>
          <w:b w:val="0"/>
          <w:bCs w:val="0"/>
          <w:i w:val="0"/>
          <w:iCs w:val="0"/>
          <w:color w:val="000000"/>
          <w:sz w:val="22"/>
          <w:szCs w:val="22"/>
        </w:rPr>
        <w:t xml:space="preserve">--index</w:t>
      </w:r>
      <w:r>
        <w:rPr>
          <w:rFonts w:ascii="Times New Roman" w:hAnsi="Times New Roman" w:cs="Times New Roman" w:eastAsia="Times New Roman"/>
          <w:b w:val="0"/>
          <w:bCs w:val="0"/>
          <w:i w:val="0"/>
          <w:iCs w:val="0"/>
          <w:color w:val="000000"/>
          <w:sz w:val="24"/>
          <w:szCs w:val="24"/>
        </w:rPr>
        <w:t xml:space="preserve"> flag.</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4860000" cy="4017503"/>
            <wp:effectExtent l="0" t="0" r="0" b="0"/>
            <wp:docPr id="2003" name="img 2003"/>
            <wp:cNvGraphicFramePr>
              <a:graphicFrameLocks noChangeAspect="1"/>
            </wp:cNvGraphicFramePr>
            <a:graphic>
              <a:graphicData uri="http://schemas.openxmlformats.org/drawingml/2006/picture">
                <pic:pic>
                  <pic:nvPicPr>
                    <pic:cNvPr id="2003" name="img 2003"/>
                    <pic:cNvPicPr/>
                  </pic:nvPicPr>
                  <pic:blipFill>
                    <a:blip r:embed="rIdRpt2"/>
                    <a:stretch>
                      <a:fillRect/>
                    </a:stretch>
                  </pic:blipFill>
                  <pic:spPr>
                    <a:xfrm>
                      <a:off x="0" y="0"/>
                      <a:ext cx="4860000" cy="4017503"/>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4.2: </w:t>
      </w:r>
      <w:r>
        <w:rPr>
          <w:rFonts w:ascii="Times New Roman" w:hAnsi="Times New Roman" w:cs="Times New Roman" w:eastAsia="Times New Roman"/>
          <w:b w:val="0"/>
          <w:bCs w:val="0"/>
          <w:i w:val="0"/>
          <w:iCs w:val="0"/>
          <w:color w:val="000000"/>
          <w:sz w:val="20"/>
          <w:szCs w:val="20"/>
        </w:rPr>
        <w:t xml:space="preserve">Use case diagram of Codet</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4.3 Data Flow Diagrams</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4.3.1 Level 0 DFD (Context Diagram)</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context diagram in Figure 4.3 treats the whole system as a single process. The developer supplies a source path or repository URL, optional rule files and questions; GitHub supplies repository files; and the LLM provider receives prompts with code context and returns structured issues, notes and answers. The system returns the quality report, metrics and answers to the developer.</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5400000" cy="1310210"/>
            <wp:effectExtent l="0" t="0" r="0" b="0"/>
            <wp:docPr id="2004" name="img 2004"/>
            <wp:cNvGraphicFramePr>
              <a:graphicFrameLocks noChangeAspect="1"/>
            </wp:cNvGraphicFramePr>
            <a:graphic>
              <a:graphicData uri="http://schemas.openxmlformats.org/drawingml/2006/picture">
                <pic:pic>
                  <pic:nvPicPr>
                    <pic:cNvPr id="2004" name="img 2004"/>
                    <pic:cNvPicPr/>
                  </pic:nvPicPr>
                  <pic:blipFill>
                    <a:blip r:embed="rIdRpt3"/>
                    <a:stretch>
                      <a:fillRect/>
                    </a:stretch>
                  </pic:blipFill>
                  <pic:spPr>
                    <a:xfrm>
                      <a:off x="0" y="0"/>
                      <a:ext cx="5400000" cy="1310210"/>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4.3: </w:t>
      </w:r>
      <w:r>
        <w:rPr>
          <w:rFonts w:ascii="Times New Roman" w:hAnsi="Times New Roman" w:cs="Times New Roman" w:eastAsia="Times New Roman"/>
          <w:b w:val="0"/>
          <w:bCs w:val="0"/>
          <w:i w:val="0"/>
          <w:iCs w:val="0"/>
          <w:color w:val="000000"/>
          <w:sz w:val="20"/>
          <w:szCs w:val="20"/>
        </w:rPr>
        <w:t xml:space="preserve">Level 0 DFD (context diagram)</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4.3.2 Level 1 DFD</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4.4 decomposes the system into seven processes: (1.0) acquiring the source by cloning, uploading or copying it to a temporary directory; (2.0) building the repository tree and checking the repository size; (3.0) indexing the codebase into Qdrant when required; (4.0) orchestrating the analysis; (5.0) analysing individual files with the LLM; (6.0) generating the report; and (7.0) answering follow-up questions. The data stores are the Qdrant vector collections (D1), the shared memory (D2) and the Redis message history (D3).</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3101861" cy="6120000"/>
            <wp:effectExtent l="0" t="0" r="0" b="0"/>
            <wp:docPr id="2005" name="img 2005"/>
            <wp:cNvGraphicFramePr>
              <a:graphicFrameLocks noChangeAspect="1"/>
            </wp:cNvGraphicFramePr>
            <a:graphic>
              <a:graphicData uri="http://schemas.openxmlformats.org/drawingml/2006/picture">
                <pic:pic>
                  <pic:nvPicPr>
                    <pic:cNvPr id="2005" name="img 2005"/>
                    <pic:cNvPicPr/>
                  </pic:nvPicPr>
                  <pic:blipFill>
                    <a:blip r:embed="rIdRpt4"/>
                    <a:stretch>
                      <a:fillRect/>
                    </a:stretch>
                  </pic:blipFill>
                  <pic:spPr>
                    <a:xfrm>
                      <a:off x="0" y="0"/>
                      <a:ext cx="3101861" cy="6120000"/>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4.4: </w:t>
      </w:r>
      <w:r>
        <w:rPr>
          <w:rFonts w:ascii="Times New Roman" w:hAnsi="Times New Roman" w:cs="Times New Roman" w:eastAsia="Times New Roman"/>
          <w:b w:val="0"/>
          <w:bCs w:val="0"/>
          <w:i w:val="0"/>
          <w:iCs w:val="0"/>
          <w:color w:val="000000"/>
          <w:sz w:val="20"/>
          <w:szCs w:val="20"/>
        </w:rPr>
        <w:t xml:space="preserve">Level 1 DFD</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4.3.3 Level 2 DFD (File Analysis Process)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4.5 expands process 5.0, the analysis of a single file. The file is read and trimmed to the configured limits (5.1); function and class names are extracted (5.2) and used to retrieve the most relevant custom rules from the rules collection (5.3); a prompt is assembled from the numbered code, the retrieved rules and the current shared-memory notes and todos (5.4); the LLM is invoked with a structured-output schema (5.5); the response is validated and converted into </w:t>
      </w:r>
      <w:r>
        <w:rPr>
          <w:rFonts w:ascii="Courier New" w:hAnsi="Courier New" w:cs="Courier New" w:eastAsia="Courier New"/>
          <w:b w:val="0"/>
          <w:bCs w:val="0"/>
          <w:i w:val="0"/>
          <w:iCs w:val="0"/>
          <w:color w:val="000000"/>
          <w:sz w:val="22"/>
          <w:szCs w:val="22"/>
        </w:rPr>
        <w:t xml:space="preserve">CodeIssue</w:t>
      </w:r>
      <w:r>
        <w:rPr>
          <w:rFonts w:ascii="Times New Roman" w:hAnsi="Times New Roman" w:cs="Times New Roman" w:eastAsia="Times New Roman"/>
          <w:b w:val="0"/>
          <w:bCs w:val="0"/>
          <w:i w:val="0"/>
          <w:iCs w:val="0"/>
          <w:color w:val="000000"/>
          <w:sz w:val="24"/>
          <w:szCs w:val="24"/>
        </w:rPr>
        <w:t xml:space="preserve"> objects (5.6); and finally new notes, todos and the file's cached result are written to shared memory (5.7).</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2631132" cy="6120000"/>
            <wp:effectExtent l="0" t="0" r="0" b="0"/>
            <wp:docPr id="2006" name="img 2006"/>
            <wp:cNvGraphicFramePr>
              <a:graphicFrameLocks noChangeAspect="1"/>
            </wp:cNvGraphicFramePr>
            <a:graphic>
              <a:graphicData uri="http://schemas.openxmlformats.org/drawingml/2006/picture">
                <pic:pic>
                  <pic:nvPicPr>
                    <pic:cNvPr id="2006" name="img 2006"/>
                    <pic:cNvPicPr/>
                  </pic:nvPicPr>
                  <pic:blipFill>
                    <a:blip r:embed="rIdRpt5"/>
                    <a:stretch>
                      <a:fillRect/>
                    </a:stretch>
                  </pic:blipFill>
                  <pic:spPr>
                    <a:xfrm>
                      <a:off x="0" y="0"/>
                      <a:ext cx="2631132" cy="6120000"/>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4.5: </w:t>
      </w:r>
      <w:r>
        <w:rPr>
          <w:rFonts w:ascii="Times New Roman" w:hAnsi="Times New Roman" w:cs="Times New Roman" w:eastAsia="Times New Roman"/>
          <w:b w:val="0"/>
          <w:bCs w:val="0"/>
          <w:i w:val="0"/>
          <w:iCs w:val="0"/>
          <w:color w:val="000000"/>
          <w:sz w:val="20"/>
          <w:szCs w:val="20"/>
        </w:rPr>
        <w:t xml:space="preserve">Level 2 DFD for the file analysis process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4.4 Overall Workflow</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flowchart in Figure 4.6 summarises the end-to-end analysis workflow. After the input is received and copied to a working directory, the repository size checker decides whether indexing is needed. The tree is then constructed and the orchestrator repeatedly selects a file, delegates it to the file analysis agent and updates shared memory, until it decides that no further tool calls are required. Finally the results are compiled into a report with a summary and quality score.</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1828877" cy="6120000"/>
            <wp:effectExtent l="0" t="0" r="0" b="0"/>
            <wp:docPr id="2007" name="img 2007"/>
            <wp:cNvGraphicFramePr>
              <a:graphicFrameLocks noChangeAspect="1"/>
            </wp:cNvGraphicFramePr>
            <a:graphic>
              <a:graphicData uri="http://schemas.openxmlformats.org/drawingml/2006/picture">
                <pic:pic>
                  <pic:nvPicPr>
                    <pic:cNvPr id="2007" name="img 2007"/>
                    <pic:cNvPicPr/>
                  </pic:nvPicPr>
                  <pic:blipFill>
                    <a:blip r:embed="rIdRpt6"/>
                    <a:stretch>
                      <a:fillRect/>
                    </a:stretch>
                  </pic:blipFill>
                  <pic:spPr>
                    <a:xfrm>
                      <a:off x="0" y="0"/>
                      <a:ext cx="1828877" cy="6120000"/>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4.6: </w:t>
      </w:r>
      <w:r>
        <w:rPr>
          <w:rFonts w:ascii="Times New Roman" w:hAnsi="Times New Roman" w:cs="Times New Roman" w:eastAsia="Times New Roman"/>
          <w:b w:val="0"/>
          <w:bCs w:val="0"/>
          <w:i w:val="0"/>
          <w:iCs w:val="0"/>
          <w:color w:val="000000"/>
          <w:sz w:val="20"/>
          <w:szCs w:val="20"/>
        </w:rPr>
        <w:t xml:space="preserve">Flowchart of the analysis workflow</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4.5 Module Information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backend source code is organised into the packages listed in Table 4.1. Each module is described in the subsections that follow.</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4.1: </w:t>
      </w:r>
      <w:r>
        <w:rPr>
          <w:rFonts w:ascii="Times New Roman" w:hAnsi="Times New Roman" w:cs="Times New Roman" w:eastAsia="Times New Roman"/>
          <w:b w:val="0"/>
          <w:bCs w:val="0"/>
          <w:i w:val="0"/>
          <w:iCs w:val="0"/>
          <w:color w:val="000000"/>
          <w:sz w:val="20"/>
          <w:szCs w:val="20"/>
        </w:rPr>
        <w:t xml:space="preserve">Backend modules and their responsibilities</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3061"/>
        <w:gridCol w:w="3061"/>
        <w:gridCol w:w="2949"/>
      </w:tblGrid>
      <w:tr>
        <w:trPr>
          <w:tblHeader/>
          <w:cantSplit/>
        </w:trPr>
        <w:tc>
          <w:tcPr>
            <w:tcW w:w="3061"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Package / file</w:t>
            </w:r>
          </w:p>
        </w:tc>
        <w:tc>
          <w:tcPr>
            <w:tcW w:w="3061"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Main classes</w:t>
            </w:r>
          </w:p>
        </w:tc>
        <w:tc>
          <w:tcPr>
            <w:tcW w:w="2949"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Responsibility</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src/cli.py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analyze, serve commands</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Command-line interface</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src/core/orchestrator_engine.py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OrchestratorEngine</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Runs the analysis / chat flow and compiles results</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src/core/shared_memory.py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SharedMemory, MemoryView, Note, Todo</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Cross-agent memory with role-based access</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src/core/repository_tree.py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RepositoryTreeConstructor</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Builds a JSON tree of the repository</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src/core/config.py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Settings, Config, AgentConfig</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Configuration from environment / .env</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src/core/redis_client.py, message_history.py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RedisClient, MessageHistoryManager</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Sessions, history and cache</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src/agents/base_agent.py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BaseAgent</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LLM wrapper, caching, tool-calling loop</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src/agents/orchestrator_agent.py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OrchestratorAgent</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Plans analysis, calls tools</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src/agents/file_analysis_agent.py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FileAnalysisAgent</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Analyses a single file</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src/agents/schemas.py, tools.py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CodeIssue, AnalysisResult, tool models</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Data models and tool definitions</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src/indexer/</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MultiLanguageCodebaseParser, CodebaseIndexer, RulesIndexer</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Parsing, embedding and retrieval</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src/utils/</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FileFilter, RepoSizeChecker, QdrantBase, CLIProcessingStatus</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Shared utilities</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src/reports/report_generator.py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ReportGenerator</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Summary, quality score, prioritisation</w:t>
            </w:r>
          </w:p>
        </w:tc>
      </w:tr>
      <w:tr>
        <w:trPr>
          <w:cantSplit/>
        </w:trPr>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src/api/main.py, models.py</w:t>
            </w:r>
          </w:p>
        </w:tc>
        <w:tc>
          <w:tcPr>
            <w:tcW w:w="306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FastAPI app</w:t>
            </w:r>
          </w:p>
        </w:tc>
        <w:tc>
          <w:tcPr>
            <w:tcW w:w="2949"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REST and WebSocket endpoints</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4.5.1 Configuration Module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All settings are defined in a </w:t>
      </w:r>
      <w:r>
        <w:rPr>
          <w:rFonts w:ascii="Courier New" w:hAnsi="Courier New" w:cs="Courier New" w:eastAsia="Courier New"/>
          <w:b w:val="0"/>
          <w:bCs w:val="0"/>
          <w:i w:val="0"/>
          <w:iCs w:val="0"/>
          <w:color w:val="000000"/>
          <w:sz w:val="22"/>
          <w:szCs w:val="22"/>
        </w:rPr>
        <w:t xml:space="preserve">Settings</w:t>
      </w:r>
      <w:r>
        <w:rPr>
          <w:rFonts w:ascii="Times New Roman" w:hAnsi="Times New Roman" w:cs="Times New Roman" w:eastAsia="Times New Roman"/>
          <w:b w:val="0"/>
          <w:bCs w:val="0"/>
          <w:i w:val="0"/>
          <w:iCs w:val="0"/>
          <w:color w:val="000000"/>
          <w:sz w:val="24"/>
          <w:szCs w:val="24"/>
        </w:rPr>
        <w:t xml:space="preserve"> class based on </w:t>
      </w:r>
      <w:r>
        <w:rPr>
          <w:rFonts w:ascii="Courier New" w:hAnsi="Courier New" w:cs="Courier New" w:eastAsia="Courier New"/>
          <w:b w:val="0"/>
          <w:bCs w:val="0"/>
          <w:i w:val="0"/>
          <w:iCs w:val="0"/>
          <w:color w:val="000000"/>
          <w:sz w:val="22"/>
          <w:szCs w:val="22"/>
        </w:rPr>
        <w:t xml:space="preserve">pydantic-settings</w:t>
      </w:r>
      <w:r>
        <w:rPr>
          <w:rFonts w:ascii="Times New Roman" w:hAnsi="Times New Roman" w:cs="Times New Roman" w:eastAsia="Times New Roman"/>
          <w:b w:val="0"/>
          <w:bCs w:val="0"/>
          <w:i w:val="0"/>
          <w:iCs w:val="0"/>
          <w:color w:val="000000"/>
          <w:sz w:val="24"/>
          <w:szCs w:val="24"/>
        </w:rPr>
        <w:t xml:space="preserve">, which reads values from environment variables or a </w:t>
      </w:r>
      <w:r>
        <w:rPr>
          <w:rFonts w:ascii="Courier New" w:hAnsi="Courier New" w:cs="Courier New" w:eastAsia="Courier New"/>
          <w:b w:val="0"/>
          <w:bCs w:val="0"/>
          <w:i w:val="0"/>
          <w:iCs w:val="0"/>
          <w:color w:val="000000"/>
          <w:sz w:val="22"/>
          <w:szCs w:val="22"/>
        </w:rPr>
        <w:t xml:space="preserve">.env</w:t>
      </w:r>
      <w:r>
        <w:rPr>
          <w:rFonts w:ascii="Times New Roman" w:hAnsi="Times New Roman" w:cs="Times New Roman" w:eastAsia="Times New Roman"/>
          <w:b w:val="0"/>
          <w:bCs w:val="0"/>
          <w:i w:val="0"/>
          <w:iCs w:val="0"/>
          <w:color w:val="000000"/>
          <w:sz w:val="24"/>
          <w:szCs w:val="24"/>
        </w:rPr>
        <w:t xml:space="preserve"> file. Important settings include the Google API key and Gemini model, the agent temperature and token limit, the Ollama model, the Qdrant URL and API key, Redis connection parameters and TTLs, and the repository size thresholds used to decide when to index. A template </w:t>
      </w:r>
      <w:r>
        <w:rPr>
          <w:rFonts w:ascii="Courier New" w:hAnsi="Courier New" w:cs="Courier New" w:eastAsia="Courier New"/>
          <w:b w:val="0"/>
          <w:bCs w:val="0"/>
          <w:i w:val="0"/>
          <w:iCs w:val="0"/>
          <w:color w:val="000000"/>
          <w:sz w:val="22"/>
          <w:szCs w:val="22"/>
        </w:rPr>
        <w:t xml:space="preserve">config/env.example</w:t>
      </w:r>
      <w:r>
        <w:rPr>
          <w:rFonts w:ascii="Times New Roman" w:hAnsi="Times New Roman" w:cs="Times New Roman" w:eastAsia="Times New Roman"/>
          <w:b w:val="0"/>
          <w:bCs w:val="0"/>
          <w:i w:val="0"/>
          <w:iCs w:val="0"/>
          <w:color w:val="000000"/>
          <w:sz w:val="24"/>
          <w:szCs w:val="24"/>
        </w:rPr>
        <w:t xml:space="preserve"> is provided. The settings are converted into smaller typed objects (</w:t>
      </w:r>
      <w:r>
        <w:rPr>
          <w:rFonts w:ascii="Courier New" w:hAnsi="Courier New" w:cs="Courier New" w:eastAsia="Courier New"/>
          <w:b w:val="0"/>
          <w:bCs w:val="0"/>
          <w:i w:val="0"/>
          <w:iCs w:val="0"/>
          <w:color w:val="000000"/>
          <w:sz w:val="22"/>
          <w:szCs w:val="22"/>
        </w:rPr>
        <w:t xml:space="preserve">AgentConfig</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RedisConfig</w:t>
      </w:r>
      <w:r>
        <w:rPr>
          <w:rFonts w:ascii="Times New Roman" w:hAnsi="Times New Roman" w:cs="Times New Roman" w:eastAsia="Times New Roman"/>
          <w:b w:val="0"/>
          <w:bCs w:val="0"/>
          <w:i w:val="0"/>
          <w:iCs w:val="0"/>
          <w:color w:val="000000"/>
          <w:sz w:val="24"/>
          <w:szCs w:val="24"/>
        </w:rPr>
        <w:t xml:space="preserve">) that are passed to the components that need them.</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4.5.2 Repository Tree Constructor and File Filter</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Courier New" w:hAnsi="Courier New" w:cs="Courier New" w:eastAsia="Courier New"/>
          <w:b w:val="0"/>
          <w:bCs w:val="0"/>
          <w:i w:val="0"/>
          <w:iCs w:val="0"/>
          <w:color w:val="000000"/>
          <w:sz w:val="22"/>
          <w:szCs w:val="22"/>
        </w:rPr>
        <w:t xml:space="preserve">RepositoryTreeConstructor</w:t>
      </w:r>
      <w:r>
        <w:rPr>
          <w:rFonts w:ascii="Times New Roman" w:hAnsi="Times New Roman" w:cs="Times New Roman" w:eastAsia="Times New Roman"/>
          <w:b w:val="0"/>
          <w:bCs w:val="0"/>
          <w:i w:val="0"/>
          <w:iCs w:val="0"/>
          <w:color w:val="000000"/>
          <w:sz w:val="24"/>
          <w:szCs w:val="24"/>
        </w:rPr>
        <w:t xml:space="preserve"> walks the repository and produces a nested JSON structure describing directories and files, including file sizes and languages. This tree is the orchestrator's map of the project. The </w:t>
      </w:r>
      <w:r>
        <w:rPr>
          <w:rFonts w:ascii="Courier New" w:hAnsi="Courier New" w:cs="Courier New" w:eastAsia="Courier New"/>
          <w:b w:val="0"/>
          <w:bCs w:val="0"/>
          <w:i w:val="0"/>
          <w:iCs w:val="0"/>
          <w:color w:val="000000"/>
          <w:sz w:val="22"/>
          <w:szCs w:val="22"/>
        </w:rPr>
        <w:t xml:space="preserve">FileFilter</w:t>
      </w:r>
      <w:r>
        <w:rPr>
          <w:rFonts w:ascii="Times New Roman" w:hAnsi="Times New Roman" w:cs="Times New Roman" w:eastAsia="Times New Roman"/>
          <w:b w:val="0"/>
          <w:bCs w:val="0"/>
          <w:i w:val="0"/>
          <w:iCs w:val="0"/>
          <w:color w:val="000000"/>
          <w:sz w:val="24"/>
          <w:szCs w:val="24"/>
        </w:rPr>
        <w:t xml:space="preserve"> class centralises the rules for what to skip: a default list of patterns (compiled Python files, </w:t>
      </w:r>
      <w:r>
        <w:rPr>
          <w:rFonts w:ascii="Courier New" w:hAnsi="Courier New" w:cs="Courier New" w:eastAsia="Courier New"/>
          <w:b w:val="0"/>
          <w:bCs w:val="0"/>
          <w:i w:val="0"/>
          <w:iCs w:val="0"/>
          <w:color w:val="000000"/>
          <w:sz w:val="22"/>
          <w:szCs w:val="22"/>
        </w:rPr>
        <w:t xml:space="preserve">__pycache__</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.git</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node_modules</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.env</w:t>
      </w:r>
      <w:r>
        <w:rPr>
          <w:rFonts w:ascii="Times New Roman" w:hAnsi="Times New Roman" w:cs="Times New Roman" w:eastAsia="Times New Roman"/>
          <w:b w:val="0"/>
          <w:bCs w:val="0"/>
          <w:i w:val="0"/>
          <w:iCs w:val="0"/>
          <w:color w:val="000000"/>
          <w:sz w:val="24"/>
          <w:szCs w:val="24"/>
        </w:rPr>
        <w:t xml:space="preserve">, logs, build and distribution folders, virtual environments and coverage output), hidden files, and the rules of the repository's own </w:t>
      </w:r>
      <w:r>
        <w:rPr>
          <w:rFonts w:ascii="Courier New" w:hAnsi="Courier New" w:cs="Courier New" w:eastAsia="Courier New"/>
          <w:b w:val="0"/>
          <w:bCs w:val="0"/>
          <w:i w:val="0"/>
          <w:iCs w:val="0"/>
          <w:color w:val="000000"/>
          <w:sz w:val="22"/>
          <w:szCs w:val="22"/>
        </w:rPr>
        <w:t xml:space="preserve">.gitignore</w:t>
      </w:r>
      <w:r>
        <w:rPr>
          <w:rFonts w:ascii="Times New Roman" w:hAnsi="Times New Roman" w:cs="Times New Roman" w:eastAsia="Times New Roman"/>
          <w:b w:val="0"/>
          <w:bCs w:val="0"/>
          <w:i w:val="0"/>
          <w:iCs w:val="0"/>
          <w:color w:val="000000"/>
          <w:sz w:val="24"/>
          <w:szCs w:val="24"/>
        </w:rPr>
        <w:t xml:space="preserve"> parsed with </w:t>
      </w:r>
      <w:r>
        <w:rPr>
          <w:rFonts w:ascii="Courier New" w:hAnsi="Courier New" w:cs="Courier New" w:eastAsia="Courier New"/>
          <w:b w:val="0"/>
          <w:bCs w:val="0"/>
          <w:i w:val="0"/>
          <w:iCs w:val="0"/>
          <w:color w:val="000000"/>
          <w:sz w:val="22"/>
          <w:szCs w:val="22"/>
        </w:rPr>
        <w:t xml:space="preserve">gitignore-parser</w:t>
      </w:r>
      <w:r>
        <w:rPr>
          <w:rFonts w:ascii="Times New Roman" w:hAnsi="Times New Roman" w:cs="Times New Roman" w:eastAsia="Times New Roman"/>
          <w:b w:val="0"/>
          <w:bCs w:val="0"/>
          <w:i w:val="0"/>
          <w:iCs w:val="0"/>
          <w:color w:val="000000"/>
          <w:sz w:val="24"/>
          <w:szCs w:val="24"/>
        </w:rPr>
        <w:t xml:space="preserve">.</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4.5.3 Repository Size Checker</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Courier New" w:hAnsi="Courier New" w:cs="Courier New" w:eastAsia="Courier New"/>
          <w:b w:val="0"/>
          <w:bCs w:val="0"/>
          <w:i w:val="0"/>
          <w:iCs w:val="0"/>
          <w:color w:val="000000"/>
          <w:sz w:val="22"/>
          <w:szCs w:val="22"/>
        </w:rPr>
        <w:t xml:space="preserve">RepoSizeChecker</w:t>
      </w:r>
      <w:r>
        <w:rPr>
          <w:rFonts w:ascii="Times New Roman" w:hAnsi="Times New Roman" w:cs="Times New Roman" w:eastAsia="Times New Roman"/>
          <w:b w:val="0"/>
          <w:bCs w:val="0"/>
          <w:i w:val="0"/>
          <w:iCs w:val="0"/>
          <w:color w:val="000000"/>
          <w:sz w:val="24"/>
          <w:szCs w:val="24"/>
        </w:rPr>
        <w:t xml:space="preserve"> counts the supported source files and their total size, and recommends indexing when the repository contains at least </w:t>
      </w:r>
      <w:r>
        <w:rPr>
          <w:rFonts w:ascii="Times New Roman" w:hAnsi="Times New Roman" w:cs="Times New Roman" w:eastAsia="Times New Roman"/>
          <w:b/>
          <w:bCs/>
          <w:i w:val="0"/>
          <w:iCs w:val="0"/>
          <w:color w:val="000000"/>
          <w:sz w:val="24"/>
          <w:szCs w:val="24"/>
        </w:rPr>
        <w:t xml:space="preserve">100</w:t>
      </w:r>
      <w:r>
        <w:rPr>
          <w:rFonts w:ascii="Times New Roman" w:hAnsi="Times New Roman" w:cs="Times New Roman" w:eastAsia="Times New Roman"/>
          <w:b w:val="0"/>
          <w:bCs w:val="0"/>
          <w:i w:val="0"/>
          <w:iCs w:val="0"/>
          <w:color w:val="000000"/>
          <w:sz w:val="24"/>
          <w:szCs w:val="24"/>
        </w:rPr>
        <w:t xml:space="preserve"> code files or at least </w:t>
      </w:r>
      <w:r>
        <w:rPr>
          <w:rFonts w:ascii="Times New Roman" w:hAnsi="Times New Roman" w:cs="Times New Roman" w:eastAsia="Times New Roman"/>
          <w:b/>
          <w:bCs/>
          <w:i w:val="0"/>
          <w:iCs w:val="0"/>
          <w:color w:val="000000"/>
          <w:sz w:val="24"/>
          <w:szCs w:val="24"/>
        </w:rPr>
        <w:t xml:space="preserve">10 MB</w:t>
      </w:r>
      <w:r>
        <w:rPr>
          <w:rFonts w:ascii="Times New Roman" w:hAnsi="Times New Roman" w:cs="Times New Roman" w:eastAsia="Times New Roman"/>
          <w:b w:val="0"/>
          <w:bCs w:val="0"/>
          <w:i w:val="0"/>
          <w:iCs w:val="0"/>
          <w:color w:val="000000"/>
          <w:sz w:val="24"/>
          <w:szCs w:val="24"/>
        </w:rPr>
        <w:t xml:space="preserve"> of code (both configurable). Smaller repositories are analysed directly, which avoids the start-up cost of loading the embedding models. The user can force indexing with the </w:t>
      </w:r>
      <w:r>
        <w:rPr>
          <w:rFonts w:ascii="Courier New" w:hAnsi="Courier New" w:cs="Courier New" w:eastAsia="Courier New"/>
          <w:b w:val="0"/>
          <w:bCs w:val="0"/>
          <w:i w:val="0"/>
          <w:iCs w:val="0"/>
          <w:color w:val="000000"/>
          <w:sz w:val="22"/>
          <w:szCs w:val="22"/>
        </w:rPr>
        <w:t xml:space="preserve">--index</w:t>
      </w:r>
      <w:r>
        <w:rPr>
          <w:rFonts w:ascii="Times New Roman" w:hAnsi="Times New Roman" w:cs="Times New Roman" w:eastAsia="Times New Roman"/>
          <w:b w:val="0"/>
          <w:bCs w:val="0"/>
          <w:i w:val="0"/>
          <w:iCs w:val="0"/>
          <w:color w:val="000000"/>
          <w:sz w:val="24"/>
          <w:szCs w:val="24"/>
        </w:rPr>
        <w:t xml:space="preserve"> flag.</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4.5.4 Multi-Language Parser and Codebase Indexer</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Courier New" w:hAnsi="Courier New" w:cs="Courier New" w:eastAsia="Courier New"/>
          <w:b w:val="0"/>
          <w:bCs w:val="0"/>
          <w:i w:val="0"/>
          <w:iCs w:val="0"/>
          <w:color w:val="000000"/>
          <w:sz w:val="22"/>
          <w:szCs w:val="22"/>
        </w:rPr>
        <w:t xml:space="preserve">MultiLanguageCodebaseParser</w:t>
      </w:r>
      <w:r>
        <w:rPr>
          <w:rFonts w:ascii="Times New Roman" w:hAnsi="Times New Roman" w:cs="Times New Roman" w:eastAsia="Times New Roman"/>
          <w:b w:val="0"/>
          <w:bCs w:val="0"/>
          <w:i w:val="0"/>
          <w:iCs w:val="0"/>
          <w:color w:val="000000"/>
          <w:sz w:val="24"/>
          <w:szCs w:val="24"/>
        </w:rPr>
        <w:t xml:space="preserve"> dispatches each file to a language-specific parser. The </w:t>
      </w:r>
      <w:r>
        <w:rPr>
          <w:rFonts w:ascii="Courier New" w:hAnsi="Courier New" w:cs="Courier New" w:eastAsia="Courier New"/>
          <w:b w:val="0"/>
          <w:bCs w:val="0"/>
          <w:i w:val="0"/>
          <w:iCs w:val="0"/>
          <w:color w:val="000000"/>
          <w:sz w:val="22"/>
          <w:szCs w:val="22"/>
        </w:rPr>
        <w:t xml:space="preserve">PythonASTParser</w:t>
      </w:r>
      <w:r>
        <w:rPr>
          <w:rFonts w:ascii="Times New Roman" w:hAnsi="Times New Roman" w:cs="Times New Roman" w:eastAsia="Times New Roman"/>
          <w:b w:val="0"/>
          <w:bCs w:val="0"/>
          <w:i w:val="0"/>
          <w:iCs w:val="0"/>
          <w:color w:val="000000"/>
          <w:sz w:val="24"/>
          <w:szCs w:val="24"/>
        </w:rPr>
        <w:t xml:space="preserve"> creates a module chunk from the module docstring and a chunk for every function, method and class, recording the signature (including argument types, defaults and return annotations), docstring, decorators, start and end lines and enclosing class. The </w:t>
      </w:r>
      <w:r>
        <w:rPr>
          <w:rFonts w:ascii="Courier New" w:hAnsi="Courier New" w:cs="Courier New" w:eastAsia="Courier New"/>
          <w:b w:val="0"/>
          <w:bCs w:val="0"/>
          <w:i w:val="0"/>
          <w:iCs w:val="0"/>
          <w:color w:val="000000"/>
          <w:sz w:val="22"/>
          <w:szCs w:val="22"/>
        </w:rPr>
        <w:t xml:space="preserve">JavaScriptTreeSitterParser</w:t>
      </w:r>
      <w:r>
        <w:rPr>
          <w:rFonts w:ascii="Times New Roman" w:hAnsi="Times New Roman" w:cs="Times New Roman" w:eastAsia="Times New Roman"/>
          <w:b w:val="0"/>
          <w:bCs w:val="0"/>
          <w:i w:val="0"/>
          <w:iCs w:val="0"/>
          <w:color w:val="000000"/>
          <w:sz w:val="24"/>
          <w:szCs w:val="24"/>
        </w:rPr>
        <w:t xml:space="preserve"> does the same for JavaScript and TypeScript, including arrow functions assigned to variables and JSDoc comments. Each chunk is represented by the </w:t>
      </w:r>
      <w:r>
        <w:rPr>
          <w:rFonts w:ascii="Courier New" w:hAnsi="Courier New" w:cs="Courier New" w:eastAsia="Courier New"/>
          <w:b w:val="0"/>
          <w:bCs w:val="0"/>
          <w:i w:val="0"/>
          <w:iCs w:val="0"/>
          <w:color w:val="000000"/>
          <w:sz w:val="22"/>
          <w:szCs w:val="22"/>
        </w:rPr>
        <w:t xml:space="preserve">CodeChunk</w:t>
      </w:r>
      <w:r>
        <w:rPr>
          <w:rFonts w:ascii="Times New Roman" w:hAnsi="Times New Roman" w:cs="Times New Roman" w:eastAsia="Times New Roman"/>
          <w:b w:val="0"/>
          <w:bCs w:val="0"/>
          <w:i w:val="0"/>
          <w:iCs w:val="0"/>
          <w:color w:val="000000"/>
          <w:sz w:val="24"/>
          <w:szCs w:val="24"/>
        </w:rPr>
        <w:t xml:space="preserve"> Pydantic model.</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Courier New" w:hAnsi="Courier New" w:cs="Courier New" w:eastAsia="Courier New"/>
          <w:b w:val="0"/>
          <w:bCs w:val="0"/>
          <w:i w:val="0"/>
          <w:iCs w:val="0"/>
          <w:color w:val="000000"/>
          <w:sz w:val="22"/>
          <w:szCs w:val="22"/>
        </w:rPr>
        <w:t xml:space="preserve">CodebaseIndexer</w:t>
      </w:r>
      <w:r>
        <w:rPr>
          <w:rFonts w:ascii="Times New Roman" w:hAnsi="Times New Roman" w:cs="Times New Roman" w:eastAsia="Times New Roman"/>
          <w:b w:val="0"/>
          <w:bCs w:val="0"/>
          <w:i w:val="0"/>
          <w:iCs w:val="0"/>
          <w:color w:val="000000"/>
          <w:sz w:val="24"/>
          <w:szCs w:val="24"/>
        </w:rPr>
        <w:t xml:space="preserve"> embeds each chunk twice - its natural-language description with MiniLM and its code with the Jina code model - and upserts it into a Qdrant collection with named vectors </w:t>
      </w:r>
      <w:r>
        <w:rPr>
          <w:rFonts w:ascii="Courier New" w:hAnsi="Courier New" w:cs="Courier New" w:eastAsia="Courier New"/>
          <w:b w:val="0"/>
          <w:bCs w:val="0"/>
          <w:i w:val="0"/>
          <w:iCs w:val="0"/>
          <w:color w:val="000000"/>
          <w:sz w:val="22"/>
          <w:szCs w:val="22"/>
        </w:rPr>
        <w:t xml:space="preserve">nlp</w:t>
      </w:r>
      <w:r>
        <w:rPr>
          <w:rFonts w:ascii="Times New Roman" w:hAnsi="Times New Roman" w:cs="Times New Roman" w:eastAsia="Times New Roman"/>
          <w:b w:val="0"/>
          <w:bCs w:val="0"/>
          <w:i w:val="0"/>
          <w:iCs w:val="0"/>
          <w:color w:val="000000"/>
          <w:sz w:val="24"/>
          <w:szCs w:val="24"/>
        </w:rPr>
        <w:t xml:space="preserve"> and </w:t>
      </w:r>
      <w:r>
        <w:rPr>
          <w:rFonts w:ascii="Courier New" w:hAnsi="Courier New" w:cs="Courier New" w:eastAsia="Courier New"/>
          <w:b w:val="0"/>
          <w:bCs w:val="0"/>
          <w:i w:val="0"/>
          <w:iCs w:val="0"/>
          <w:color w:val="000000"/>
          <w:sz w:val="22"/>
          <w:szCs w:val="22"/>
        </w:rPr>
        <w:t xml:space="preserve">code</w:t>
      </w:r>
      <w:r>
        <w:rPr>
          <w:rFonts w:ascii="Times New Roman" w:hAnsi="Times New Roman" w:cs="Times New Roman" w:eastAsia="Times New Roman"/>
          <w:b w:val="0"/>
          <w:bCs w:val="0"/>
          <w:i w:val="0"/>
          <w:iCs w:val="0"/>
          <w:color w:val="000000"/>
          <w:sz w:val="24"/>
          <w:szCs w:val="24"/>
        </w:rPr>
        <w:t xml:space="preserve">, in batches of 32. It offers natural-language search, code search, </w:t>
      </w:r>
      <w:r>
        <w:rPr>
          <w:rFonts w:ascii="Times New Roman" w:hAnsi="Times New Roman" w:cs="Times New Roman" w:eastAsia="Times New Roman"/>
          <w:b/>
          <w:bCs/>
          <w:i w:val="0"/>
          <w:iCs w:val="0"/>
          <w:color w:val="000000"/>
          <w:sz w:val="24"/>
          <w:szCs w:val="24"/>
        </w:rPr>
        <w:t xml:space="preserve">hybrid search</w:t>
      </w:r>
      <w:r>
        <w:rPr>
          <w:rFonts w:ascii="Times New Roman" w:hAnsi="Times New Roman" w:cs="Times New Roman" w:eastAsia="Times New Roman"/>
          <w:b w:val="0"/>
          <w:bCs w:val="0"/>
          <w:i w:val="0"/>
          <w:iCs w:val="0"/>
          <w:color w:val="000000"/>
          <w:sz w:val="24"/>
          <w:szCs w:val="24"/>
        </w:rPr>
        <w:t xml:space="preserve"> that merges and re-ranks both result lists, and search by chunk type or by file.</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4.5.5 Rules Indexer</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Courier New" w:hAnsi="Courier New" w:cs="Courier New" w:eastAsia="Courier New"/>
          <w:b w:val="0"/>
          <w:bCs w:val="0"/>
          <w:i w:val="0"/>
          <w:iCs w:val="0"/>
          <w:color w:val="000000"/>
          <w:sz w:val="22"/>
          <w:szCs w:val="22"/>
        </w:rPr>
        <w:t xml:space="preserve">RulesIndexer</w:t>
      </w:r>
      <w:r>
        <w:rPr>
          <w:rFonts w:ascii="Times New Roman" w:hAnsi="Times New Roman" w:cs="Times New Roman" w:eastAsia="Times New Roman"/>
          <w:b w:val="0"/>
          <w:bCs w:val="0"/>
          <w:i w:val="0"/>
          <w:iCs w:val="0"/>
          <w:color w:val="000000"/>
          <w:sz w:val="24"/>
          <w:szCs w:val="24"/>
        </w:rPr>
        <w:t xml:space="preserve"> lets organisations supply their own coding guidelines as Markdown files (passed with </w:t>
      </w:r>
      <w:r>
        <w:rPr>
          <w:rFonts w:ascii="Courier New" w:hAnsi="Courier New" w:cs="Courier New" w:eastAsia="Courier New"/>
          <w:b w:val="0"/>
          <w:bCs w:val="0"/>
          <w:i w:val="0"/>
          <w:iCs w:val="0"/>
          <w:color w:val="000000"/>
          <w:sz w:val="22"/>
          <w:szCs w:val="22"/>
        </w:rPr>
        <w:t xml:space="preserve">--rules</w:t>
      </w:r>
      <w:r>
        <w:rPr>
          <w:rFonts w:ascii="Times New Roman" w:hAnsi="Times New Roman" w:cs="Times New Roman" w:eastAsia="Times New Roman"/>
          <w:b w:val="0"/>
          <w:bCs w:val="0"/>
          <w:i w:val="0"/>
          <w:iCs w:val="0"/>
          <w:color w:val="000000"/>
          <w:sz w:val="24"/>
          <w:szCs w:val="24"/>
        </w:rPr>
        <w:t xml:space="preserve">). It splits the Markdown into chunks by headings, extracts metadata such as category, sub-category, language, priority, file patterns and keywords, embeds each chunk and stores it in a separate Qdrant collection. When a file is analysed, a query is built from the file path, the names of its functions and classes and whether it is a test file; twice the required number of candidates is retrieved and then re-ranked using keyword overlap and rule priority, as described in Section 4.6.3.</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4.5.6 Shared Memory</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Courier New" w:hAnsi="Courier New" w:cs="Courier New" w:eastAsia="Courier New"/>
          <w:b w:val="0"/>
          <w:bCs w:val="0"/>
          <w:i w:val="0"/>
          <w:iCs w:val="0"/>
          <w:color w:val="000000"/>
          <w:sz w:val="22"/>
          <w:szCs w:val="22"/>
        </w:rPr>
        <w:t xml:space="preserve">SharedMemory</w:t>
      </w:r>
      <w:r>
        <w:rPr>
          <w:rFonts w:ascii="Times New Roman" w:hAnsi="Times New Roman" w:cs="Times New Roman" w:eastAsia="Times New Roman"/>
          <w:b w:val="0"/>
          <w:bCs w:val="0"/>
          <w:i w:val="0"/>
          <w:iCs w:val="0"/>
          <w:color w:val="000000"/>
          <w:sz w:val="24"/>
          <w:szCs w:val="24"/>
        </w:rPr>
        <w:t xml:space="preserve"> class is the single source of truth for information exchanged between agents. It has three layers: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Notes</w:t>
      </w:r>
      <w:r>
        <w:rPr>
          <w:rFonts w:ascii="Times New Roman" w:hAnsi="Times New Roman" w:cs="Times New Roman" w:eastAsia="Times New Roman"/>
          <w:b w:val="0"/>
          <w:bCs w:val="0"/>
          <w:i w:val="0"/>
          <w:iCs w:val="0"/>
          <w:color w:val="000000"/>
          <w:sz w:val="24"/>
          <w:szCs w:val="24"/>
        </w:rPr>
        <w:t xml:space="preserve"> - short, durable observations about the codebase (for example, </w:t>
      </w:r>
      <w:r>
        <w:rPr>
          <w:rFonts w:ascii="Times New Roman" w:hAnsi="Times New Roman" w:cs="Times New Roman" w:eastAsia="Times New Roman"/>
          <w:b w:val="0"/>
          <w:bCs w:val="0"/>
          <w:i/>
          <w:iCs/>
          <w:color w:val="000000"/>
          <w:sz w:val="24"/>
          <w:szCs w:val="24"/>
        </w:rPr>
        <w:t xml:space="preserve">"authenticate() in src/auth.py is the single entry point for login"</w:t>
      </w:r>
      <w:r>
        <w:rPr>
          <w:rFonts w:ascii="Times New Roman" w:hAnsi="Times New Roman" w:cs="Times New Roman" w:eastAsia="Times New Roman"/>
          <w:b w:val="0"/>
          <w:bCs w:val="0"/>
          <w:i w:val="0"/>
          <w:iCs w:val="0"/>
          <w:color w:val="000000"/>
          <w:sz w:val="24"/>
          <w:szCs w:val="24"/>
        </w:rPr>
        <w:t xml:space="preserve">), with optional tags and file path.</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Todos</w:t>
      </w:r>
      <w:r>
        <w:rPr>
          <w:rFonts w:ascii="Times New Roman" w:hAnsi="Times New Roman" w:cs="Times New Roman" w:eastAsia="Times New Roman"/>
          <w:b w:val="0"/>
          <w:bCs w:val="0"/>
          <w:i w:val="0"/>
          <w:iCs w:val="0"/>
          <w:color w:val="000000"/>
          <w:sz w:val="24"/>
          <w:szCs w:val="24"/>
        </w:rPr>
        <w:t xml:space="preserve"> - action items with an explicit lifecycle: </w:t>
      </w:r>
      <w:r>
        <w:rPr>
          <w:rFonts w:ascii="Times New Roman" w:hAnsi="Times New Roman" w:cs="Times New Roman" w:eastAsia="Times New Roman"/>
          <w:b w:val="0"/>
          <w:bCs w:val="0"/>
          <w:i/>
          <w:iCs/>
          <w:color w:val="000000"/>
          <w:sz w:val="24"/>
          <w:szCs w:val="24"/>
        </w:rPr>
        <w:t xml:space="preserve">pending</w:t>
      </w:r>
      <w:r>
        <w:rPr>
          <w:rFonts w:ascii="Times New Roman" w:hAnsi="Times New Roman" w:cs="Times New Roman" w:eastAsia="Times New Roman"/>
          <w:b w:val="0"/>
          <w:bCs w:val="0"/>
          <w:i w:val="0"/>
          <w:iCs w:val="0"/>
          <w:color w:val="000000"/>
          <w:sz w:val="24"/>
          <w:szCs w:val="24"/>
        </w:rPr>
        <w:t xml:space="preserve">, </w:t>
      </w:r>
      <w:r>
        <w:rPr>
          <w:rFonts w:ascii="Times New Roman" w:hAnsi="Times New Roman" w:cs="Times New Roman" w:eastAsia="Times New Roman"/>
          <w:b w:val="0"/>
          <w:bCs w:val="0"/>
          <w:i/>
          <w:iCs/>
          <w:color w:val="000000"/>
          <w:sz w:val="24"/>
          <w:szCs w:val="24"/>
        </w:rPr>
        <w:t xml:space="preserve">in_progress</w:t>
      </w:r>
      <w:r>
        <w:rPr>
          <w:rFonts w:ascii="Times New Roman" w:hAnsi="Times New Roman" w:cs="Times New Roman" w:eastAsia="Times New Roman"/>
          <w:b w:val="0"/>
          <w:bCs w:val="0"/>
          <w:i w:val="0"/>
          <w:iCs w:val="0"/>
          <w:color w:val="000000"/>
          <w:sz w:val="24"/>
          <w:szCs w:val="24"/>
        </w:rPr>
        <w:t xml:space="preserve"> and </w:t>
      </w:r>
      <w:r>
        <w:rPr>
          <w:rFonts w:ascii="Times New Roman" w:hAnsi="Times New Roman" w:cs="Times New Roman" w:eastAsia="Times New Roman"/>
          <w:b w:val="0"/>
          <w:bCs w:val="0"/>
          <w:i/>
          <w:iCs/>
          <w:color w:val="000000"/>
          <w:sz w:val="24"/>
          <w:szCs w:val="24"/>
        </w:rPr>
        <w:t xml:space="preserve">done</w:t>
      </w:r>
      <w:r>
        <w:rPr>
          <w:rFonts w:ascii="Times New Roman" w:hAnsi="Times New Roman" w:cs="Times New Roman" w:eastAsia="Times New Roman"/>
          <w:b w:val="0"/>
          <w:bCs w:val="0"/>
          <w:i w:val="0"/>
          <w:iCs w:val="0"/>
          <w:color w:val="000000"/>
          <w:sz w:val="24"/>
          <w:szCs w:val="24"/>
        </w:rPr>
        <w:t xml:space="preserve">, an optional owner and an optional target file (for example, </w:t>
      </w:r>
      <w:r>
        <w:rPr>
          <w:rFonts w:ascii="Times New Roman" w:hAnsi="Times New Roman" w:cs="Times New Roman" w:eastAsia="Times New Roman"/>
          <w:b w:val="0"/>
          <w:bCs w:val="0"/>
          <w:i/>
          <w:iCs/>
          <w:color w:val="000000"/>
          <w:sz w:val="24"/>
          <w:szCs w:val="24"/>
        </w:rPr>
        <w:t xml:space="preserve">"check whether authenticate() has tests"</w:t>
      </w:r>
      <w:r>
        <w:rPr>
          <w:rFonts w:ascii="Times New Roman" w:hAnsi="Times New Roman" w:cs="Times New Roman" w:eastAsia="Times New Roman"/>
          <w:b w:val="0"/>
          <w:bCs w:val="0"/>
          <w:i w:val="0"/>
          <w:iCs w:val="0"/>
          <w:color w:val="000000"/>
          <w:sz w:val="24"/>
          <w:szCs w:val="24"/>
        </w:rPr>
        <w:t xml:space="preserve">).</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File cache</w:t>
      </w:r>
      <w:r>
        <w:rPr>
          <w:rFonts w:ascii="Times New Roman" w:hAnsi="Times New Roman" w:cs="Times New Roman" w:eastAsia="Times New Roman"/>
          <w:b w:val="0"/>
          <w:bCs w:val="0"/>
          <w:i w:val="0"/>
          <w:iCs w:val="0"/>
          <w:color w:val="000000"/>
          <w:sz w:val="24"/>
          <w:szCs w:val="24"/>
        </w:rPr>
        <w:t xml:space="preserve"> - the analysis result of each file, which prevents re-analysis and lets agents look up what has already been found.</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Agents never modify the store directly. Each agent receives a </w:t>
      </w:r>
      <w:r>
        <w:rPr>
          <w:rFonts w:ascii="Courier New" w:hAnsi="Courier New" w:cs="Courier New" w:eastAsia="Courier New"/>
          <w:b w:val="0"/>
          <w:bCs w:val="0"/>
          <w:i w:val="0"/>
          <w:iCs w:val="0"/>
          <w:color w:val="000000"/>
          <w:sz w:val="22"/>
          <w:szCs w:val="22"/>
        </w:rPr>
        <w:t xml:space="preserve">MemoryView</w:t>
      </w:r>
      <w:r>
        <w:rPr>
          <w:rFonts w:ascii="Times New Roman" w:hAnsi="Times New Roman" w:cs="Times New Roman" w:eastAsia="Times New Roman"/>
          <w:b w:val="0"/>
          <w:bCs w:val="0"/>
          <w:i w:val="0"/>
          <w:iCs w:val="0"/>
          <w:color w:val="000000"/>
          <w:sz w:val="24"/>
          <w:szCs w:val="24"/>
        </w:rPr>
        <w:t xml:space="preserve">, a capability-scoped facade whose permissions depend on its role, as shown in Table 4.2. All mutations are thread-safe (guarded by a re-entrant lock), duplicate notes and todos are ignored, and every change emits a </w:t>
      </w:r>
      <w:r>
        <w:rPr>
          <w:rFonts w:ascii="Courier New" w:hAnsi="Courier New" w:cs="Courier New" w:eastAsia="Courier New"/>
          <w:b w:val="0"/>
          <w:bCs w:val="0"/>
          <w:i w:val="0"/>
          <w:iCs w:val="0"/>
          <w:color w:val="000000"/>
          <w:sz w:val="22"/>
          <w:szCs w:val="22"/>
        </w:rPr>
        <w:t xml:space="preserve">memory_update</w:t>
      </w:r>
      <w:r>
        <w:rPr>
          <w:rFonts w:ascii="Times New Roman" w:hAnsi="Times New Roman" w:cs="Times New Roman" w:eastAsia="Times New Roman"/>
          <w:b w:val="0"/>
          <w:bCs w:val="0"/>
          <w:i w:val="0"/>
          <w:iCs w:val="0"/>
          <w:color w:val="000000"/>
          <w:sz w:val="24"/>
          <w:szCs w:val="24"/>
        </w:rPr>
        <w:t xml:space="preserve"> event that the CLI and the web interface display live. The todo lifecycle is illustrated in Figure 4.7.</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4.2: </w:t>
      </w:r>
      <w:r>
        <w:rPr>
          <w:rFonts w:ascii="Times New Roman" w:hAnsi="Times New Roman" w:cs="Times New Roman" w:eastAsia="Times New Roman"/>
          <w:b w:val="0"/>
          <w:bCs w:val="0"/>
          <w:i w:val="0"/>
          <w:iCs w:val="0"/>
          <w:color w:val="000000"/>
          <w:sz w:val="20"/>
          <w:szCs w:val="20"/>
        </w:rPr>
        <w:t xml:space="preserve">Shared memory permissions by agent role</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3401"/>
        <w:gridCol w:w="2267"/>
        <w:gridCol w:w="3403"/>
      </w:tblGrid>
      <w:tr>
        <w:trPr>
          <w:tblHeader/>
          <w:cantSplit/>
        </w:trPr>
        <w:tc>
          <w:tcPr>
            <w:tcW w:w="3401"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Operation</w:t>
            </w:r>
          </w:p>
        </w:tc>
        <w:tc>
          <w:tcPr>
            <w:tcW w:w="2267"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Orchestrator</w:t>
            </w:r>
          </w:p>
        </w:tc>
        <w:tc>
          <w:tcPr>
            <w:tcW w:w="3403"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File analysis agent</w:t>
            </w:r>
          </w:p>
        </w:tc>
      </w:tr>
      <w:tr>
        <w:trPr>
          <w:cantSplit/>
        </w:trPr>
        <w:tc>
          <w:tcPr>
            <w:tcW w:w="34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Read notes, todos, file cache</w:t>
            </w:r>
          </w:p>
        </w:tc>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w:t>
            </w:r>
          </w:p>
        </w:tc>
        <w:tc>
          <w:tcPr>
            <w:tcW w:w="340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w:t>
            </w:r>
          </w:p>
        </w:tc>
      </w:tr>
      <w:tr>
        <w:trPr>
          <w:cantSplit/>
        </w:trPr>
        <w:tc>
          <w:tcPr>
            <w:tcW w:w="34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Add notes and todos</w:t>
            </w:r>
          </w:p>
        </w:tc>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w:t>
            </w:r>
          </w:p>
        </w:tc>
        <w:tc>
          <w:tcPr>
            <w:tcW w:w="340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w:t>
            </w:r>
          </w:p>
        </w:tc>
      </w:tr>
      <w:tr>
        <w:trPr>
          <w:cantSplit/>
        </w:trPr>
        <w:tc>
          <w:tcPr>
            <w:tcW w:w="34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Update todo status</w:t>
            </w:r>
          </w:p>
        </w:tc>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Any todo</w:t>
            </w:r>
          </w:p>
        </w:tc>
        <w:tc>
          <w:tcPr>
            <w:tcW w:w="340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Own todos or todos targeting its file</w:t>
            </w:r>
          </w:p>
        </w:tc>
      </w:tr>
      <w:tr>
        <w:trPr>
          <w:cantSplit/>
        </w:trPr>
        <w:tc>
          <w:tcPr>
            <w:tcW w:w="34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Write file cache</w:t>
            </w:r>
          </w:p>
        </w:tc>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Any file</w:t>
            </w:r>
          </w:p>
        </w:tc>
        <w:tc>
          <w:tcPr>
            <w:tcW w:w="340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Only the file it is analysing</w:t>
            </w:r>
          </w:p>
        </w:tc>
      </w:tr>
      <w:tr>
        <w:trPr>
          <w:cantSplit/>
        </w:trPr>
        <w:tc>
          <w:tcPr>
            <w:tcW w:w="3401"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Remove notes, prune todos, reset</w:t>
            </w:r>
          </w:p>
        </w:tc>
        <w:tc>
          <w:tcPr>
            <w:tcW w:w="226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Yes</w:t>
            </w:r>
          </w:p>
        </w:tc>
        <w:tc>
          <w:tcPr>
            <w:tcW w:w="340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No</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3240000" cy="782461"/>
            <wp:effectExtent l="0" t="0" r="0" b="0"/>
            <wp:docPr id="2008" name="img 2008"/>
            <wp:cNvGraphicFramePr>
              <a:graphicFrameLocks noChangeAspect="1"/>
            </wp:cNvGraphicFramePr>
            <a:graphic>
              <a:graphicData uri="http://schemas.openxmlformats.org/drawingml/2006/picture">
                <pic:pic>
                  <pic:nvPicPr>
                    <pic:cNvPr id="2008" name="img 2008"/>
                    <pic:cNvPicPr/>
                  </pic:nvPicPr>
                  <pic:blipFill>
                    <a:blip r:embed="rIdRpt7"/>
                    <a:stretch>
                      <a:fillRect/>
                    </a:stretch>
                  </pic:blipFill>
                  <pic:spPr>
                    <a:xfrm>
                      <a:off x="0" y="0"/>
                      <a:ext cx="3240000" cy="782461"/>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4.7: </w:t>
      </w:r>
      <w:r>
        <w:rPr>
          <w:rFonts w:ascii="Times New Roman" w:hAnsi="Times New Roman" w:cs="Times New Roman" w:eastAsia="Times New Roman"/>
          <w:b w:val="0"/>
          <w:bCs w:val="0"/>
          <w:i w:val="0"/>
          <w:iCs w:val="0"/>
          <w:color w:val="000000"/>
          <w:sz w:val="20"/>
          <w:szCs w:val="20"/>
        </w:rPr>
        <w:t xml:space="preserve">Lifecycle of a todo item in shared memory</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4.5.7 Base Agent and Tool-Calling Loop</w:t>
      </w:r>
    </w:p>
    <w:p>
      <w:pPr>
        <w:widowControl/>
        <w:pBdr>
          <w:top w:val="nil"/>
          <w:left w:val="nil"/>
          <w:bottom w:val="nil"/>
          <w:right w:val="nil"/>
          <w:between w:val="nil"/>
        </w:pBdr>
        <w:spacing w:before="0" w:after="120" w:line="360" w:lineRule="auto"/>
        <w:ind w:left="0" w:right="0" w:firstLine="720"/>
        <w:jc w:val="both"/>
      </w:pPr>
      <w:r>
        <w:rPr>
          <w:rFonts w:ascii="Courier New" w:hAnsi="Courier New" w:cs="Courier New" w:eastAsia="Courier New"/>
          <w:b w:val="0"/>
          <w:bCs w:val="0"/>
          <w:i w:val="0"/>
          <w:iCs w:val="0"/>
          <w:color w:val="000000"/>
          <w:sz w:val="22"/>
          <w:szCs w:val="22"/>
        </w:rPr>
        <w:t xml:space="preserve">BaseAgent</w:t>
      </w:r>
      <w:r>
        <w:rPr>
          <w:rFonts w:ascii="Times New Roman" w:hAnsi="Times New Roman" w:cs="Times New Roman" w:eastAsia="Times New Roman"/>
          <w:b w:val="0"/>
          <w:bCs w:val="0"/>
          <w:i w:val="0"/>
          <w:iCs w:val="0"/>
          <w:color w:val="000000"/>
          <w:sz w:val="24"/>
          <w:szCs w:val="24"/>
        </w:rPr>
        <w:t xml:space="preserve"> initialises either a </w:t>
      </w:r>
      <w:r>
        <w:rPr>
          <w:rFonts w:ascii="Courier New" w:hAnsi="Courier New" w:cs="Courier New" w:eastAsia="Courier New"/>
          <w:b w:val="0"/>
          <w:bCs w:val="0"/>
          <w:i w:val="0"/>
          <w:iCs w:val="0"/>
          <w:color w:val="000000"/>
          <w:sz w:val="22"/>
          <w:szCs w:val="22"/>
        </w:rPr>
        <w:t xml:space="preserve">ChatGoogleGenerativeAI</w:t>
      </w:r>
      <w:r>
        <w:rPr>
          <w:rFonts w:ascii="Times New Roman" w:hAnsi="Times New Roman" w:cs="Times New Roman" w:eastAsia="Times New Roman"/>
          <w:b w:val="0"/>
          <w:bCs w:val="0"/>
          <w:i w:val="0"/>
          <w:iCs w:val="0"/>
          <w:color w:val="000000"/>
          <w:sz w:val="24"/>
          <w:szCs w:val="24"/>
        </w:rPr>
        <w:t xml:space="preserve"> or a </w:t>
      </w:r>
      <w:r>
        <w:rPr>
          <w:rFonts w:ascii="Courier New" w:hAnsi="Courier New" w:cs="Courier New" w:eastAsia="Courier New"/>
          <w:b w:val="0"/>
          <w:bCs w:val="0"/>
          <w:i w:val="0"/>
          <w:iCs w:val="0"/>
          <w:color w:val="000000"/>
          <w:sz w:val="22"/>
          <w:szCs w:val="22"/>
        </w:rPr>
        <w:t xml:space="preserve">ChatOllama</w:t>
      </w:r>
      <w:r>
        <w:rPr>
          <w:rFonts w:ascii="Times New Roman" w:hAnsi="Times New Roman" w:cs="Times New Roman" w:eastAsia="Times New Roman"/>
          <w:b w:val="0"/>
          <w:bCs w:val="0"/>
          <w:i w:val="0"/>
          <w:iCs w:val="0"/>
          <w:color w:val="000000"/>
          <w:sz w:val="24"/>
          <w:szCs w:val="24"/>
        </w:rPr>
        <w:t xml:space="preserve"> model depending on the configuration, sets up prompt templates and an optional Redis connection, and provides three key methods: </w:t>
      </w:r>
      <w:r>
        <w:rPr>
          <w:rFonts w:ascii="Courier New" w:hAnsi="Courier New" w:cs="Courier New" w:eastAsia="Courier New"/>
          <w:b w:val="0"/>
          <w:bCs w:val="0"/>
          <w:i w:val="0"/>
          <w:iCs w:val="0"/>
          <w:color w:val="000000"/>
          <w:sz w:val="22"/>
          <w:szCs w:val="22"/>
        </w:rPr>
        <w:t xml:space="preserve">generate_response</w:t>
      </w:r>
      <w:r>
        <w:rPr>
          <w:rFonts w:ascii="Times New Roman" w:hAnsi="Times New Roman" w:cs="Times New Roman" w:eastAsia="Times New Roman"/>
          <w:b w:val="0"/>
          <w:bCs w:val="0"/>
          <w:i w:val="0"/>
          <w:iCs w:val="0"/>
          <w:color w:val="000000"/>
          <w:sz w:val="24"/>
          <w:szCs w:val="24"/>
        </w:rPr>
        <w:t xml:space="preserve"> for plain text, </w:t>
      </w:r>
      <w:r>
        <w:rPr>
          <w:rFonts w:ascii="Courier New" w:hAnsi="Courier New" w:cs="Courier New" w:eastAsia="Courier New"/>
          <w:b w:val="0"/>
          <w:bCs w:val="0"/>
          <w:i w:val="0"/>
          <w:iCs w:val="0"/>
          <w:color w:val="000000"/>
          <w:sz w:val="22"/>
          <w:szCs w:val="22"/>
        </w:rPr>
        <w:t xml:space="preserve">generate_structured_response</w:t>
      </w:r>
      <w:r>
        <w:rPr>
          <w:rFonts w:ascii="Times New Roman" w:hAnsi="Times New Roman" w:cs="Times New Roman" w:eastAsia="Times New Roman"/>
          <w:b w:val="0"/>
          <w:bCs w:val="0"/>
          <w:i w:val="0"/>
          <w:iCs w:val="0"/>
          <w:color w:val="000000"/>
          <w:sz w:val="24"/>
          <w:szCs w:val="24"/>
        </w:rPr>
        <w:t xml:space="preserve"> for Pydantic-validated JSON, and </w:t>
      </w:r>
      <w:r>
        <w:rPr>
          <w:rFonts w:ascii="Courier New" w:hAnsi="Courier New" w:cs="Courier New" w:eastAsia="Courier New"/>
          <w:b w:val="0"/>
          <w:bCs w:val="0"/>
          <w:i w:val="0"/>
          <w:iCs w:val="0"/>
          <w:color w:val="000000"/>
          <w:sz w:val="22"/>
          <w:szCs w:val="22"/>
        </w:rPr>
        <w:t xml:space="preserve">run_tool_loop</w:t>
      </w:r>
      <w:r>
        <w:rPr>
          <w:rFonts w:ascii="Times New Roman" w:hAnsi="Times New Roman" w:cs="Times New Roman" w:eastAsia="Times New Roman"/>
          <w:b w:val="0"/>
          <w:bCs w:val="0"/>
          <w:i w:val="0"/>
          <w:iCs w:val="0"/>
          <w:color w:val="000000"/>
          <w:sz w:val="24"/>
          <w:szCs w:val="24"/>
        </w:rPr>
        <w:t xml:space="preserve">, which implements the agent cycle </w:t>
      </w:r>
      <w:r>
        <w:rPr>
          <w:rFonts w:ascii="Times New Roman" w:hAnsi="Times New Roman" w:cs="Times New Roman" w:eastAsia="Times New Roman"/>
          <w:b w:val="0"/>
          <w:bCs w:val="0"/>
          <w:i/>
          <w:iCs/>
          <w:color w:val="000000"/>
          <w:sz w:val="24"/>
          <w:szCs w:val="24"/>
        </w:rPr>
        <w:t xml:space="preserve">LLM -&gt; tools -&gt; LLM -&gt; ... -&gt; final response</w:t>
      </w:r>
      <w:r>
        <w:rPr>
          <w:rFonts w:ascii="Times New Roman" w:hAnsi="Times New Roman" w:cs="Times New Roman" w:eastAsia="Times New Roman"/>
          <w:b w:val="0"/>
          <w:bCs w:val="0"/>
          <w:i w:val="0"/>
          <w:iCs w:val="0"/>
          <w:color w:val="000000"/>
          <w:sz w:val="24"/>
          <w:szCs w:val="24"/>
        </w:rPr>
        <w:t xml:space="preserve">. In each iteration the tools are bound to the model, the model's tool calls are executed through a handler supplied by the engine, the results are appended as tool messages, and the loop continues until the model replies without tool calls.</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4.5.8 Orchestrator Agent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orchestrator receives the repository tree and has access to three tools, defined as Pydantic models and listed in Table 4.3. Its system prompt instructs it to prioritise files referenced by pending todos, then entry points (such as </w:t>
      </w:r>
      <w:r>
        <w:rPr>
          <w:rFonts w:ascii="Courier New" w:hAnsi="Courier New" w:cs="Courier New" w:eastAsia="Courier New"/>
          <w:b w:val="0"/>
          <w:bCs w:val="0"/>
          <w:i w:val="0"/>
          <w:iCs w:val="0"/>
          <w:color w:val="000000"/>
          <w:sz w:val="22"/>
          <w:szCs w:val="22"/>
        </w:rPr>
        <w:t xml:space="preserve">main.py</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app.py</w:t>
      </w:r>
      <w:r>
        <w:rPr>
          <w:rFonts w:ascii="Times New Roman" w:hAnsi="Times New Roman" w:cs="Times New Roman" w:eastAsia="Times New Roman"/>
          <w:b w:val="0"/>
          <w:bCs w:val="0"/>
          <w:i w:val="0"/>
          <w:iCs w:val="0"/>
          <w:color w:val="000000"/>
          <w:sz w:val="24"/>
          <w:szCs w:val="24"/>
        </w:rPr>
        <w:t xml:space="preserve"> or </w:t>
      </w:r>
      <w:r>
        <w:rPr>
          <w:rFonts w:ascii="Courier New" w:hAnsi="Courier New" w:cs="Courier New" w:eastAsia="Courier New"/>
          <w:b w:val="0"/>
          <w:bCs w:val="0"/>
          <w:i w:val="0"/>
          <w:iCs w:val="0"/>
          <w:color w:val="000000"/>
          <w:sz w:val="22"/>
          <w:szCs w:val="22"/>
        </w:rPr>
        <w:t xml:space="preserve">index.js</w:t>
      </w:r>
      <w:r>
        <w:rPr>
          <w:rFonts w:ascii="Times New Roman" w:hAnsi="Times New Roman" w:cs="Times New Roman" w:eastAsia="Times New Roman"/>
          <w:b w:val="0"/>
          <w:bCs w:val="0"/>
          <w:i w:val="0"/>
          <w:iCs w:val="0"/>
          <w:color w:val="000000"/>
          <w:sz w:val="24"/>
          <w:szCs w:val="24"/>
        </w:rPr>
        <w:t xml:space="preserve">), core logic and configuration files, large or complex files, and finally tests and documentation. In </w:t>
      </w:r>
      <w:r>
        <w:rPr>
          <w:rFonts w:ascii="Times New Roman" w:hAnsi="Times New Roman" w:cs="Times New Roman" w:eastAsia="Times New Roman"/>
          <w:b/>
          <w:bCs/>
          <w:i w:val="0"/>
          <w:iCs w:val="0"/>
          <w:color w:val="000000"/>
          <w:sz w:val="24"/>
          <w:szCs w:val="24"/>
        </w:rPr>
        <w:t xml:space="preserve">chat mode</w:t>
      </w:r>
      <w:r>
        <w:rPr>
          <w:rFonts w:ascii="Times New Roman" w:hAnsi="Times New Roman" w:cs="Times New Roman" w:eastAsia="Times New Roman"/>
          <w:b w:val="0"/>
          <w:bCs w:val="0"/>
          <w:i w:val="0"/>
          <w:iCs w:val="0"/>
          <w:color w:val="000000"/>
          <w:sz w:val="24"/>
          <w:szCs w:val="24"/>
        </w:rPr>
        <w:t xml:space="preserve"> the prompt instead asks it to analyse only the files relevant to the user's question and to answer with specific code details; previous analysis results and the Redis conversation history are available as context.</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4.3: </w:t>
      </w:r>
      <w:r>
        <w:rPr>
          <w:rFonts w:ascii="Times New Roman" w:hAnsi="Times New Roman" w:cs="Times New Roman" w:eastAsia="Times New Roman"/>
          <w:b w:val="0"/>
          <w:bCs w:val="0"/>
          <w:i w:val="0"/>
          <w:iCs w:val="0"/>
          <w:color w:val="000000"/>
          <w:sz w:val="20"/>
          <w:szCs w:val="20"/>
        </w:rPr>
        <w:t xml:space="preserve">Tools available to the orchestrator agent</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1814"/>
        <w:gridCol w:w="2494"/>
        <w:gridCol w:w="4763"/>
      </w:tblGrid>
      <w:tr>
        <w:trPr>
          <w:tblHeader/>
          <w:cantSplit/>
        </w:trPr>
        <w:tc>
          <w:tcPr>
            <w:tcW w:w="1814"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Tool</w:t>
            </w:r>
          </w:p>
        </w:tc>
        <w:tc>
          <w:tcPr>
            <w:tcW w:w="2494"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Parameters</w:t>
            </w:r>
          </w:p>
        </w:tc>
        <w:tc>
          <w:tcPr>
            <w:tcW w:w="4763"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Action</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AnalyzeFile</w:t>
            </w:r>
          </w:p>
        </w:tc>
        <w:tc>
          <w:tcPr>
            <w:tcW w:w="249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file_path, analysis_focus</w:t>
            </w:r>
          </w:p>
        </w:tc>
        <w:tc>
          <w:tcPr>
            <w:tcW w:w="476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Runs the file analysis agent on one file and returns its issues</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QueryFile</w:t>
            </w:r>
          </w:p>
        </w:tc>
        <w:tc>
          <w:tcPr>
            <w:tcW w:w="249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file_path, question</w:t>
            </w:r>
          </w:p>
        </w:tc>
        <w:tc>
          <w:tcPr>
            <w:tcW w:w="476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Answers a specific question about one file</w:t>
            </w:r>
          </w:p>
        </w:tc>
      </w:tr>
      <w:tr>
        <w:trPr>
          <w:cantSplit/>
        </w:trPr>
        <w:tc>
          <w:tcPr>
            <w:tcW w:w="181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QueryCodebase</w:t>
            </w:r>
          </w:p>
        </w:tc>
        <w:tc>
          <w:tcPr>
            <w:tcW w:w="249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question, search_limit</w:t>
            </w:r>
          </w:p>
        </w:tc>
        <w:tc>
          <w:tcPr>
            <w:tcW w:w="476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Semantic search over the indexed codebase (only when indexed)</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4.5.9 File Analysis Agent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Courier New" w:hAnsi="Courier New" w:cs="Courier New" w:eastAsia="Courier New"/>
          <w:b w:val="0"/>
          <w:bCs w:val="0"/>
          <w:i w:val="0"/>
          <w:iCs w:val="0"/>
          <w:color w:val="000000"/>
          <w:sz w:val="22"/>
          <w:szCs w:val="22"/>
        </w:rPr>
        <w:t xml:space="preserve">FileAnalysisAgent</w:t>
      </w:r>
      <w:r>
        <w:rPr>
          <w:rFonts w:ascii="Times New Roman" w:hAnsi="Times New Roman" w:cs="Times New Roman" w:eastAsia="Times New Roman"/>
          <w:b w:val="0"/>
          <w:bCs w:val="0"/>
          <w:i w:val="0"/>
          <w:iCs w:val="0"/>
          <w:color w:val="000000"/>
          <w:sz w:val="24"/>
          <w:szCs w:val="24"/>
        </w:rPr>
        <w:t xml:space="preserve"> analyses one file at a time. Content beyond 1 MB is truncated and at most the first 1000 lines are analysed, with a note telling the model that the file was truncated. The code is presented with line numbers so that the model can report exact locations. Its system prompt lists the eight valid categories and asks for a clear description, line number, concrete suggestion and impact assessment for each issue. The response must conform to the </w:t>
      </w:r>
      <w:r>
        <w:rPr>
          <w:rFonts w:ascii="Courier New" w:hAnsi="Courier New" w:cs="Courier New" w:eastAsia="Courier New"/>
          <w:b w:val="0"/>
          <w:bCs w:val="0"/>
          <w:i w:val="0"/>
          <w:iCs w:val="0"/>
          <w:color w:val="000000"/>
          <w:sz w:val="22"/>
          <w:szCs w:val="22"/>
        </w:rPr>
        <w:t xml:space="preserve">AnalysisResponseSchema</w:t>
      </w:r>
      <w:r>
        <w:rPr>
          <w:rFonts w:ascii="Times New Roman" w:hAnsi="Times New Roman" w:cs="Times New Roman" w:eastAsia="Times New Roman"/>
          <w:b w:val="0"/>
          <w:bCs w:val="0"/>
          <w:i w:val="0"/>
          <w:iCs w:val="0"/>
          <w:color w:val="000000"/>
          <w:sz w:val="24"/>
          <w:szCs w:val="24"/>
        </w:rPr>
        <w:t xml:space="preserve">, which contains the list of issues plus </w:t>
      </w:r>
      <w:r>
        <w:rPr>
          <w:rFonts w:ascii="Courier New" w:hAnsi="Courier New" w:cs="Courier New" w:eastAsia="Courier New"/>
          <w:b w:val="0"/>
          <w:bCs w:val="0"/>
          <w:i w:val="0"/>
          <w:iCs w:val="0"/>
          <w:color w:val="000000"/>
          <w:sz w:val="22"/>
          <w:szCs w:val="22"/>
        </w:rPr>
        <w:t xml:space="preserve">notes</w:t>
      </w:r>
      <w:r>
        <w:rPr>
          <w:rFonts w:ascii="Times New Roman" w:hAnsi="Times New Roman" w:cs="Times New Roman" w:eastAsia="Times New Roman"/>
          <w:b w:val="0"/>
          <w:bCs w:val="0"/>
          <w:i w:val="0"/>
          <w:iCs w:val="0"/>
          <w:color w:val="000000"/>
          <w:sz w:val="24"/>
          <w:szCs w:val="24"/>
        </w:rPr>
        <w:t xml:space="preserve"> and </w:t>
      </w:r>
      <w:r>
        <w:rPr>
          <w:rFonts w:ascii="Courier New" w:hAnsi="Courier New" w:cs="Courier New" w:eastAsia="Courier New"/>
          <w:b w:val="0"/>
          <w:bCs w:val="0"/>
          <w:i w:val="0"/>
          <w:iCs w:val="0"/>
          <w:color w:val="000000"/>
          <w:sz w:val="22"/>
          <w:szCs w:val="22"/>
        </w:rPr>
        <w:t xml:space="preserve">memory_items</w:t>
      </w:r>
      <w:r>
        <w:rPr>
          <w:rFonts w:ascii="Times New Roman" w:hAnsi="Times New Roman" w:cs="Times New Roman" w:eastAsia="Times New Roman"/>
          <w:b w:val="0"/>
          <w:bCs w:val="0"/>
          <w:i w:val="0"/>
          <w:iCs w:val="0"/>
          <w:color w:val="000000"/>
          <w:sz w:val="24"/>
          <w:szCs w:val="24"/>
        </w:rPr>
        <w:t xml:space="preserve"> (new todos) for the shared memory. During conversion, unrecognised categories default to </w:t>
      </w:r>
      <w:r>
        <w:rPr>
          <w:rFonts w:ascii="Times New Roman" w:hAnsi="Times New Roman" w:cs="Times New Roman" w:eastAsia="Times New Roman"/>
          <w:b w:val="0"/>
          <w:bCs w:val="0"/>
          <w:i/>
          <w:iCs/>
          <w:color w:val="000000"/>
          <w:sz w:val="24"/>
          <w:szCs w:val="24"/>
        </w:rPr>
        <w:t xml:space="preserve">maintainability</w:t>
      </w:r>
      <w:r>
        <w:rPr>
          <w:rFonts w:ascii="Times New Roman" w:hAnsi="Times New Roman" w:cs="Times New Roman" w:eastAsia="Times New Roman"/>
          <w:b w:val="0"/>
          <w:bCs w:val="0"/>
          <w:i w:val="0"/>
          <w:iCs w:val="0"/>
          <w:color w:val="000000"/>
          <w:sz w:val="24"/>
          <w:szCs w:val="24"/>
        </w:rPr>
        <w:t xml:space="preserve"> and unrecognised severities to </w:t>
      </w:r>
      <w:r>
        <w:rPr>
          <w:rFonts w:ascii="Times New Roman" w:hAnsi="Times New Roman" w:cs="Times New Roman" w:eastAsia="Times New Roman"/>
          <w:b w:val="0"/>
          <w:bCs w:val="0"/>
          <w:i/>
          <w:iCs/>
          <w:color w:val="000000"/>
          <w:sz w:val="24"/>
          <w:szCs w:val="24"/>
        </w:rPr>
        <w:t xml:space="preserve">medium</w:t>
      </w:r>
      <w:r>
        <w:rPr>
          <w:rFonts w:ascii="Times New Roman" w:hAnsi="Times New Roman" w:cs="Times New Roman" w:eastAsia="Times New Roman"/>
          <w:b w:val="0"/>
          <w:bCs w:val="0"/>
          <w:i w:val="0"/>
          <w:iCs w:val="0"/>
          <w:color w:val="000000"/>
          <w:sz w:val="24"/>
          <w:szCs w:val="24"/>
        </w:rPr>
        <w:t xml:space="preserve">, and issues that cannot be tied to a file are discarded.</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4.5.10 Report Generator</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w:t>
      </w:r>
      <w:r>
        <w:rPr>
          <w:rFonts w:ascii="Courier New" w:hAnsi="Courier New" w:cs="Courier New" w:eastAsia="Courier New"/>
          <w:b w:val="0"/>
          <w:bCs w:val="0"/>
          <w:i w:val="0"/>
          <w:iCs w:val="0"/>
          <w:color w:val="000000"/>
          <w:sz w:val="22"/>
          <w:szCs w:val="22"/>
        </w:rPr>
        <w:t xml:space="preserve">ReportGenerator</w:t>
      </w:r>
      <w:r>
        <w:rPr>
          <w:rFonts w:ascii="Times New Roman" w:hAnsi="Times New Roman" w:cs="Times New Roman" w:eastAsia="Times New Roman"/>
          <w:b w:val="0"/>
          <w:bCs w:val="0"/>
          <w:i w:val="0"/>
          <w:iCs w:val="0"/>
          <w:color w:val="000000"/>
          <w:sz w:val="24"/>
          <w:szCs w:val="24"/>
        </w:rPr>
        <w:t xml:space="preserve"> produces the summary of an analysis: total issues, counts by severity and by category, the number of files analysed, and a </w:t>
      </w:r>
      <w:r>
        <w:rPr>
          <w:rFonts w:ascii="Times New Roman" w:hAnsi="Times New Roman" w:cs="Times New Roman" w:eastAsia="Times New Roman"/>
          <w:b/>
          <w:bCs/>
          <w:i w:val="0"/>
          <w:iCs w:val="0"/>
          <w:color w:val="000000"/>
          <w:sz w:val="24"/>
          <w:szCs w:val="24"/>
        </w:rPr>
        <w:t xml:space="preserve">quality score</w:t>
      </w:r>
      <w:r>
        <w:rPr>
          <w:rFonts w:ascii="Times New Roman" w:hAnsi="Times New Roman" w:cs="Times New Roman" w:eastAsia="Times New Roman"/>
          <w:b w:val="0"/>
          <w:bCs w:val="0"/>
          <w:i w:val="0"/>
          <w:iCs w:val="0"/>
          <w:color w:val="000000"/>
          <w:sz w:val="24"/>
          <w:szCs w:val="24"/>
        </w:rPr>
        <w:t xml:space="preserve"> between 0 and 100 (Section 4.6.2). It also sorts issues by priority so that critical security problems appear first.</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4.5.11 API Module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FastAPI application exposes the endpoints listed in Table 4.4. Uploaded files and cloned repositories are stored in temporary directories that are cleaned up afterwards. CORS is enabled for the frontend. Each analysis result is serialised and cached in Redis for one hour under an analysis identifier, which the dashboard uses to fetch the report and to open a chat session.</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4.4: </w:t>
      </w:r>
      <w:r>
        <w:rPr>
          <w:rFonts w:ascii="Times New Roman" w:hAnsi="Times New Roman" w:cs="Times New Roman" w:eastAsia="Times New Roman"/>
          <w:b w:val="0"/>
          <w:bCs w:val="0"/>
          <w:i w:val="0"/>
          <w:iCs w:val="0"/>
          <w:color w:val="000000"/>
          <w:sz w:val="20"/>
          <w:szCs w:val="20"/>
        </w:rPr>
        <w:t xml:space="preserve">REST and WebSocket endpoints of the backend</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1134"/>
        <w:gridCol w:w="3175"/>
        <w:gridCol w:w="4762"/>
      </w:tblGrid>
      <w:tr>
        <w:trPr>
          <w:tblHeader/>
          <w:cantSplit/>
        </w:trPr>
        <w:tc>
          <w:tcPr>
            <w:tcW w:w="1134"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Method</w:t>
            </w:r>
          </w:p>
        </w:tc>
        <w:tc>
          <w:tcPr>
            <w:tcW w:w="3175"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Endpoint</w:t>
            </w:r>
          </w:p>
        </w:tc>
        <w:tc>
          <w:tcPr>
            <w:tcW w:w="4762"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Description</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GET</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Service information</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GET</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/api/health</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Health check</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POST</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/api/analyze</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Analyse a path on the server</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POST</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/api/upload</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Upload files / folders for analysis</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POST</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/api/analyze-github</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Clone and analyse a GitHub repository</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POST</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/api/ask/{analysis_id}</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Ask a question about an analysed codebase</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GET</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/api/report/{analysis_id}</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Fetch the report of an analysis</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WS</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/api/ws/analyze</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Run an analysis with live event streaming</w:t>
            </w:r>
          </w:p>
        </w:tc>
      </w:tr>
      <w:tr>
        <w:trPr>
          <w:cantSplit/>
        </w:trPr>
        <w:tc>
          <w:tcPr>
            <w:tcW w:w="11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WS</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/api/ws/chat/{analysis_id}</w:t>
            </w:r>
          </w:p>
        </w:tc>
        <w:tc>
          <w:tcPr>
            <w:tcW w:w="4762"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Chat with live event streaming</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4.5.12 Command-Line Interface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CLI is installed as the </w:t>
      </w:r>
      <w:r>
        <w:rPr>
          <w:rFonts w:ascii="Courier New" w:hAnsi="Courier New" w:cs="Courier New" w:eastAsia="Courier New"/>
          <w:b w:val="0"/>
          <w:bCs w:val="0"/>
          <w:i w:val="0"/>
          <w:iCs w:val="0"/>
          <w:color w:val="000000"/>
          <w:sz w:val="22"/>
          <w:szCs w:val="22"/>
        </w:rPr>
        <w:t xml:space="preserve">codet</w:t>
      </w:r>
      <w:r>
        <w:rPr>
          <w:rFonts w:ascii="Times New Roman" w:hAnsi="Times New Roman" w:cs="Times New Roman" w:eastAsia="Times New Roman"/>
          <w:b w:val="0"/>
          <w:bCs w:val="0"/>
          <w:i w:val="0"/>
          <w:iCs w:val="0"/>
          <w:color w:val="000000"/>
          <w:sz w:val="24"/>
          <w:szCs w:val="24"/>
        </w:rPr>
        <w:t xml:space="preserve"> command. The </w:t>
      </w:r>
      <w:r>
        <w:rPr>
          <w:rFonts w:ascii="Courier New" w:hAnsi="Courier New" w:cs="Courier New" w:eastAsia="Courier New"/>
          <w:b w:val="0"/>
          <w:bCs w:val="0"/>
          <w:i w:val="0"/>
          <w:iCs w:val="0"/>
          <w:color w:val="000000"/>
          <w:sz w:val="22"/>
          <w:szCs w:val="22"/>
        </w:rPr>
        <w:t xml:space="preserve">analyze</w:t>
      </w:r>
      <w:r>
        <w:rPr>
          <w:rFonts w:ascii="Times New Roman" w:hAnsi="Times New Roman" w:cs="Times New Roman" w:eastAsia="Times New Roman"/>
          <w:b w:val="0"/>
          <w:bCs w:val="0"/>
          <w:i w:val="0"/>
          <w:iCs w:val="0"/>
          <w:color w:val="000000"/>
          <w:sz w:val="24"/>
          <w:szCs w:val="24"/>
        </w:rPr>
        <w:t xml:space="preserve"> command accepts a file or directory path and the options shown below; the </w:t>
      </w:r>
      <w:r>
        <w:rPr>
          <w:rFonts w:ascii="Courier New" w:hAnsi="Courier New" w:cs="Courier New" w:eastAsia="Courier New"/>
          <w:b w:val="0"/>
          <w:bCs w:val="0"/>
          <w:i w:val="0"/>
          <w:iCs w:val="0"/>
          <w:color w:val="000000"/>
          <w:sz w:val="22"/>
          <w:szCs w:val="22"/>
        </w:rPr>
        <w:t xml:space="preserve">serve</w:t>
      </w:r>
      <w:r>
        <w:rPr>
          <w:rFonts w:ascii="Times New Roman" w:hAnsi="Times New Roman" w:cs="Times New Roman" w:eastAsia="Times New Roman"/>
          <w:b w:val="0"/>
          <w:bCs w:val="0"/>
          <w:i w:val="0"/>
          <w:iCs w:val="0"/>
          <w:color w:val="000000"/>
          <w:sz w:val="24"/>
          <w:szCs w:val="24"/>
        </w:rPr>
        <w:t xml:space="preserve"> command starts the API server. While an analysis runs, a live Rich panel shows the most recent agent events - files being analysed, codebase queries, notes added and todos created or completed.</w:t>
      </w:r>
    </w:p>
    <w:p>
      <w:pPr>
        <w:keepNext/>
        <w:widowControl/>
        <w:pBdr>
          <w:top w:val="nil"/>
          <w:left w:val="nil"/>
          <w:bottom w:val="nil"/>
          <w:right w:val="nil"/>
          <w:between w:val="nil"/>
        </w:pBdr>
        <w:shd w:val="clear" w:color="auto" w:fill="F2F2F2"/>
        <w:spacing w:before="8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codet analyze PATH [OPTIONS]</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-o, --output PATH        Output file for the report</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-f, --format [console|json]</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-c, --config PATH        Configuration (.env) file</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--use-local              Use a local Ollama model instead of Gemini</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--ollama-model TEXT      Ollama model to use (default: llama3.2)</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--index                  Force indexing of the codebase for RAG</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--collection TEXT        Qdrant collection name</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--qdrant-url TEXT        Qdrant server URL</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--qdrant-api-key TEXT    Qdrant API key</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-r, --rules PATH         Custom rule markdown file (repeatable)</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w:t>
      </w:r>
    </w:p>
    <w:p>
      <w:pPr>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codet serve --host 0.0.0.0 --port 8000</w:t>
      </w:r>
    </w:p>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4.5.13 Frontend Module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React application consists of the components listed in Table 4.5. The </w:t>
      </w:r>
      <w:r>
        <w:rPr>
          <w:rFonts w:ascii="Courier New" w:hAnsi="Courier New" w:cs="Courier New" w:eastAsia="Courier New"/>
          <w:b w:val="0"/>
          <w:bCs w:val="0"/>
          <w:i w:val="0"/>
          <w:iCs w:val="0"/>
          <w:color w:val="000000"/>
          <w:sz w:val="22"/>
          <w:szCs w:val="22"/>
        </w:rPr>
        <w:t xml:space="preserve">services/api.js</w:t>
      </w:r>
      <w:r>
        <w:rPr>
          <w:rFonts w:ascii="Times New Roman" w:hAnsi="Times New Roman" w:cs="Times New Roman" w:eastAsia="Times New Roman"/>
          <w:b w:val="0"/>
          <w:bCs w:val="0"/>
          <w:i w:val="0"/>
          <w:iCs w:val="0"/>
          <w:color w:val="000000"/>
          <w:sz w:val="24"/>
          <w:szCs w:val="24"/>
        </w:rPr>
        <w:t xml:space="preserve"> module wraps the REST calls, </w:t>
      </w:r>
      <w:r>
        <w:rPr>
          <w:rFonts w:ascii="Courier New" w:hAnsi="Courier New" w:cs="Courier New" w:eastAsia="Courier New"/>
          <w:b w:val="0"/>
          <w:bCs w:val="0"/>
          <w:i w:val="0"/>
          <w:iCs w:val="0"/>
          <w:color w:val="000000"/>
          <w:sz w:val="22"/>
          <w:szCs w:val="22"/>
        </w:rPr>
        <w:t xml:space="preserve">utils/reportFormatter.js</w:t>
      </w:r>
      <w:r>
        <w:rPr>
          <w:rFonts w:ascii="Times New Roman" w:hAnsi="Times New Roman" w:cs="Times New Roman" w:eastAsia="Times New Roman"/>
          <w:b w:val="0"/>
          <w:bCs w:val="0"/>
          <w:i w:val="0"/>
          <w:iCs w:val="0"/>
          <w:color w:val="000000"/>
          <w:sz w:val="24"/>
          <w:szCs w:val="24"/>
        </w:rPr>
        <w:t xml:space="preserve"> converts the backend report into the shape required by the dashboard, and </w:t>
      </w:r>
      <w:r>
        <w:rPr>
          <w:rFonts w:ascii="Courier New" w:hAnsi="Courier New" w:cs="Courier New" w:eastAsia="Courier New"/>
          <w:b w:val="0"/>
          <w:bCs w:val="0"/>
          <w:i w:val="0"/>
          <w:iCs w:val="0"/>
          <w:color w:val="000000"/>
          <w:sz w:val="22"/>
          <w:szCs w:val="22"/>
        </w:rPr>
        <w:t xml:space="preserve">utils/githubIssueHelper.js</w:t>
      </w:r>
      <w:r>
        <w:rPr>
          <w:rFonts w:ascii="Times New Roman" w:hAnsi="Times New Roman" w:cs="Times New Roman" w:eastAsia="Times New Roman"/>
          <w:b w:val="0"/>
          <w:bCs w:val="0"/>
          <w:i w:val="0"/>
          <w:iCs w:val="0"/>
          <w:color w:val="000000"/>
          <w:sz w:val="24"/>
          <w:szCs w:val="24"/>
        </w:rPr>
        <w:t xml:space="preserve"> builds pre-filled </w:t>
      </w:r>
      <w:r>
        <w:rPr>
          <w:rFonts w:ascii="Times New Roman" w:hAnsi="Times New Roman" w:cs="Times New Roman" w:eastAsia="Times New Roman"/>
          <w:b w:val="0"/>
          <w:bCs w:val="0"/>
          <w:i/>
          <w:iCs/>
          <w:color w:val="000000"/>
          <w:sz w:val="24"/>
          <w:szCs w:val="24"/>
        </w:rPr>
        <w:t xml:space="preserve">New issue</w:t>
      </w:r>
      <w:r>
        <w:rPr>
          <w:rFonts w:ascii="Times New Roman" w:hAnsi="Times New Roman" w:cs="Times New Roman" w:eastAsia="Times New Roman"/>
          <w:b w:val="0"/>
          <w:bCs w:val="0"/>
          <w:i w:val="0"/>
          <w:iCs w:val="0"/>
          <w:color w:val="000000"/>
          <w:sz w:val="24"/>
          <w:szCs w:val="24"/>
        </w:rPr>
        <w:t xml:space="preserve"> links so that a finding can be turned into a GitHub issue with one click.</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4.5: </w:t>
      </w:r>
      <w:r>
        <w:rPr>
          <w:rFonts w:ascii="Times New Roman" w:hAnsi="Times New Roman" w:cs="Times New Roman" w:eastAsia="Times New Roman"/>
          <w:b w:val="0"/>
          <w:bCs w:val="0"/>
          <w:i w:val="0"/>
          <w:iCs w:val="0"/>
          <w:color w:val="000000"/>
          <w:sz w:val="20"/>
          <w:szCs w:val="20"/>
        </w:rPr>
        <w:t xml:space="preserve">Main React components</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834"/>
        <w:gridCol w:w="6237"/>
      </w:tblGrid>
      <w:tr>
        <w:trPr>
          <w:tblHeader/>
          <w:cantSplit/>
        </w:trPr>
        <w:tc>
          <w:tcPr>
            <w:tcW w:w="2834"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Component</w:t>
            </w:r>
          </w:p>
        </w:tc>
        <w:tc>
          <w:tcPr>
            <w:tcW w:w="6237"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Purpose</w:t>
            </w:r>
          </w:p>
        </w:tc>
      </w:tr>
      <w:tr>
        <w:trPr>
          <w:cantSplit/>
        </w:trPr>
        <w:tc>
          <w:tcPr>
            <w:tcW w:w="28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GitHubAnalyzer</w:t>
            </w:r>
          </w:p>
        </w:tc>
        <w:tc>
          <w:tcPr>
            <w:tcW w:w="623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Landing page: GitHub URL input, file/folder upload, starts analysis over WebSocket</w:t>
            </w:r>
          </w:p>
        </w:tc>
      </w:tr>
      <w:tr>
        <w:trPr>
          <w:cantSplit/>
        </w:trPr>
        <w:tc>
          <w:tcPr>
            <w:tcW w:w="28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ProcessingStatus</w:t>
            </w:r>
          </w:p>
        </w:tc>
        <w:tc>
          <w:tcPr>
            <w:tcW w:w="623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Live list of agent events and progress during analysis or chat</w:t>
            </w:r>
          </w:p>
        </w:tc>
      </w:tr>
      <w:tr>
        <w:trPr>
          <w:cantSplit/>
        </w:trPr>
        <w:tc>
          <w:tcPr>
            <w:tcW w:w="28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AnalysisDashboard</w:t>
            </w:r>
          </w:p>
        </w:tc>
        <w:tc>
          <w:tcPr>
            <w:tcW w:w="623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Report view: metrics, charts, issue list and chat panel</w:t>
            </w:r>
          </w:p>
        </w:tc>
      </w:tr>
      <w:tr>
        <w:trPr>
          <w:cantSplit/>
        </w:trPr>
        <w:tc>
          <w:tcPr>
            <w:tcW w:w="28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IssueCard</w:t>
            </w:r>
          </w:p>
        </w:tc>
        <w:tc>
          <w:tcPr>
            <w:tcW w:w="623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One issue with severity, category, location, snippet, suggestion and GitHub issue link</w:t>
            </w:r>
          </w:p>
        </w:tc>
      </w:tr>
      <w:tr>
        <w:trPr>
          <w:cantSplit/>
        </w:trPr>
        <w:tc>
          <w:tcPr>
            <w:tcW w:w="28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MetricCard / StatusCard</w:t>
            </w:r>
          </w:p>
        </w:tc>
        <w:tc>
          <w:tcPr>
            <w:tcW w:w="623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Summary numbers and status indicators</w:t>
            </w:r>
          </w:p>
        </w:tc>
      </w:tr>
      <w:tr>
        <w:trPr>
          <w:cantSplit/>
        </w:trPr>
        <w:tc>
          <w:tcPr>
            <w:tcW w:w="2834"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Header, Button, Input, Toast, LoadingSpinner</w:t>
            </w:r>
          </w:p>
        </w:tc>
        <w:tc>
          <w:tcPr>
            <w:tcW w:w="6237"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Reusable UI elements</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4.6 Important Algorithms</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4.6.1 Orchestrated Analysis Loop</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core analysis flow implemented by </w:t>
      </w:r>
      <w:r>
        <w:rPr>
          <w:rFonts w:ascii="Courier New" w:hAnsi="Courier New" w:cs="Courier New" w:eastAsia="Courier New"/>
          <w:b w:val="0"/>
          <w:bCs w:val="0"/>
          <w:i w:val="0"/>
          <w:iCs w:val="0"/>
          <w:color w:val="000000"/>
          <w:sz w:val="22"/>
          <w:szCs w:val="22"/>
        </w:rPr>
        <w:t xml:space="preserve">OrchestratorEngine</w:t>
      </w:r>
      <w:r>
        <w:rPr>
          <w:rFonts w:ascii="Times New Roman" w:hAnsi="Times New Roman" w:cs="Times New Roman" w:eastAsia="Times New Roman"/>
          <w:b w:val="0"/>
          <w:bCs w:val="0"/>
          <w:i w:val="0"/>
          <w:iCs w:val="0"/>
          <w:color w:val="000000"/>
          <w:sz w:val="24"/>
          <w:szCs w:val="24"/>
        </w:rPr>
        <w:t xml:space="preserve"> and </w:t>
      </w:r>
      <w:r>
        <w:rPr>
          <w:rFonts w:ascii="Courier New" w:hAnsi="Courier New" w:cs="Courier New" w:eastAsia="Courier New"/>
          <w:b w:val="0"/>
          <w:bCs w:val="0"/>
          <w:i w:val="0"/>
          <w:iCs w:val="0"/>
          <w:color w:val="000000"/>
          <w:sz w:val="22"/>
          <w:szCs w:val="22"/>
        </w:rPr>
        <w:t xml:space="preserve">OrchestratorAgent</w:t>
      </w:r>
      <w:r>
        <w:rPr>
          <w:rFonts w:ascii="Times New Roman" w:hAnsi="Times New Roman" w:cs="Times New Roman" w:eastAsia="Times New Roman"/>
          <w:b w:val="0"/>
          <w:bCs w:val="0"/>
          <w:i w:val="0"/>
          <w:iCs w:val="0"/>
          <w:color w:val="000000"/>
          <w:sz w:val="24"/>
          <w:szCs w:val="24"/>
        </w:rPr>
        <w:t xml:space="preserve"> can be summarised by the following algorithm:</w:t>
      </w:r>
    </w:p>
    <w:p>
      <w:pPr>
        <w:widowControl/>
        <w:numPr>
          <w:ilvl w:val="0"/>
          <w:numId w:val="911"/>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Clear shared memory and construct the repository tree for the input path.</w:t>
      </w:r>
    </w:p>
    <w:p>
      <w:pPr>
        <w:widowControl/>
        <w:numPr>
          <w:ilvl w:val="0"/>
          <w:numId w:val="911"/>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Build the analysis prompt containing the tree and the current memory summary, and register the tool handlers (</w:t>
      </w:r>
      <w:r>
        <w:rPr>
          <w:rFonts w:ascii="Courier New" w:hAnsi="Courier New" w:cs="Courier New" w:eastAsia="Courier New"/>
          <w:b w:val="0"/>
          <w:bCs w:val="0"/>
          <w:i w:val="0"/>
          <w:iCs w:val="0"/>
          <w:color w:val="000000"/>
          <w:sz w:val="22"/>
          <w:szCs w:val="22"/>
        </w:rPr>
        <w:t xml:space="preserve">AnalyzeFile</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QueryFile</w:t>
      </w:r>
      <w:r>
        <w:rPr>
          <w:rFonts w:ascii="Times New Roman" w:hAnsi="Times New Roman" w:cs="Times New Roman" w:eastAsia="Times New Roman"/>
          <w:b w:val="0"/>
          <w:bCs w:val="0"/>
          <w:i w:val="0"/>
          <w:iCs w:val="0"/>
          <w:color w:val="000000"/>
          <w:sz w:val="24"/>
          <w:szCs w:val="24"/>
        </w:rPr>
        <w:t xml:space="preserve"> and, if indexed, </w:t>
      </w:r>
      <w:r>
        <w:rPr>
          <w:rFonts w:ascii="Courier New" w:hAnsi="Courier New" w:cs="Courier New" w:eastAsia="Courier New"/>
          <w:b w:val="0"/>
          <w:bCs w:val="0"/>
          <w:i w:val="0"/>
          <w:iCs w:val="0"/>
          <w:color w:val="000000"/>
          <w:sz w:val="22"/>
          <w:szCs w:val="22"/>
        </w:rPr>
        <w:t xml:space="preserve">QueryCodebase</w:t>
      </w:r>
      <w:r>
        <w:rPr>
          <w:rFonts w:ascii="Times New Roman" w:hAnsi="Times New Roman" w:cs="Times New Roman" w:eastAsia="Times New Roman"/>
          <w:b w:val="0"/>
          <w:bCs w:val="0"/>
          <w:i w:val="0"/>
          <w:iCs w:val="0"/>
          <w:color w:val="000000"/>
          <w:sz w:val="24"/>
          <w:szCs w:val="24"/>
        </w:rPr>
        <w:t xml:space="preserve">).</w:t>
      </w:r>
    </w:p>
    <w:p>
      <w:pPr>
        <w:widowControl/>
        <w:numPr>
          <w:ilvl w:val="0"/>
          <w:numId w:val="911"/>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Invoke the orchestrator model with the tools bound.</w:t>
      </w:r>
    </w:p>
    <w:p>
      <w:pPr>
        <w:widowControl/>
        <w:numPr>
          <w:ilvl w:val="0"/>
          <w:numId w:val="911"/>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For each tool call returned: if it is </w:t>
      </w:r>
      <w:r>
        <w:rPr>
          <w:rFonts w:ascii="Courier New" w:hAnsi="Courier New" w:cs="Courier New" w:eastAsia="Courier New"/>
          <w:b w:val="0"/>
          <w:bCs w:val="0"/>
          <w:i w:val="0"/>
          <w:iCs w:val="0"/>
          <w:color w:val="000000"/>
          <w:sz w:val="22"/>
          <w:szCs w:val="22"/>
        </w:rPr>
        <w:t xml:space="preserve">AnalyzeFile</w:t>
      </w:r>
      <w:r>
        <w:rPr>
          <w:rFonts w:ascii="Times New Roman" w:hAnsi="Times New Roman" w:cs="Times New Roman" w:eastAsia="Times New Roman"/>
          <w:b w:val="0"/>
          <w:bCs w:val="0"/>
          <w:i w:val="0"/>
          <w:iCs w:val="0"/>
          <w:color w:val="000000"/>
          <w:sz w:val="24"/>
          <w:szCs w:val="24"/>
        </w:rPr>
        <w:t xml:space="preserve">, check the file cache; if not cached, run the file analysis agent with a file-scoped memory view, convert its issues, store them and emit events. For query tools, run the search or question and return the text result.</w:t>
      </w:r>
    </w:p>
    <w:p>
      <w:pPr>
        <w:widowControl/>
        <w:numPr>
          <w:ilvl w:val="0"/>
          <w:numId w:val="911"/>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Append the tool results to the conversation and repeat from step 3 until the model returns no tool calls.</w:t>
      </w:r>
    </w:p>
    <w:p>
      <w:pPr>
        <w:widowControl/>
        <w:numPr>
          <w:ilvl w:val="0"/>
          <w:numId w:val="911"/>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Compile all collected issues into an </w:t>
      </w:r>
      <w:r>
        <w:rPr>
          <w:rFonts w:ascii="Courier New" w:hAnsi="Courier New" w:cs="Courier New" w:eastAsia="Courier New"/>
          <w:b w:val="0"/>
          <w:bCs w:val="0"/>
          <w:i w:val="0"/>
          <w:iCs w:val="0"/>
          <w:color w:val="000000"/>
          <w:sz w:val="22"/>
          <w:szCs w:val="22"/>
        </w:rPr>
        <w:t xml:space="preserve">AnalysisResult</w:t>
      </w:r>
      <w:r>
        <w:rPr>
          <w:rFonts w:ascii="Times New Roman" w:hAnsi="Times New Roman" w:cs="Times New Roman" w:eastAsia="Times New Roman"/>
          <w:b w:val="0"/>
          <w:bCs w:val="0"/>
          <w:i w:val="0"/>
          <w:iCs w:val="0"/>
          <w:color w:val="000000"/>
          <w:sz w:val="24"/>
          <w:szCs w:val="24"/>
        </w:rPr>
        <w:t xml:space="preserve"> with metrics, summary, timestamp and duration.</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4.6.2 Quality Score Computation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Each issue is assigned a weight according to its severity: critical = 10, high = 5, medium = 2 and low/info = 1. If </w:t>
      </w:r>
      <w:r>
        <w:rPr>
          <w:rFonts w:ascii="Times New Roman" w:hAnsi="Times New Roman" w:cs="Times New Roman" w:eastAsia="Times New Roman"/>
          <w:b w:val="0"/>
          <w:bCs w:val="0"/>
          <w:i/>
          <w:iCs/>
          <w:color w:val="000000"/>
          <w:sz w:val="24"/>
          <w:szCs w:val="24"/>
        </w:rPr>
        <w:t xml:space="preserve">W</w:t>
      </w:r>
      <w:r>
        <w:rPr>
          <w:rFonts w:ascii="Times New Roman" w:hAnsi="Times New Roman" w:cs="Times New Roman" w:eastAsia="Times New Roman"/>
          <w:b w:val="0"/>
          <w:bCs w:val="0"/>
          <w:i w:val="0"/>
          <w:iCs w:val="0"/>
          <w:color w:val="000000"/>
          <w:sz w:val="24"/>
          <w:szCs w:val="24"/>
        </w:rPr>
        <w:t xml:space="preserve"> is the sum of the weights of all </w:t>
      </w:r>
      <w:r>
        <w:rPr>
          <w:rFonts w:ascii="Times New Roman" w:hAnsi="Times New Roman" w:cs="Times New Roman" w:eastAsia="Times New Roman"/>
          <w:b w:val="0"/>
          <w:bCs w:val="0"/>
          <w:i/>
          <w:iCs/>
          <w:color w:val="000000"/>
          <w:sz w:val="24"/>
          <w:szCs w:val="24"/>
        </w:rPr>
        <w:t xml:space="preserve">n</w:t>
      </w:r>
      <w:r>
        <w:rPr>
          <w:rFonts w:ascii="Times New Roman" w:hAnsi="Times New Roman" w:cs="Times New Roman" w:eastAsia="Times New Roman"/>
          <w:b w:val="0"/>
          <w:bCs w:val="0"/>
          <w:i w:val="0"/>
          <w:iCs w:val="0"/>
          <w:color w:val="000000"/>
          <w:sz w:val="24"/>
          <w:szCs w:val="24"/>
        </w:rPr>
        <w:t xml:space="preserve"> issues, the quality score is computed as:</w:t>
      </w:r>
    </w:p>
    <w:p>
      <w:pPr>
        <w:keepNext/>
        <w:widowControl/>
        <w:pBdr>
          <w:top w:val="nil"/>
          <w:left w:val="nil"/>
          <w:bottom w:val="nil"/>
          <w:right w:val="nil"/>
          <w:between w:val="nil"/>
        </w:pBdr>
        <w:shd w:val="clear" w:color="auto" w:fill="F2F2F2"/>
        <w:spacing w:before="80" w:after="0" w:line="240" w:lineRule="auto"/>
        <w:ind w:left="284" w:right="0" w:firstLine="0"/>
        <w:jc w:val="left"/>
      </w:pPr>
      <w:r>
        <w:rPr>
          <w:rFonts w:ascii="Courier New" w:hAnsi="Courier New" w:cs="Courier New" w:eastAsia="Courier New"/>
          <w:b w:val="0"/>
          <w:bCs w:val="0"/>
          <w:i w:val="0"/>
          <w:iCs w:val="0"/>
          <w:color w:val="000000"/>
          <w:sz w:val="19"/>
          <w:szCs w:val="19"/>
        </w:rPr>
        <w:t xml:space="preserve">score = max(0, 100 - (W / (10 * n)) * 100)       if n &gt; 0</w:t>
      </w:r>
    </w:p>
    <w:p>
      <w:pPr>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score = 100                                       if n = 0</w:t>
      </w:r>
    </w:p>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denominator </w:t>
      </w:r>
      <w:r>
        <w:rPr>
          <w:rFonts w:ascii="Times New Roman" w:hAnsi="Times New Roman" w:cs="Times New Roman" w:eastAsia="Times New Roman"/>
          <w:b w:val="0"/>
          <w:bCs w:val="0"/>
          <w:i/>
          <w:iCs/>
          <w:color w:val="000000"/>
          <w:sz w:val="24"/>
          <w:szCs w:val="24"/>
        </w:rPr>
        <w:t xml:space="preserve">10n</w:t>
      </w:r>
      <w:r>
        <w:rPr>
          <w:rFonts w:ascii="Times New Roman" w:hAnsi="Times New Roman" w:cs="Times New Roman" w:eastAsia="Times New Roman"/>
          <w:b w:val="0"/>
          <w:bCs w:val="0"/>
          <w:i w:val="0"/>
          <w:iCs w:val="0"/>
          <w:color w:val="000000"/>
          <w:sz w:val="24"/>
          <w:szCs w:val="24"/>
        </w:rPr>
        <w:t xml:space="preserve"> is the worst possible total (every issue critical), so the score reflects the average severity of the issues found: a codebase with only low-severity findings scores close to 90, while one dominated by critical issues approaches 0. Issues are then sorted by severity, then by category priority (security, performance, complexity, duplication, testing, maintainability, documentation, style), then by file path and line number.</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4.6.3 Rule Retrieval and Re-ranking</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For each analysed file, the rules indexer retrieves 2k candidate rule chunks (k = 5 by default) by cosine similarity. Each candidate's score is then adjusted: it is increased by 0.1 for every keyword of the rule that matches a function or class name in the file, and by a priority boost of +0.2 for critical rules, +0.1 for high, 0 for medium and -0.05 for low priority rules. The top k rules after re-ranking are inserted into the file analysis prompt.</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4.6.4 Hybrid Code Search</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When the orchestrator calls </w:t>
      </w:r>
      <w:r>
        <w:rPr>
          <w:rFonts w:ascii="Courier New" w:hAnsi="Courier New" w:cs="Courier New" w:eastAsia="Courier New"/>
          <w:b w:val="0"/>
          <w:bCs w:val="0"/>
          <w:i w:val="0"/>
          <w:iCs w:val="0"/>
          <w:color w:val="000000"/>
          <w:sz w:val="22"/>
          <w:szCs w:val="22"/>
        </w:rPr>
        <w:t xml:space="preserve">QueryCodebase</w:t>
      </w:r>
      <w:r>
        <w:rPr>
          <w:rFonts w:ascii="Times New Roman" w:hAnsi="Times New Roman" w:cs="Times New Roman" w:eastAsia="Times New Roman"/>
          <w:b w:val="0"/>
          <w:bCs w:val="0"/>
          <w:i w:val="0"/>
          <w:iCs w:val="0"/>
          <w:color w:val="000000"/>
          <w:sz w:val="24"/>
          <w:szCs w:val="24"/>
        </w:rPr>
        <w:t xml:space="preserve">, the question is embedded with the natural-language model and searched against the </w:t>
      </w:r>
      <w:r>
        <w:rPr>
          <w:rFonts w:ascii="Courier New" w:hAnsi="Courier New" w:cs="Courier New" w:eastAsia="Courier New"/>
          <w:b w:val="0"/>
          <w:bCs w:val="0"/>
          <w:i w:val="0"/>
          <w:iCs w:val="0"/>
          <w:color w:val="000000"/>
          <w:sz w:val="22"/>
          <w:szCs w:val="22"/>
        </w:rPr>
        <w:t xml:space="preserve">nlp</w:t>
      </w:r>
      <w:r>
        <w:rPr>
          <w:rFonts w:ascii="Times New Roman" w:hAnsi="Times New Roman" w:cs="Times New Roman" w:eastAsia="Times New Roman"/>
          <w:b w:val="0"/>
          <w:bCs w:val="0"/>
          <w:i w:val="0"/>
          <w:iCs w:val="0"/>
          <w:color w:val="000000"/>
          <w:sz w:val="24"/>
          <w:szCs w:val="24"/>
        </w:rPr>
        <w:t xml:space="preserve"> vectors; if a code snippet is available it is also embedded with the code model and searched against the </w:t>
      </w:r>
      <w:r>
        <w:rPr>
          <w:rFonts w:ascii="Courier New" w:hAnsi="Courier New" w:cs="Courier New" w:eastAsia="Courier New"/>
          <w:b w:val="0"/>
          <w:bCs w:val="0"/>
          <w:i w:val="0"/>
          <w:iCs w:val="0"/>
          <w:color w:val="000000"/>
          <w:sz w:val="22"/>
          <w:szCs w:val="22"/>
        </w:rPr>
        <w:t xml:space="preserve">code</w:t>
      </w:r>
      <w:r>
        <w:rPr>
          <w:rFonts w:ascii="Times New Roman" w:hAnsi="Times New Roman" w:cs="Times New Roman" w:eastAsia="Times New Roman"/>
          <w:b w:val="0"/>
          <w:bCs w:val="0"/>
          <w:i w:val="0"/>
          <w:iCs w:val="0"/>
          <w:color w:val="000000"/>
          <w:sz w:val="24"/>
          <w:szCs w:val="24"/>
        </w:rPr>
        <w:t xml:space="preserve"> vectors. The two result lists are merged by chunk identifier, combining scores for chunks found by both searches, and sorted by the combined score. The top results, with file paths, line ranges and signatures, are returned to the orchestrator.</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4.7 Screenshots and Discussion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This section presents screenshots of the working system. For each screen, the feature of the technology used, its application in the project, its integration with other modules, and its inputs and outputs are discussed.</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4.7.1 Web Interface: Landing Page</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5400000" cy="3360175"/>
            <wp:effectExtent l="0" t="0" r="0" b="0"/>
            <wp:docPr id="2009" name="img 2009"/>
            <wp:cNvGraphicFramePr>
              <a:graphicFrameLocks noChangeAspect="1"/>
            </wp:cNvGraphicFramePr>
            <a:graphic>
              <a:graphicData uri="http://schemas.openxmlformats.org/drawingml/2006/picture">
                <pic:pic>
                  <pic:nvPicPr>
                    <pic:cNvPr id="2009" name="img 2009"/>
                    <pic:cNvPicPr/>
                  </pic:nvPicPr>
                  <pic:blipFill>
                    <a:blip r:embed="rIdRpt8"/>
                    <a:stretch>
                      <a:fillRect/>
                    </a:stretch>
                  </pic:blipFill>
                  <pic:spPr>
                    <a:xfrm>
                      <a:off x="0" y="0"/>
                      <a:ext cx="5400000" cy="3360175"/>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4.8: </w:t>
      </w:r>
      <w:r>
        <w:rPr>
          <w:rFonts w:ascii="Times New Roman" w:hAnsi="Times New Roman" w:cs="Times New Roman" w:eastAsia="Times New Roman"/>
          <w:b w:val="0"/>
          <w:bCs w:val="0"/>
          <w:i w:val="0"/>
          <w:iCs w:val="0"/>
          <w:color w:val="000000"/>
          <w:sz w:val="20"/>
          <w:szCs w:val="20"/>
        </w:rPr>
        <w:t xml:space="preserve">Landing page of the Codet web interface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4.8 shows the landing page rendered by the </w:t>
      </w:r>
      <w:r>
        <w:rPr>
          <w:rFonts w:ascii="Courier New" w:hAnsi="Courier New" w:cs="Courier New" w:eastAsia="Courier New"/>
          <w:b w:val="0"/>
          <w:bCs w:val="0"/>
          <w:i w:val="0"/>
          <w:iCs w:val="0"/>
          <w:color w:val="000000"/>
          <w:sz w:val="22"/>
          <w:szCs w:val="22"/>
        </w:rPr>
        <w:t xml:space="preserve">GitHubAnalyzer</w:t>
      </w:r>
      <w:r>
        <w:rPr>
          <w:rFonts w:ascii="Times New Roman" w:hAnsi="Times New Roman" w:cs="Times New Roman" w:eastAsia="Times New Roman"/>
          <w:b w:val="0"/>
          <w:bCs w:val="0"/>
          <w:i w:val="0"/>
          <w:iCs w:val="0"/>
          <w:color w:val="000000"/>
          <w:sz w:val="24"/>
          <w:szCs w:val="24"/>
        </w:rPr>
        <w:t xml:space="preserve"> component. </w:t>
      </w:r>
      <w:r>
        <w:rPr>
          <w:rFonts w:ascii="Times New Roman" w:hAnsi="Times New Roman" w:cs="Times New Roman" w:eastAsia="Times New Roman"/>
          <w:b/>
          <w:bCs/>
          <w:i w:val="0"/>
          <w:iCs w:val="0"/>
          <w:color w:val="000000"/>
          <w:sz w:val="24"/>
          <w:szCs w:val="24"/>
        </w:rPr>
        <w:t xml:space="preserve">Feature:</w:t>
      </w:r>
      <w:r>
        <w:rPr>
          <w:rFonts w:ascii="Times New Roman" w:hAnsi="Times New Roman" w:cs="Times New Roman" w:eastAsia="Times New Roman"/>
          <w:b w:val="0"/>
          <w:bCs w:val="0"/>
          <w:i w:val="0"/>
          <w:iCs w:val="0"/>
          <w:color w:val="000000"/>
          <w:sz w:val="24"/>
          <w:szCs w:val="24"/>
        </w:rPr>
        <w:t xml:space="preserve"> React components with state hooks render the page and manage the form state. </w:t>
      </w:r>
      <w:r>
        <w:rPr>
          <w:rFonts w:ascii="Times New Roman" w:hAnsi="Times New Roman" w:cs="Times New Roman" w:eastAsia="Times New Roman"/>
          <w:b/>
          <w:bCs/>
          <w:i w:val="0"/>
          <w:iCs w:val="0"/>
          <w:color w:val="000000"/>
          <w:sz w:val="24"/>
          <w:szCs w:val="24"/>
        </w:rPr>
        <w:t xml:space="preserve">Application:</w:t>
      </w:r>
      <w:r>
        <w:rPr>
          <w:rFonts w:ascii="Times New Roman" w:hAnsi="Times New Roman" w:cs="Times New Roman" w:eastAsia="Times New Roman"/>
          <w:b w:val="0"/>
          <w:bCs w:val="0"/>
          <w:i w:val="0"/>
          <w:iCs w:val="0"/>
          <w:color w:val="000000"/>
          <w:sz w:val="24"/>
          <w:szCs w:val="24"/>
        </w:rPr>
        <w:t xml:space="preserve"> this is the entry point of the web workflow, where the user chooses what to analyse. </w:t>
      </w:r>
      <w:r>
        <w:rPr>
          <w:rFonts w:ascii="Times New Roman" w:hAnsi="Times New Roman" w:cs="Times New Roman" w:eastAsia="Times New Roman"/>
          <w:b/>
          <w:bCs/>
          <w:i w:val="0"/>
          <w:iCs w:val="0"/>
          <w:color w:val="000000"/>
          <w:sz w:val="24"/>
          <w:szCs w:val="24"/>
        </w:rPr>
        <w:t xml:space="preserve">Integration:</w:t>
      </w:r>
      <w:r>
        <w:rPr>
          <w:rFonts w:ascii="Times New Roman" w:hAnsi="Times New Roman" w:cs="Times New Roman" w:eastAsia="Times New Roman"/>
          <w:b w:val="0"/>
          <w:bCs w:val="0"/>
          <w:i w:val="0"/>
          <w:iCs w:val="0"/>
          <w:color w:val="000000"/>
          <w:sz w:val="24"/>
          <w:szCs w:val="24"/>
        </w:rPr>
        <w:t xml:space="preserve"> on submission the component opens a WebSocket to </w:t>
      </w:r>
      <w:r>
        <w:rPr>
          <w:rFonts w:ascii="Courier New" w:hAnsi="Courier New" w:cs="Courier New" w:eastAsia="Courier New"/>
          <w:b w:val="0"/>
          <w:bCs w:val="0"/>
          <w:i w:val="0"/>
          <w:iCs w:val="0"/>
          <w:color w:val="000000"/>
          <w:sz w:val="22"/>
          <w:szCs w:val="22"/>
        </w:rPr>
        <w:t xml:space="preserve">/api/ws/analyze</w:t>
      </w:r>
      <w:r>
        <w:rPr>
          <w:rFonts w:ascii="Times New Roman" w:hAnsi="Times New Roman" w:cs="Times New Roman" w:eastAsia="Times New Roman"/>
          <w:b w:val="0"/>
          <w:bCs w:val="0"/>
          <w:i w:val="0"/>
          <w:iCs w:val="0"/>
          <w:color w:val="000000"/>
          <w:sz w:val="24"/>
          <w:szCs w:val="24"/>
        </w:rPr>
        <w:t xml:space="preserve"> on the FastAPI backend, which in turn invokes the Orchestrator Engine. </w:t>
      </w:r>
      <w:r>
        <w:rPr>
          <w:rFonts w:ascii="Times New Roman" w:hAnsi="Times New Roman" w:cs="Times New Roman" w:eastAsia="Times New Roman"/>
          <w:b/>
          <w:bCs/>
          <w:i w:val="0"/>
          <w:iCs w:val="0"/>
          <w:color w:val="000000"/>
          <w:sz w:val="24"/>
          <w:szCs w:val="24"/>
        </w:rPr>
        <w:t xml:space="preserve">Input:</w:t>
      </w:r>
      <w:r>
        <w:rPr>
          <w:rFonts w:ascii="Times New Roman" w:hAnsi="Times New Roman" w:cs="Times New Roman" w:eastAsia="Times New Roman"/>
          <w:b w:val="0"/>
          <w:bCs w:val="0"/>
          <w:i w:val="0"/>
          <w:iCs w:val="0"/>
          <w:color w:val="000000"/>
          <w:sz w:val="24"/>
          <w:szCs w:val="24"/>
        </w:rPr>
        <w:t xml:space="preserve"> a GitHub repository URL, or files/folders selected with the upload buttons. </w:t>
      </w:r>
      <w:r>
        <w:rPr>
          <w:rFonts w:ascii="Times New Roman" w:hAnsi="Times New Roman" w:cs="Times New Roman" w:eastAsia="Times New Roman"/>
          <w:b/>
          <w:bCs/>
          <w:i w:val="0"/>
          <w:iCs w:val="0"/>
          <w:color w:val="000000"/>
          <w:sz w:val="24"/>
          <w:szCs w:val="24"/>
        </w:rPr>
        <w:t xml:space="preserve">Output:</w:t>
      </w:r>
      <w:r>
        <w:rPr>
          <w:rFonts w:ascii="Times New Roman" w:hAnsi="Times New Roman" w:cs="Times New Roman" w:eastAsia="Times New Roman"/>
          <w:b w:val="0"/>
          <w:bCs w:val="0"/>
          <w:i w:val="0"/>
          <w:iCs w:val="0"/>
          <w:color w:val="000000"/>
          <w:sz w:val="24"/>
          <w:szCs w:val="24"/>
        </w:rPr>
        <w:t xml:space="preserve"> a new analysis session whose progress is displayed by the </w:t>
      </w:r>
      <w:r>
        <w:rPr>
          <w:rFonts w:ascii="Courier New" w:hAnsi="Courier New" w:cs="Courier New" w:eastAsia="Courier New"/>
          <w:b w:val="0"/>
          <w:bCs w:val="0"/>
          <w:i w:val="0"/>
          <w:iCs w:val="0"/>
          <w:color w:val="000000"/>
          <w:sz w:val="22"/>
          <w:szCs w:val="22"/>
        </w:rPr>
        <w:t xml:space="preserve">ProcessingStatus</w:t>
      </w:r>
      <w:r>
        <w:rPr>
          <w:rFonts w:ascii="Times New Roman" w:hAnsi="Times New Roman" w:cs="Times New Roman" w:eastAsia="Times New Roman"/>
          <w:b w:val="0"/>
          <w:bCs w:val="0"/>
          <w:i w:val="0"/>
          <w:iCs w:val="0"/>
          <w:color w:val="000000"/>
          <w:sz w:val="24"/>
          <w:szCs w:val="24"/>
        </w:rPr>
        <w:t xml:space="preserve"> component and whose result opens in the dashboard.</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4.7.2 Repository Input and Validation</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5040000" cy="3136163"/>
            <wp:effectExtent l="0" t="0" r="0" b="0"/>
            <wp:docPr id="2010" name="img 2010"/>
            <wp:cNvGraphicFramePr>
              <a:graphicFrameLocks noChangeAspect="1"/>
            </wp:cNvGraphicFramePr>
            <a:graphic>
              <a:graphicData uri="http://schemas.openxmlformats.org/drawingml/2006/picture">
                <pic:pic>
                  <pic:nvPicPr>
                    <pic:cNvPr id="2010" name="img 2010"/>
                    <pic:cNvPicPr/>
                  </pic:nvPicPr>
                  <pic:blipFill>
                    <a:blip r:embed="rIdRpt9"/>
                    <a:stretch>
                      <a:fillRect/>
                    </a:stretch>
                  </pic:blipFill>
                  <pic:spPr>
                    <a:xfrm>
                      <a:off x="0" y="0"/>
                      <a:ext cx="5040000" cy="3136163"/>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4.9: </w:t>
      </w:r>
      <w:r>
        <w:rPr>
          <w:rFonts w:ascii="Times New Roman" w:hAnsi="Times New Roman" w:cs="Times New Roman" w:eastAsia="Times New Roman"/>
          <w:b w:val="0"/>
          <w:bCs w:val="0"/>
          <w:i w:val="0"/>
          <w:iCs w:val="0"/>
          <w:color w:val="000000"/>
          <w:sz w:val="20"/>
          <w:szCs w:val="20"/>
        </w:rPr>
        <w:t xml:space="preserve">Entering a GitHub repository URL for analysis</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3960000" cy="2309181"/>
            <wp:effectExtent l="0" t="0" r="0" b="0"/>
            <wp:docPr id="2011" name="img 2011"/>
            <wp:cNvGraphicFramePr>
              <a:graphicFrameLocks noChangeAspect="1"/>
            </wp:cNvGraphicFramePr>
            <a:graphic>
              <a:graphicData uri="http://schemas.openxmlformats.org/drawingml/2006/picture">
                <pic:pic>
                  <pic:nvPicPr>
                    <pic:cNvPr id="2011" name="img 2011"/>
                    <pic:cNvPicPr/>
                  </pic:nvPicPr>
                  <pic:blipFill>
                    <a:blip r:embed="rIdRpt10"/>
                    <a:stretch>
                      <a:fillRect/>
                    </a:stretch>
                  </pic:blipFill>
                  <pic:spPr>
                    <a:xfrm>
                      <a:off x="0" y="0"/>
                      <a:ext cx="3960000" cy="2309181"/>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4.10: </w:t>
      </w:r>
      <w:r>
        <w:rPr>
          <w:rFonts w:ascii="Times New Roman" w:hAnsi="Times New Roman" w:cs="Times New Roman" w:eastAsia="Times New Roman"/>
          <w:b w:val="0"/>
          <w:bCs w:val="0"/>
          <w:i w:val="0"/>
          <w:iCs w:val="0"/>
          <w:color w:val="000000"/>
          <w:sz w:val="20"/>
          <w:szCs w:val="20"/>
        </w:rPr>
        <w:t xml:space="preserve">Client-side validation of the repository URL</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4.9 shows a repository URL entered in the input field, and Figure 4.10 shows the validation message displayed when the input is not a valid GitHub URL. </w:t>
      </w:r>
      <w:r>
        <w:rPr>
          <w:rFonts w:ascii="Times New Roman" w:hAnsi="Times New Roman" w:cs="Times New Roman" w:eastAsia="Times New Roman"/>
          <w:b/>
          <w:bCs/>
          <w:i w:val="0"/>
          <w:iCs w:val="0"/>
          <w:color w:val="000000"/>
          <w:sz w:val="24"/>
          <w:szCs w:val="24"/>
        </w:rPr>
        <w:t xml:space="preserve">Feature:</w:t>
      </w:r>
      <w:r>
        <w:rPr>
          <w:rFonts w:ascii="Times New Roman" w:hAnsi="Times New Roman" w:cs="Times New Roman" w:eastAsia="Times New Roman"/>
          <w:b w:val="0"/>
          <w:bCs w:val="0"/>
          <w:i w:val="0"/>
          <w:iCs w:val="0"/>
          <w:color w:val="000000"/>
          <w:sz w:val="24"/>
          <w:szCs w:val="24"/>
        </w:rPr>
        <w:t xml:space="preserve"> client-side validation with a regular expression gives immediate feedback without a round trip to the server. </w:t>
      </w:r>
      <w:r>
        <w:rPr>
          <w:rFonts w:ascii="Times New Roman" w:hAnsi="Times New Roman" w:cs="Times New Roman" w:eastAsia="Times New Roman"/>
          <w:b/>
          <w:bCs/>
          <w:i w:val="0"/>
          <w:iCs w:val="0"/>
          <w:color w:val="000000"/>
          <w:sz w:val="24"/>
          <w:szCs w:val="24"/>
        </w:rPr>
        <w:t xml:space="preserve">Application:</w:t>
      </w:r>
      <w:r>
        <w:rPr>
          <w:rFonts w:ascii="Times New Roman" w:hAnsi="Times New Roman" w:cs="Times New Roman" w:eastAsia="Times New Roman"/>
          <w:b w:val="0"/>
          <w:bCs w:val="0"/>
          <w:i w:val="0"/>
          <w:iCs w:val="0"/>
          <w:color w:val="000000"/>
          <w:sz w:val="24"/>
          <w:szCs w:val="24"/>
        </w:rPr>
        <w:t xml:space="preserve"> it prevents invalid clone requests and wasted model calls. </w:t>
      </w:r>
      <w:r>
        <w:rPr>
          <w:rFonts w:ascii="Times New Roman" w:hAnsi="Times New Roman" w:cs="Times New Roman" w:eastAsia="Times New Roman"/>
          <w:b/>
          <w:bCs/>
          <w:i w:val="0"/>
          <w:iCs w:val="0"/>
          <w:color w:val="000000"/>
          <w:sz w:val="24"/>
          <w:szCs w:val="24"/>
        </w:rPr>
        <w:t xml:space="preserve">Integration:</w:t>
      </w:r>
      <w:r>
        <w:rPr>
          <w:rFonts w:ascii="Times New Roman" w:hAnsi="Times New Roman" w:cs="Times New Roman" w:eastAsia="Times New Roman"/>
          <w:b w:val="0"/>
          <w:bCs w:val="0"/>
          <w:i w:val="0"/>
          <w:iCs w:val="0"/>
          <w:color w:val="000000"/>
          <w:sz w:val="24"/>
          <w:szCs w:val="24"/>
        </w:rPr>
        <w:t xml:space="preserve"> only validated URLs are sent to the backend, which clones the repository with Git into a temporary directory prefixed </w:t>
      </w:r>
      <w:r>
        <w:rPr>
          <w:rFonts w:ascii="Courier New" w:hAnsi="Courier New" w:cs="Courier New" w:eastAsia="Courier New"/>
          <w:b w:val="0"/>
          <w:bCs w:val="0"/>
          <w:i w:val="0"/>
          <w:iCs w:val="0"/>
          <w:color w:val="000000"/>
          <w:sz w:val="22"/>
          <w:szCs w:val="22"/>
        </w:rPr>
        <w:t xml:space="preserve">codet_github_</w:t>
      </w:r>
      <w:r>
        <w:rPr>
          <w:rFonts w:ascii="Times New Roman" w:hAnsi="Times New Roman" w:cs="Times New Roman" w:eastAsia="Times New Roman"/>
          <w:b w:val="0"/>
          <w:bCs w:val="0"/>
          <w:i w:val="0"/>
          <w:iCs w:val="0"/>
          <w:color w:val="000000"/>
          <w:sz w:val="24"/>
          <w:szCs w:val="24"/>
        </w:rPr>
        <w:t xml:space="preserve">. </w:t>
      </w:r>
      <w:r>
        <w:rPr>
          <w:rFonts w:ascii="Times New Roman" w:hAnsi="Times New Roman" w:cs="Times New Roman" w:eastAsia="Times New Roman"/>
          <w:b/>
          <w:bCs/>
          <w:i w:val="0"/>
          <w:iCs w:val="0"/>
          <w:color w:val="000000"/>
          <w:sz w:val="24"/>
          <w:szCs w:val="24"/>
        </w:rPr>
        <w:t xml:space="preserve">Input:</w:t>
      </w:r>
      <w:r>
        <w:rPr>
          <w:rFonts w:ascii="Times New Roman" w:hAnsi="Times New Roman" w:cs="Times New Roman" w:eastAsia="Times New Roman"/>
          <w:b w:val="0"/>
          <w:bCs w:val="0"/>
          <w:i w:val="0"/>
          <w:iCs w:val="0"/>
          <w:color w:val="000000"/>
          <w:sz w:val="24"/>
          <w:szCs w:val="24"/>
        </w:rPr>
        <w:t xml:space="preserve"> the URL text. </w:t>
      </w:r>
      <w:r>
        <w:rPr>
          <w:rFonts w:ascii="Times New Roman" w:hAnsi="Times New Roman" w:cs="Times New Roman" w:eastAsia="Times New Roman"/>
          <w:b/>
          <w:bCs/>
          <w:i w:val="0"/>
          <w:iCs w:val="0"/>
          <w:color w:val="000000"/>
          <w:sz w:val="24"/>
          <w:szCs w:val="24"/>
        </w:rPr>
        <w:t xml:space="preserve">Output:</w:t>
      </w:r>
      <w:r>
        <w:rPr>
          <w:rFonts w:ascii="Times New Roman" w:hAnsi="Times New Roman" w:cs="Times New Roman" w:eastAsia="Times New Roman"/>
          <w:b w:val="0"/>
          <w:bCs w:val="0"/>
          <w:i w:val="0"/>
          <w:iCs w:val="0"/>
          <w:color w:val="000000"/>
          <w:sz w:val="24"/>
          <w:szCs w:val="24"/>
        </w:rPr>
        <w:t xml:space="preserve"> either an error message or the start of the analysis.</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4.7.3 Analysis Categories</w:t>
      </w:r>
    </w:p>
    <w:p>
      <w:pPr>
        <w:keepNext/>
        <w:widowControl/>
        <w:pBdr>
          <w:top w:val="nil"/>
          <w:left w:val="nil"/>
          <w:bottom w:val="nil"/>
          <w:right w:val="nil"/>
          <w:between w:val="nil"/>
        </w:pBdr>
        <w:spacing w:before="200" w:after="60" w:line="240" w:lineRule="auto"/>
        <w:ind w:left="0" w:right="0" w:firstLine="0"/>
        <w:jc w:val="center"/>
      </w:pPr>
      <w:r>
        <w:drawing>
          <wp:inline distT="0" distB="0" distL="0" distR="0">
            <wp:extent cx="5400000" cy="2055636"/>
            <wp:effectExtent l="0" t="0" r="0" b="0"/>
            <wp:docPr id="2012" name="img 2012"/>
            <wp:cNvGraphicFramePr>
              <a:graphicFrameLocks noChangeAspect="1"/>
            </wp:cNvGraphicFramePr>
            <a:graphic>
              <a:graphicData uri="http://schemas.openxmlformats.org/drawingml/2006/picture">
                <pic:pic>
                  <pic:nvPicPr>
                    <pic:cNvPr id="2012" name="img 2012"/>
                    <pic:cNvPicPr/>
                  </pic:nvPicPr>
                  <pic:blipFill>
                    <a:blip r:embed="rIdRpt11"/>
                    <a:stretch>
                      <a:fillRect/>
                    </a:stretch>
                  </pic:blipFill>
                  <pic:spPr>
                    <a:xfrm>
                      <a:off x="0" y="0"/>
                      <a:ext cx="5400000" cy="2055636"/>
                    </a:xfrm>
                    <a:prstGeom prst="rect">
                      <a:avLst/>
                    </a:prstGeom>
                  </pic:spPr>
                </pic:pic>
              </a:graphicData>
            </a:graphic>
          </wp:inline>
        </w:drawing>
      </w:r>
    </w:p>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4.11: </w:t>
      </w:r>
      <w:r>
        <w:rPr>
          <w:rFonts w:ascii="Times New Roman" w:hAnsi="Times New Roman" w:cs="Times New Roman" w:eastAsia="Times New Roman"/>
          <w:b w:val="0"/>
          <w:bCs w:val="0"/>
          <w:i w:val="0"/>
          <w:iCs w:val="0"/>
          <w:color w:val="000000"/>
          <w:sz w:val="20"/>
          <w:szCs w:val="20"/>
        </w:rPr>
        <w:t xml:space="preserve">Analysis categories presented on the landing page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4.11 shows the </w:t>
      </w:r>
      <w:r>
        <w:rPr>
          <w:rFonts w:ascii="Times New Roman" w:hAnsi="Times New Roman" w:cs="Times New Roman" w:eastAsia="Times New Roman"/>
          <w:b w:val="0"/>
          <w:bCs w:val="0"/>
          <w:i/>
          <w:iCs/>
          <w:color w:val="000000"/>
          <w:sz w:val="24"/>
          <w:szCs w:val="24"/>
        </w:rPr>
        <w:t xml:space="preserve">What We Analyze</w:t>
      </w:r>
      <w:r>
        <w:rPr>
          <w:rFonts w:ascii="Times New Roman" w:hAnsi="Times New Roman" w:cs="Times New Roman" w:eastAsia="Times New Roman"/>
          <w:b w:val="0"/>
          <w:bCs w:val="0"/>
          <w:i w:val="0"/>
          <w:iCs w:val="0"/>
          <w:color w:val="000000"/>
          <w:sz w:val="24"/>
          <w:szCs w:val="24"/>
        </w:rPr>
        <w:t xml:space="preserve"> section of the landing page, which presents the main categories of issues detected by the file analysis agent - security vulnerabilities, performance issues, code duplication and complexity. These correspond directly to the </w:t>
      </w:r>
      <w:r>
        <w:rPr>
          <w:rFonts w:ascii="Courier New" w:hAnsi="Courier New" w:cs="Courier New" w:eastAsia="Courier New"/>
          <w:b w:val="0"/>
          <w:bCs w:val="0"/>
          <w:i w:val="0"/>
          <w:iCs w:val="0"/>
          <w:color w:val="000000"/>
          <w:sz w:val="22"/>
          <w:szCs w:val="22"/>
        </w:rPr>
        <w:t xml:space="preserve">IssueCategory</w:t>
      </w:r>
      <w:r>
        <w:rPr>
          <w:rFonts w:ascii="Times New Roman" w:hAnsi="Times New Roman" w:cs="Times New Roman" w:eastAsia="Times New Roman"/>
          <w:b w:val="0"/>
          <w:bCs w:val="0"/>
          <w:i w:val="0"/>
          <w:iCs w:val="0"/>
          <w:color w:val="000000"/>
          <w:sz w:val="24"/>
          <w:szCs w:val="24"/>
        </w:rPr>
        <w:t xml:space="preserve"> enumeration in the backend schemas, which additionally includes testing, documentation, style and maintainability.</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4.7.4 Live Agent Progress</w:t>
      </w:r>
    </w:p>
    <w:tbl>
      <w:tblPr>
        <w:tblW w:w="7710" w:type="dxa"/>
        <w:jc w:val="center"/>
        <w:tblBorders>
          <w:top w:val="dashed" w:sz="8" w:space="0" w:color="7F7F7F"/>
          <w:left w:val="dashed" w:sz="8" w:space="0" w:color="7F7F7F"/>
          <w:bottom w:val="dashed" w:sz="8" w:space="0" w:color="7F7F7F"/>
          <w:right w:val="dashed" w:sz="8" w:space="0" w:color="7F7F7F"/>
        </w:tblBorders>
        <w:tblLayout w:type="fixed"/>
      </w:tblPr>
      <w:tblGrid>
        <w:gridCol w:w="7710"/>
      </w:tblGrid>
      <w:tr>
        <w:trPr>
          <w:cantSplit/>
          <w:trHeight w:val="3400" w:hRule="exact"/>
        </w:trPr>
        <w:tc>
          <w:tcPr>
            <w:tcW w:w="7710" w:type="dxa"/>
            <w:shd w:val="clear" w:color="auto" w:fill="F7F7F7"/>
            <w:vAlign w:val="center"/>
          </w:tcPr>
          <w:p>
            <w:pPr>
              <w:widowControl/>
              <w:pBdr>
                <w:top w:val="nil"/>
                <w:left w:val="nil"/>
                <w:bottom w:val="nil"/>
                <w:right w:val="nil"/>
                <w:between w:val="nil"/>
              </w:pBdr>
              <w:spacing w:before="0" w:after="0" w:line="276" w:lineRule="auto"/>
              <w:ind w:left="300" w:right="0" w:firstLine="0"/>
              <w:jc w:val="center"/>
            </w:pPr>
            <w:r>
              <w:rPr>
                <w:rFonts w:ascii="Times New Roman" w:hAnsi="Times New Roman" w:cs="Times New Roman" w:eastAsia="Times New Roman"/>
                <w:b w:val="0"/>
                <w:bCs w:val="0"/>
                <w:i/>
                <w:iCs/>
                <w:color w:val="595959"/>
                <w:sz w:val="22"/>
                <w:szCs w:val="22"/>
              </w:rPr>
              <w:t xml:space="preserve">[ Insert screenshot: run an analysis from the web interface (or the "codet analyze" command in the terminal) and capture the live panel showing agent events such as file analysis, codebase queries and memory updates. ]</w:t>
            </w:r>
          </w:p>
        </w:tc>
      </w:tr>
    </w:tbl>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4.12: </w:t>
      </w:r>
      <w:r>
        <w:rPr>
          <w:rFonts w:ascii="Times New Roman" w:hAnsi="Times New Roman" w:cs="Times New Roman" w:eastAsia="Times New Roman"/>
          <w:b w:val="0"/>
          <w:bCs w:val="0"/>
          <w:i w:val="0"/>
          <w:iCs w:val="0"/>
          <w:color w:val="000000"/>
          <w:sz w:val="20"/>
          <w:szCs w:val="20"/>
        </w:rPr>
        <w:t xml:space="preserve">Live processing status during an analysis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4.12 shows the live status displayed while the agents work. </w:t>
      </w:r>
      <w:r>
        <w:rPr>
          <w:rFonts w:ascii="Times New Roman" w:hAnsi="Times New Roman" w:cs="Times New Roman" w:eastAsia="Times New Roman"/>
          <w:b/>
          <w:bCs/>
          <w:i w:val="0"/>
          <w:iCs w:val="0"/>
          <w:color w:val="000000"/>
          <w:sz w:val="24"/>
          <w:szCs w:val="24"/>
        </w:rPr>
        <w:t xml:space="preserve">Feature:</w:t>
      </w:r>
      <w:r>
        <w:rPr>
          <w:rFonts w:ascii="Times New Roman" w:hAnsi="Times New Roman" w:cs="Times New Roman" w:eastAsia="Times New Roman"/>
          <w:b w:val="0"/>
          <w:bCs w:val="0"/>
          <w:i w:val="0"/>
          <w:iCs w:val="0"/>
          <w:color w:val="000000"/>
          <w:sz w:val="24"/>
          <w:szCs w:val="24"/>
        </w:rPr>
        <w:t xml:space="preserve"> WebSocket streaming in FastAPI on the web, and Rich </w:t>
      </w:r>
      <w:r>
        <w:rPr>
          <w:rFonts w:ascii="Courier New" w:hAnsi="Courier New" w:cs="Courier New" w:eastAsia="Courier New"/>
          <w:b w:val="0"/>
          <w:bCs w:val="0"/>
          <w:i w:val="0"/>
          <w:iCs w:val="0"/>
          <w:color w:val="000000"/>
          <w:sz w:val="22"/>
          <w:szCs w:val="22"/>
        </w:rPr>
        <w:t xml:space="preserve">Live</w:t>
      </w:r>
      <w:r>
        <w:rPr>
          <w:rFonts w:ascii="Times New Roman" w:hAnsi="Times New Roman" w:cs="Times New Roman" w:eastAsia="Times New Roman"/>
          <w:b w:val="0"/>
          <w:bCs w:val="0"/>
          <w:i w:val="0"/>
          <w:iCs w:val="0"/>
          <w:color w:val="000000"/>
          <w:sz w:val="24"/>
          <w:szCs w:val="24"/>
        </w:rPr>
        <w:t xml:space="preserve"> panels in the terminal. </w:t>
      </w:r>
      <w:r>
        <w:rPr>
          <w:rFonts w:ascii="Times New Roman" w:hAnsi="Times New Roman" w:cs="Times New Roman" w:eastAsia="Times New Roman"/>
          <w:b/>
          <w:bCs/>
          <w:i w:val="0"/>
          <w:iCs w:val="0"/>
          <w:color w:val="000000"/>
          <w:sz w:val="24"/>
          <w:szCs w:val="24"/>
        </w:rPr>
        <w:t xml:space="preserve">Application:</w:t>
      </w:r>
      <w:r>
        <w:rPr>
          <w:rFonts w:ascii="Times New Roman" w:hAnsi="Times New Roman" w:cs="Times New Roman" w:eastAsia="Times New Roman"/>
          <w:b w:val="0"/>
          <w:bCs w:val="0"/>
          <w:i w:val="0"/>
          <w:iCs w:val="0"/>
          <w:color w:val="000000"/>
          <w:sz w:val="24"/>
          <w:szCs w:val="24"/>
        </w:rPr>
        <w:t xml:space="preserve"> analyses can take from several seconds to minutes; live events make the process transparent by showing which files the orchestrator chose and why. </w:t>
      </w:r>
      <w:r>
        <w:rPr>
          <w:rFonts w:ascii="Times New Roman" w:hAnsi="Times New Roman" w:cs="Times New Roman" w:eastAsia="Times New Roman"/>
          <w:b/>
          <w:bCs/>
          <w:i w:val="0"/>
          <w:iCs w:val="0"/>
          <w:color w:val="000000"/>
          <w:sz w:val="24"/>
          <w:szCs w:val="24"/>
        </w:rPr>
        <w:t xml:space="preserve">Integration:</w:t>
      </w:r>
      <w:r>
        <w:rPr>
          <w:rFonts w:ascii="Times New Roman" w:hAnsi="Times New Roman" w:cs="Times New Roman" w:eastAsia="Times New Roman"/>
          <w:b w:val="0"/>
          <w:bCs w:val="0"/>
          <w:i w:val="0"/>
          <w:iCs w:val="0"/>
          <w:color w:val="000000"/>
          <w:sz w:val="24"/>
          <w:szCs w:val="24"/>
        </w:rPr>
        <w:t xml:space="preserve"> the engine registers an event callback with the agents and the shared memory; events of type </w:t>
      </w:r>
      <w:r>
        <w:rPr>
          <w:rFonts w:ascii="Courier New" w:hAnsi="Courier New" w:cs="Courier New" w:eastAsia="Courier New"/>
          <w:b w:val="0"/>
          <w:bCs w:val="0"/>
          <w:i w:val="0"/>
          <w:iCs w:val="0"/>
          <w:color w:val="000000"/>
          <w:sz w:val="22"/>
          <w:szCs w:val="22"/>
        </w:rPr>
        <w:t xml:space="preserve">tool_start</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tool_complete</w:t>
      </w:r>
      <w:r>
        <w:rPr>
          <w:rFonts w:ascii="Times New Roman" w:hAnsi="Times New Roman" w:cs="Times New Roman" w:eastAsia="Times New Roman"/>
          <w:b w:val="0"/>
          <w:bCs w:val="0"/>
          <w:i w:val="0"/>
          <w:iCs w:val="0"/>
          <w:color w:val="000000"/>
          <w:sz w:val="24"/>
          <w:szCs w:val="24"/>
        </w:rPr>
        <w:t xml:space="preserve">, </w:t>
      </w:r>
      <w:r>
        <w:rPr>
          <w:rFonts w:ascii="Courier New" w:hAnsi="Courier New" w:cs="Courier New" w:eastAsia="Courier New"/>
          <w:b w:val="0"/>
          <w:bCs w:val="0"/>
          <w:i w:val="0"/>
          <w:iCs w:val="0"/>
          <w:color w:val="000000"/>
          <w:sz w:val="22"/>
          <w:szCs w:val="22"/>
        </w:rPr>
        <w:t xml:space="preserve">reasoning</w:t>
      </w:r>
      <w:r>
        <w:rPr>
          <w:rFonts w:ascii="Times New Roman" w:hAnsi="Times New Roman" w:cs="Times New Roman" w:eastAsia="Times New Roman"/>
          <w:b w:val="0"/>
          <w:bCs w:val="0"/>
          <w:i w:val="0"/>
          <w:iCs w:val="0"/>
          <w:color w:val="000000"/>
          <w:sz w:val="24"/>
          <w:szCs w:val="24"/>
        </w:rPr>
        <w:t xml:space="preserve"> and </w:t>
      </w:r>
      <w:r>
        <w:rPr>
          <w:rFonts w:ascii="Courier New" w:hAnsi="Courier New" w:cs="Courier New" w:eastAsia="Courier New"/>
          <w:b w:val="0"/>
          <w:bCs w:val="0"/>
          <w:i w:val="0"/>
          <w:iCs w:val="0"/>
          <w:color w:val="000000"/>
          <w:sz w:val="22"/>
          <w:szCs w:val="22"/>
        </w:rPr>
        <w:t xml:space="preserve">memory_update</w:t>
      </w:r>
      <w:r>
        <w:rPr>
          <w:rFonts w:ascii="Times New Roman" w:hAnsi="Times New Roman" w:cs="Times New Roman" w:eastAsia="Times New Roman"/>
          <w:b w:val="0"/>
          <w:bCs w:val="0"/>
          <w:i w:val="0"/>
          <w:iCs w:val="0"/>
          <w:color w:val="000000"/>
          <w:sz w:val="24"/>
          <w:szCs w:val="24"/>
        </w:rPr>
        <w:t xml:space="preserve"> are forwarded to the WebSocket or to the CLI status component. </w:t>
      </w:r>
      <w:r>
        <w:rPr>
          <w:rFonts w:ascii="Times New Roman" w:hAnsi="Times New Roman" w:cs="Times New Roman" w:eastAsia="Times New Roman"/>
          <w:b/>
          <w:bCs/>
          <w:i w:val="0"/>
          <w:iCs w:val="0"/>
          <w:color w:val="000000"/>
          <w:sz w:val="24"/>
          <w:szCs w:val="24"/>
        </w:rPr>
        <w:t xml:space="preserve">Input:</w:t>
      </w:r>
      <w:r>
        <w:rPr>
          <w:rFonts w:ascii="Times New Roman" w:hAnsi="Times New Roman" w:cs="Times New Roman" w:eastAsia="Times New Roman"/>
          <w:b w:val="0"/>
          <w:bCs w:val="0"/>
          <w:i w:val="0"/>
          <w:iCs w:val="0"/>
          <w:color w:val="000000"/>
          <w:sz w:val="24"/>
          <w:szCs w:val="24"/>
        </w:rPr>
        <w:t xml:space="preserve"> agent events. </w:t>
      </w:r>
      <w:r>
        <w:rPr>
          <w:rFonts w:ascii="Times New Roman" w:hAnsi="Times New Roman" w:cs="Times New Roman" w:eastAsia="Times New Roman"/>
          <w:b/>
          <w:bCs/>
          <w:i w:val="0"/>
          <w:iCs w:val="0"/>
          <w:color w:val="000000"/>
          <w:sz w:val="24"/>
          <w:szCs w:val="24"/>
        </w:rPr>
        <w:t xml:space="preserve">Output:</w:t>
      </w:r>
      <w:r>
        <w:rPr>
          <w:rFonts w:ascii="Times New Roman" w:hAnsi="Times New Roman" w:cs="Times New Roman" w:eastAsia="Times New Roman"/>
          <w:b w:val="0"/>
          <w:bCs w:val="0"/>
          <w:i w:val="0"/>
          <w:iCs w:val="0"/>
          <w:color w:val="000000"/>
          <w:sz w:val="24"/>
          <w:szCs w:val="24"/>
        </w:rPr>
        <w:t xml:space="preserve"> a continuously updated list of the most recent events.</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4.7.5 Analysis Report in the Terminal</w:t>
      </w:r>
    </w:p>
    <w:tbl>
      <w:tblPr>
        <w:tblW w:w="7710" w:type="dxa"/>
        <w:jc w:val="center"/>
        <w:tblBorders>
          <w:top w:val="dashed" w:sz="8" w:space="0" w:color="7F7F7F"/>
          <w:left w:val="dashed" w:sz="8" w:space="0" w:color="7F7F7F"/>
          <w:bottom w:val="dashed" w:sz="8" w:space="0" w:color="7F7F7F"/>
          <w:right w:val="dashed" w:sz="8" w:space="0" w:color="7F7F7F"/>
        </w:tblBorders>
        <w:tblLayout w:type="fixed"/>
      </w:tblPr>
      <w:tblGrid>
        <w:gridCol w:w="7710"/>
      </w:tblGrid>
      <w:tr>
        <w:trPr>
          <w:cantSplit/>
          <w:trHeight w:val="3400" w:hRule="exact"/>
        </w:trPr>
        <w:tc>
          <w:tcPr>
            <w:tcW w:w="7710" w:type="dxa"/>
            <w:shd w:val="clear" w:color="auto" w:fill="F7F7F7"/>
            <w:vAlign w:val="center"/>
          </w:tcPr>
          <w:p>
            <w:pPr>
              <w:widowControl/>
              <w:pBdr>
                <w:top w:val="nil"/>
                <w:left w:val="nil"/>
                <w:bottom w:val="nil"/>
                <w:right w:val="nil"/>
                <w:between w:val="nil"/>
              </w:pBdr>
              <w:spacing w:before="0" w:after="0" w:line="276" w:lineRule="auto"/>
              <w:ind w:left="300" w:right="0" w:firstLine="0"/>
              <w:jc w:val="center"/>
            </w:pPr>
            <w:r>
              <w:rPr>
                <w:rFonts w:ascii="Times New Roman" w:hAnsi="Times New Roman" w:cs="Times New Roman" w:eastAsia="Times New Roman"/>
                <w:b w:val="0"/>
                <w:bCs w:val="0"/>
                <w:i/>
                <w:iCs/>
                <w:color w:val="595959"/>
                <w:sz w:val="22"/>
                <w:szCs w:val="22"/>
              </w:rPr>
              <w:t xml:space="preserve">[ Insert screenshot: output of the command "codet analyze &lt;path&gt;" showing the analysis configuration panel, the summary table (issues by severity and category, quality score) and the prioritised list of issues. ]</w:t>
            </w:r>
          </w:p>
        </w:tc>
      </w:tr>
    </w:tbl>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4.13: </w:t>
      </w:r>
      <w:r>
        <w:rPr>
          <w:rFonts w:ascii="Times New Roman" w:hAnsi="Times New Roman" w:cs="Times New Roman" w:eastAsia="Times New Roman"/>
          <w:b w:val="0"/>
          <w:bCs w:val="0"/>
          <w:i w:val="0"/>
          <w:iCs w:val="0"/>
          <w:color w:val="000000"/>
          <w:sz w:val="20"/>
          <w:szCs w:val="20"/>
        </w:rPr>
        <w:t xml:space="preserve">Analysis report displayed by the command-line interface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4.13 shows the report produced by the CLI. </w:t>
      </w:r>
      <w:r>
        <w:rPr>
          <w:rFonts w:ascii="Times New Roman" w:hAnsi="Times New Roman" w:cs="Times New Roman" w:eastAsia="Times New Roman"/>
          <w:b/>
          <w:bCs/>
          <w:i w:val="0"/>
          <w:iCs w:val="0"/>
          <w:color w:val="000000"/>
          <w:sz w:val="24"/>
          <w:szCs w:val="24"/>
        </w:rPr>
        <w:t xml:space="preserve">Feature:</w:t>
      </w:r>
      <w:r>
        <w:rPr>
          <w:rFonts w:ascii="Times New Roman" w:hAnsi="Times New Roman" w:cs="Times New Roman" w:eastAsia="Times New Roman"/>
          <w:b w:val="0"/>
          <w:bCs w:val="0"/>
          <w:i w:val="0"/>
          <w:iCs w:val="0"/>
          <w:color w:val="000000"/>
          <w:sz w:val="24"/>
          <w:szCs w:val="24"/>
        </w:rPr>
        <w:t xml:space="preserve"> Rich tables and panels format the summary and the issues with colour-coded severities. </w:t>
      </w:r>
      <w:r>
        <w:rPr>
          <w:rFonts w:ascii="Times New Roman" w:hAnsi="Times New Roman" w:cs="Times New Roman" w:eastAsia="Times New Roman"/>
          <w:b/>
          <w:bCs/>
          <w:i w:val="0"/>
          <w:iCs w:val="0"/>
          <w:color w:val="000000"/>
          <w:sz w:val="24"/>
          <w:szCs w:val="24"/>
        </w:rPr>
        <w:t xml:space="preserve">Application:</w:t>
      </w:r>
      <w:r>
        <w:rPr>
          <w:rFonts w:ascii="Times New Roman" w:hAnsi="Times New Roman" w:cs="Times New Roman" w:eastAsia="Times New Roman"/>
          <w:b w:val="0"/>
          <w:bCs w:val="0"/>
          <w:i w:val="0"/>
          <w:iCs w:val="0"/>
          <w:color w:val="000000"/>
          <w:sz w:val="24"/>
          <w:szCs w:val="24"/>
        </w:rPr>
        <w:t xml:space="preserve"> developers can run quality checks from the terminal or in scripts, and export the result as JSON with </w:t>
      </w:r>
      <w:r>
        <w:rPr>
          <w:rFonts w:ascii="Courier New" w:hAnsi="Courier New" w:cs="Courier New" w:eastAsia="Courier New"/>
          <w:b w:val="0"/>
          <w:bCs w:val="0"/>
          <w:i w:val="0"/>
          <w:iCs w:val="0"/>
          <w:color w:val="000000"/>
          <w:sz w:val="22"/>
          <w:szCs w:val="22"/>
        </w:rPr>
        <w:t xml:space="preserve">--format json --output report.json</w:t>
      </w:r>
      <w:r>
        <w:rPr>
          <w:rFonts w:ascii="Times New Roman" w:hAnsi="Times New Roman" w:cs="Times New Roman" w:eastAsia="Times New Roman"/>
          <w:b w:val="0"/>
          <w:bCs w:val="0"/>
          <w:i w:val="0"/>
          <w:iCs w:val="0"/>
          <w:color w:val="000000"/>
          <w:sz w:val="24"/>
          <w:szCs w:val="24"/>
        </w:rPr>
        <w:t xml:space="preserve">. </w:t>
      </w:r>
      <w:r>
        <w:rPr>
          <w:rFonts w:ascii="Times New Roman" w:hAnsi="Times New Roman" w:cs="Times New Roman" w:eastAsia="Times New Roman"/>
          <w:b/>
          <w:bCs/>
          <w:i w:val="0"/>
          <w:iCs w:val="0"/>
          <w:color w:val="000000"/>
          <w:sz w:val="24"/>
          <w:szCs w:val="24"/>
        </w:rPr>
        <w:t xml:space="preserve">Integration:</w:t>
      </w:r>
      <w:r>
        <w:rPr>
          <w:rFonts w:ascii="Times New Roman" w:hAnsi="Times New Roman" w:cs="Times New Roman" w:eastAsia="Times New Roman"/>
          <w:b w:val="0"/>
          <w:bCs w:val="0"/>
          <w:i w:val="0"/>
          <w:iCs w:val="0"/>
          <w:color w:val="000000"/>
          <w:sz w:val="24"/>
          <w:szCs w:val="24"/>
        </w:rPr>
        <w:t xml:space="preserve"> the CLI calls the Orchestrator Engine directly and uses the Report Generator for the summary. </w:t>
      </w:r>
      <w:r>
        <w:rPr>
          <w:rFonts w:ascii="Times New Roman" w:hAnsi="Times New Roman" w:cs="Times New Roman" w:eastAsia="Times New Roman"/>
          <w:b/>
          <w:bCs/>
          <w:i w:val="0"/>
          <w:iCs w:val="0"/>
          <w:color w:val="000000"/>
          <w:sz w:val="24"/>
          <w:szCs w:val="24"/>
        </w:rPr>
        <w:t xml:space="preserve">Input:</w:t>
      </w:r>
      <w:r>
        <w:rPr>
          <w:rFonts w:ascii="Times New Roman" w:hAnsi="Times New Roman" w:cs="Times New Roman" w:eastAsia="Times New Roman"/>
          <w:b w:val="0"/>
          <w:bCs w:val="0"/>
          <w:i w:val="0"/>
          <w:iCs w:val="0"/>
          <w:color w:val="000000"/>
          <w:sz w:val="24"/>
          <w:szCs w:val="24"/>
        </w:rPr>
        <w:t xml:space="preserve"> the path and options. </w:t>
      </w:r>
      <w:r>
        <w:rPr>
          <w:rFonts w:ascii="Times New Roman" w:hAnsi="Times New Roman" w:cs="Times New Roman" w:eastAsia="Times New Roman"/>
          <w:b/>
          <w:bCs/>
          <w:i w:val="0"/>
          <w:iCs w:val="0"/>
          <w:color w:val="000000"/>
          <w:sz w:val="24"/>
          <w:szCs w:val="24"/>
        </w:rPr>
        <w:t xml:space="preserve">Output:</w:t>
      </w:r>
      <w:r>
        <w:rPr>
          <w:rFonts w:ascii="Times New Roman" w:hAnsi="Times New Roman" w:cs="Times New Roman" w:eastAsia="Times New Roman"/>
          <w:b w:val="0"/>
          <w:bCs w:val="0"/>
          <w:i w:val="0"/>
          <w:iCs w:val="0"/>
          <w:color w:val="000000"/>
          <w:sz w:val="24"/>
          <w:szCs w:val="24"/>
        </w:rPr>
        <w:t xml:space="preserve"> the summary, quality score and a detailed, prioritised list of issues with file, line, description and suggestion.</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4.7.6 Analysis Dashboard</w:t>
      </w:r>
    </w:p>
    <w:tbl>
      <w:tblPr>
        <w:tblW w:w="7710" w:type="dxa"/>
        <w:jc w:val="center"/>
        <w:tblBorders>
          <w:top w:val="dashed" w:sz="8" w:space="0" w:color="7F7F7F"/>
          <w:left w:val="dashed" w:sz="8" w:space="0" w:color="7F7F7F"/>
          <w:bottom w:val="dashed" w:sz="8" w:space="0" w:color="7F7F7F"/>
          <w:right w:val="dashed" w:sz="8" w:space="0" w:color="7F7F7F"/>
        </w:tblBorders>
        <w:tblLayout w:type="fixed"/>
      </w:tblPr>
      <w:tblGrid>
        <w:gridCol w:w="7710"/>
      </w:tblGrid>
      <w:tr>
        <w:trPr>
          <w:cantSplit/>
          <w:trHeight w:val="3400" w:hRule="exact"/>
        </w:trPr>
        <w:tc>
          <w:tcPr>
            <w:tcW w:w="7710" w:type="dxa"/>
            <w:shd w:val="clear" w:color="auto" w:fill="F7F7F7"/>
            <w:vAlign w:val="center"/>
          </w:tcPr>
          <w:p>
            <w:pPr>
              <w:widowControl/>
              <w:pBdr>
                <w:top w:val="nil"/>
                <w:left w:val="nil"/>
                <w:bottom w:val="nil"/>
                <w:right w:val="nil"/>
                <w:between w:val="nil"/>
              </w:pBdr>
              <w:spacing w:before="0" w:after="0" w:line="276" w:lineRule="auto"/>
              <w:ind w:left="300" w:right="0" w:firstLine="0"/>
              <w:jc w:val="center"/>
            </w:pPr>
            <w:r>
              <w:rPr>
                <w:rFonts w:ascii="Times New Roman" w:hAnsi="Times New Roman" w:cs="Times New Roman" w:eastAsia="Times New Roman"/>
                <w:b w:val="0"/>
                <w:bCs w:val="0"/>
                <w:i/>
                <w:iCs/>
                <w:color w:val="595959"/>
                <w:sz w:val="22"/>
                <w:szCs w:val="22"/>
              </w:rPr>
              <w:t xml:space="preserve">[ Insert screenshot: the web dashboard after an analysis completes, showing the metric cards, the severity/category charts and the list of issue cards. ]</w:t>
            </w:r>
          </w:p>
        </w:tc>
      </w:tr>
    </w:tbl>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4.14: </w:t>
      </w:r>
      <w:r>
        <w:rPr>
          <w:rFonts w:ascii="Times New Roman" w:hAnsi="Times New Roman" w:cs="Times New Roman" w:eastAsia="Times New Roman"/>
          <w:b w:val="0"/>
          <w:bCs w:val="0"/>
          <w:i w:val="0"/>
          <w:iCs w:val="0"/>
          <w:color w:val="000000"/>
          <w:sz w:val="20"/>
          <w:szCs w:val="20"/>
        </w:rPr>
        <w:t xml:space="preserve">Analysis dashboard with metrics and issue cards</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4.14 shows the analysis dashboard. </w:t>
      </w:r>
      <w:r>
        <w:rPr>
          <w:rFonts w:ascii="Times New Roman" w:hAnsi="Times New Roman" w:cs="Times New Roman" w:eastAsia="Times New Roman"/>
          <w:b/>
          <w:bCs/>
          <w:i w:val="0"/>
          <w:iCs w:val="0"/>
          <w:color w:val="000000"/>
          <w:sz w:val="24"/>
          <w:szCs w:val="24"/>
        </w:rPr>
        <w:t xml:space="preserve">Feature:</w:t>
      </w:r>
      <w:r>
        <w:rPr>
          <w:rFonts w:ascii="Times New Roman" w:hAnsi="Times New Roman" w:cs="Times New Roman" w:eastAsia="Times New Roman"/>
          <w:b w:val="0"/>
          <w:bCs w:val="0"/>
          <w:i w:val="0"/>
          <w:iCs w:val="0"/>
          <w:color w:val="000000"/>
          <w:sz w:val="24"/>
          <w:szCs w:val="24"/>
        </w:rPr>
        <w:t xml:space="preserve"> React components with Chart.js charts and syntax-highlighted snippets. </w:t>
      </w:r>
      <w:r>
        <w:rPr>
          <w:rFonts w:ascii="Times New Roman" w:hAnsi="Times New Roman" w:cs="Times New Roman" w:eastAsia="Times New Roman"/>
          <w:b/>
          <w:bCs/>
          <w:i w:val="0"/>
          <w:iCs w:val="0"/>
          <w:color w:val="000000"/>
          <w:sz w:val="24"/>
          <w:szCs w:val="24"/>
        </w:rPr>
        <w:t xml:space="preserve">Application:</w:t>
      </w:r>
      <w:r>
        <w:rPr>
          <w:rFonts w:ascii="Times New Roman" w:hAnsi="Times New Roman" w:cs="Times New Roman" w:eastAsia="Times New Roman"/>
          <w:b w:val="0"/>
          <w:bCs w:val="0"/>
          <w:i w:val="0"/>
          <w:iCs w:val="0"/>
          <w:color w:val="000000"/>
          <w:sz w:val="24"/>
          <w:szCs w:val="24"/>
        </w:rPr>
        <w:t xml:space="preserve"> the dashboard gives an overview of code quality at a glance and allows drilling down into individual issues; each issue card can create a pre-filled GitHub issue. </w:t>
      </w:r>
      <w:r>
        <w:rPr>
          <w:rFonts w:ascii="Times New Roman" w:hAnsi="Times New Roman" w:cs="Times New Roman" w:eastAsia="Times New Roman"/>
          <w:b/>
          <w:bCs/>
          <w:i w:val="0"/>
          <w:iCs w:val="0"/>
          <w:color w:val="000000"/>
          <w:sz w:val="24"/>
          <w:szCs w:val="24"/>
        </w:rPr>
        <w:t xml:space="preserve">Integration:</w:t>
      </w:r>
      <w:r>
        <w:rPr>
          <w:rFonts w:ascii="Times New Roman" w:hAnsi="Times New Roman" w:cs="Times New Roman" w:eastAsia="Times New Roman"/>
          <w:b w:val="0"/>
          <w:bCs w:val="0"/>
          <w:i w:val="0"/>
          <w:iCs w:val="0"/>
          <w:color w:val="000000"/>
          <w:sz w:val="24"/>
          <w:szCs w:val="24"/>
        </w:rPr>
        <w:t xml:space="preserve"> the dashboard fetches the report from </w:t>
      </w:r>
      <w:r>
        <w:rPr>
          <w:rFonts w:ascii="Courier New" w:hAnsi="Courier New" w:cs="Courier New" w:eastAsia="Courier New"/>
          <w:b w:val="0"/>
          <w:bCs w:val="0"/>
          <w:i w:val="0"/>
          <w:iCs w:val="0"/>
          <w:color w:val="000000"/>
          <w:sz w:val="22"/>
          <w:szCs w:val="22"/>
        </w:rPr>
        <w:t xml:space="preserve">/api/report/{analysis_id}</w:t>
      </w:r>
      <w:r>
        <w:rPr>
          <w:rFonts w:ascii="Times New Roman" w:hAnsi="Times New Roman" w:cs="Times New Roman" w:eastAsia="Times New Roman"/>
          <w:b w:val="0"/>
          <w:bCs w:val="0"/>
          <w:i w:val="0"/>
          <w:iCs w:val="0"/>
          <w:color w:val="000000"/>
          <w:sz w:val="24"/>
          <w:szCs w:val="24"/>
        </w:rPr>
        <w:t xml:space="preserve"> and formats it with </w:t>
      </w:r>
      <w:r>
        <w:rPr>
          <w:rFonts w:ascii="Courier New" w:hAnsi="Courier New" w:cs="Courier New" w:eastAsia="Courier New"/>
          <w:b w:val="0"/>
          <w:bCs w:val="0"/>
          <w:i w:val="0"/>
          <w:iCs w:val="0"/>
          <w:color w:val="000000"/>
          <w:sz w:val="22"/>
          <w:szCs w:val="22"/>
        </w:rPr>
        <w:t xml:space="preserve">reportFormatter.js</w:t>
      </w:r>
      <w:r>
        <w:rPr>
          <w:rFonts w:ascii="Times New Roman" w:hAnsi="Times New Roman" w:cs="Times New Roman" w:eastAsia="Times New Roman"/>
          <w:b w:val="0"/>
          <w:bCs w:val="0"/>
          <w:i w:val="0"/>
          <w:iCs w:val="0"/>
          <w:color w:val="000000"/>
          <w:sz w:val="24"/>
          <w:szCs w:val="24"/>
        </w:rPr>
        <w:t xml:space="preserve">. </w:t>
      </w:r>
      <w:r>
        <w:rPr>
          <w:rFonts w:ascii="Times New Roman" w:hAnsi="Times New Roman" w:cs="Times New Roman" w:eastAsia="Times New Roman"/>
          <w:b/>
          <w:bCs/>
          <w:i w:val="0"/>
          <w:iCs w:val="0"/>
          <w:color w:val="000000"/>
          <w:sz w:val="24"/>
          <w:szCs w:val="24"/>
        </w:rPr>
        <w:t xml:space="preserve">Input:</w:t>
      </w:r>
      <w:r>
        <w:rPr>
          <w:rFonts w:ascii="Times New Roman" w:hAnsi="Times New Roman" w:cs="Times New Roman" w:eastAsia="Times New Roman"/>
          <w:b w:val="0"/>
          <w:bCs w:val="0"/>
          <w:i w:val="0"/>
          <w:iCs w:val="0"/>
          <w:color w:val="000000"/>
          <w:sz w:val="24"/>
          <w:szCs w:val="24"/>
        </w:rPr>
        <w:t xml:space="preserve"> the analysis report. </w:t>
      </w:r>
      <w:r>
        <w:rPr>
          <w:rFonts w:ascii="Times New Roman" w:hAnsi="Times New Roman" w:cs="Times New Roman" w:eastAsia="Times New Roman"/>
          <w:b/>
          <w:bCs/>
          <w:i w:val="0"/>
          <w:iCs w:val="0"/>
          <w:color w:val="000000"/>
          <w:sz w:val="24"/>
          <w:szCs w:val="24"/>
        </w:rPr>
        <w:t xml:space="preserve">Output:</w:t>
      </w:r>
      <w:r>
        <w:rPr>
          <w:rFonts w:ascii="Times New Roman" w:hAnsi="Times New Roman" w:cs="Times New Roman" w:eastAsia="Times New Roman"/>
          <w:b w:val="0"/>
          <w:bCs w:val="0"/>
          <w:i w:val="0"/>
          <w:iCs w:val="0"/>
          <w:color w:val="000000"/>
          <w:sz w:val="24"/>
          <w:szCs w:val="24"/>
        </w:rPr>
        <w:t xml:space="preserve"> visual metrics and an interactive issue list.</w:t>
      </w:r>
    </w:p>
    <w:p>
      <w:pPr>
        <w:keepNext/>
        <w:widowControl/>
        <w:pBdr>
          <w:top w:val="nil"/>
          <w:left w:val="nil"/>
          <w:bottom w:val="nil"/>
          <w:right w:val="nil"/>
          <w:between w:val="nil"/>
        </w:pBdr>
        <w:spacing w:before="180" w:after="100" w:line="360" w:lineRule="auto"/>
        <w:ind w:left="0" w:right="0" w:firstLine="0"/>
        <w:jc w:val="left"/>
        <w:outlineLvl w:val="2"/>
      </w:pPr>
      <w:r>
        <w:rPr>
          <w:rFonts w:ascii="Times New Roman" w:hAnsi="Times New Roman" w:cs="Times New Roman" w:eastAsia="Times New Roman"/>
          <w:b/>
          <w:bCs/>
          <w:i w:val="0"/>
          <w:iCs w:val="0"/>
          <w:color w:val="000000"/>
          <w:sz w:val="24"/>
          <w:szCs w:val="24"/>
        </w:rPr>
        <w:t xml:space="preserve">4.7.7 Interactive Chat with the Codebase</w:t>
      </w:r>
    </w:p>
    <w:tbl>
      <w:tblPr>
        <w:tblW w:w="7710" w:type="dxa"/>
        <w:jc w:val="center"/>
        <w:tblBorders>
          <w:top w:val="dashed" w:sz="8" w:space="0" w:color="7F7F7F"/>
          <w:left w:val="dashed" w:sz="8" w:space="0" w:color="7F7F7F"/>
          <w:bottom w:val="dashed" w:sz="8" w:space="0" w:color="7F7F7F"/>
          <w:right w:val="dashed" w:sz="8" w:space="0" w:color="7F7F7F"/>
        </w:tblBorders>
        <w:tblLayout w:type="fixed"/>
      </w:tblPr>
      <w:tblGrid>
        <w:gridCol w:w="7710"/>
      </w:tblGrid>
      <w:tr>
        <w:trPr>
          <w:cantSplit/>
          <w:trHeight w:val="3400" w:hRule="exact"/>
        </w:trPr>
        <w:tc>
          <w:tcPr>
            <w:tcW w:w="7710" w:type="dxa"/>
            <w:shd w:val="clear" w:color="auto" w:fill="F7F7F7"/>
            <w:vAlign w:val="center"/>
          </w:tcPr>
          <w:p>
            <w:pPr>
              <w:widowControl/>
              <w:pBdr>
                <w:top w:val="nil"/>
                <w:left w:val="nil"/>
                <w:bottom w:val="nil"/>
                <w:right w:val="nil"/>
                <w:between w:val="nil"/>
              </w:pBdr>
              <w:spacing w:before="0" w:after="0" w:line="276" w:lineRule="auto"/>
              <w:ind w:left="300" w:right="0" w:firstLine="0"/>
              <w:jc w:val="center"/>
            </w:pPr>
            <w:r>
              <w:rPr>
                <w:rFonts w:ascii="Times New Roman" w:hAnsi="Times New Roman" w:cs="Times New Roman" w:eastAsia="Times New Roman"/>
                <w:b w:val="0"/>
                <w:bCs w:val="0"/>
                <w:i/>
                <w:iCs/>
                <w:color w:val="595959"/>
                <w:sz w:val="22"/>
                <w:szCs w:val="22"/>
              </w:rPr>
              <w:t xml:space="preserve">[ Insert screenshot: the chat panel of the dashboard with a question about the codebase and the answer produced by the orchestrator, including the live events shown while it was working. ]</w:t>
            </w:r>
          </w:p>
        </w:tc>
      </w:tr>
    </w:tbl>
    <w:p>
      <w:pPr>
        <w:widowControl/>
        <w:pBdr>
          <w:top w:val="nil"/>
          <w:left w:val="nil"/>
          <w:bottom w:val="nil"/>
          <w:right w:val="nil"/>
          <w:between w:val="nil"/>
        </w:pBdr>
        <w:spacing w:before="60" w:after="200" w:line="240" w:lineRule="auto"/>
        <w:ind w:left="0" w:right="0" w:firstLine="0"/>
        <w:jc w:val="center"/>
      </w:pPr>
      <w:r>
        <w:rPr>
          <w:rFonts w:ascii="Times New Roman" w:hAnsi="Times New Roman" w:cs="Times New Roman" w:eastAsia="Times New Roman"/>
          <w:b/>
          <w:bCs/>
          <w:i w:val="0"/>
          <w:iCs w:val="0"/>
          <w:color w:val="000000"/>
          <w:sz w:val="20"/>
          <w:szCs w:val="20"/>
        </w:rPr>
        <w:t xml:space="preserve">Figure 4.15: </w:t>
      </w:r>
      <w:r>
        <w:rPr>
          <w:rFonts w:ascii="Times New Roman" w:hAnsi="Times New Roman" w:cs="Times New Roman" w:eastAsia="Times New Roman"/>
          <w:b w:val="0"/>
          <w:bCs w:val="0"/>
          <w:i w:val="0"/>
          <w:iCs w:val="0"/>
          <w:color w:val="000000"/>
          <w:sz w:val="20"/>
          <w:szCs w:val="20"/>
        </w:rPr>
        <w:t xml:space="preserve">Interactive question answering about the analysed codebase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Figure 4.15 shows the chat panel. </w:t>
      </w:r>
      <w:r>
        <w:rPr>
          <w:rFonts w:ascii="Times New Roman" w:hAnsi="Times New Roman" w:cs="Times New Roman" w:eastAsia="Times New Roman"/>
          <w:b/>
          <w:bCs/>
          <w:i w:val="0"/>
          <w:iCs w:val="0"/>
          <w:color w:val="000000"/>
          <w:sz w:val="24"/>
          <w:szCs w:val="24"/>
        </w:rPr>
        <w:t xml:space="preserve">Feature:</w:t>
      </w:r>
      <w:r>
        <w:rPr>
          <w:rFonts w:ascii="Times New Roman" w:hAnsi="Times New Roman" w:cs="Times New Roman" w:eastAsia="Times New Roman"/>
          <w:b w:val="0"/>
          <w:bCs w:val="0"/>
          <w:i w:val="0"/>
          <w:iCs w:val="0"/>
          <w:color w:val="000000"/>
          <w:sz w:val="24"/>
          <w:szCs w:val="24"/>
        </w:rPr>
        <w:t xml:space="preserve"> the orchestrator runs in chat mode with the same tools, the cached analysis result and Redis-backed conversation history. </w:t>
      </w:r>
      <w:r>
        <w:rPr>
          <w:rFonts w:ascii="Times New Roman" w:hAnsi="Times New Roman" w:cs="Times New Roman" w:eastAsia="Times New Roman"/>
          <w:b/>
          <w:bCs/>
          <w:i w:val="0"/>
          <w:iCs w:val="0"/>
          <w:color w:val="000000"/>
          <w:sz w:val="24"/>
          <w:szCs w:val="24"/>
        </w:rPr>
        <w:t xml:space="preserve">Application:</w:t>
      </w:r>
      <w:r>
        <w:rPr>
          <w:rFonts w:ascii="Times New Roman" w:hAnsi="Times New Roman" w:cs="Times New Roman" w:eastAsia="Times New Roman"/>
          <w:b w:val="0"/>
          <w:bCs w:val="0"/>
          <w:i w:val="0"/>
          <w:iCs w:val="0"/>
          <w:color w:val="000000"/>
          <w:sz w:val="24"/>
          <w:szCs w:val="24"/>
        </w:rPr>
        <w:t xml:space="preserve"> developers can ask questions such as </w:t>
      </w:r>
      <w:r>
        <w:rPr>
          <w:rFonts w:ascii="Times New Roman" w:hAnsi="Times New Roman" w:cs="Times New Roman" w:eastAsia="Times New Roman"/>
          <w:b w:val="0"/>
          <w:bCs w:val="0"/>
          <w:i/>
          <w:iCs/>
          <w:color w:val="000000"/>
          <w:sz w:val="24"/>
          <w:szCs w:val="24"/>
        </w:rPr>
        <w:t xml:space="preserve">"how is authentication handled?"</w:t>
      </w:r>
      <w:r>
        <w:rPr>
          <w:rFonts w:ascii="Times New Roman" w:hAnsi="Times New Roman" w:cs="Times New Roman" w:eastAsia="Times New Roman"/>
          <w:b w:val="0"/>
          <w:bCs w:val="0"/>
          <w:i w:val="0"/>
          <w:iCs w:val="0"/>
          <w:color w:val="000000"/>
          <w:sz w:val="24"/>
          <w:szCs w:val="24"/>
        </w:rPr>
        <w:t xml:space="preserve"> or </w:t>
      </w:r>
      <w:r>
        <w:rPr>
          <w:rFonts w:ascii="Times New Roman" w:hAnsi="Times New Roman" w:cs="Times New Roman" w:eastAsia="Times New Roman"/>
          <w:b w:val="0"/>
          <w:bCs w:val="0"/>
          <w:i/>
          <w:iCs/>
          <w:color w:val="000000"/>
          <w:sz w:val="24"/>
          <w:szCs w:val="24"/>
        </w:rPr>
        <w:t xml:space="preserve">"which files have security issues?"</w:t>
      </w:r>
      <w:r>
        <w:rPr>
          <w:rFonts w:ascii="Times New Roman" w:hAnsi="Times New Roman" w:cs="Times New Roman" w:eastAsia="Times New Roman"/>
          <w:b w:val="0"/>
          <w:bCs w:val="0"/>
          <w:i w:val="0"/>
          <w:iCs w:val="0"/>
          <w:color w:val="000000"/>
          <w:sz w:val="24"/>
          <w:szCs w:val="24"/>
        </w:rPr>
        <w:t xml:space="preserve"> and receive answers that cite specific code. </w:t>
      </w:r>
      <w:r>
        <w:rPr>
          <w:rFonts w:ascii="Times New Roman" w:hAnsi="Times New Roman" w:cs="Times New Roman" w:eastAsia="Times New Roman"/>
          <w:b/>
          <w:bCs/>
          <w:i w:val="0"/>
          <w:iCs w:val="0"/>
          <w:color w:val="000000"/>
          <w:sz w:val="24"/>
          <w:szCs w:val="24"/>
        </w:rPr>
        <w:t xml:space="preserve">Integration:</w:t>
      </w:r>
      <w:r>
        <w:rPr>
          <w:rFonts w:ascii="Times New Roman" w:hAnsi="Times New Roman" w:cs="Times New Roman" w:eastAsia="Times New Roman"/>
          <w:b w:val="0"/>
          <w:bCs w:val="0"/>
          <w:i w:val="0"/>
          <w:iCs w:val="0"/>
          <w:color w:val="000000"/>
          <w:sz w:val="24"/>
          <w:szCs w:val="24"/>
        </w:rPr>
        <w:t xml:space="preserve"> messages are sent over the </w:t>
      </w:r>
      <w:r>
        <w:rPr>
          <w:rFonts w:ascii="Courier New" w:hAnsi="Courier New" w:cs="Courier New" w:eastAsia="Courier New"/>
          <w:b w:val="0"/>
          <w:bCs w:val="0"/>
          <w:i w:val="0"/>
          <w:iCs w:val="0"/>
          <w:color w:val="000000"/>
          <w:sz w:val="22"/>
          <w:szCs w:val="22"/>
        </w:rPr>
        <w:t xml:space="preserve">/api/ws/chat/{analysis_id}</w:t>
      </w:r>
      <w:r>
        <w:rPr>
          <w:rFonts w:ascii="Times New Roman" w:hAnsi="Times New Roman" w:cs="Times New Roman" w:eastAsia="Times New Roman"/>
          <w:b w:val="0"/>
          <w:bCs w:val="0"/>
          <w:i w:val="0"/>
          <w:iCs w:val="0"/>
          <w:color w:val="000000"/>
          <w:sz w:val="24"/>
          <w:szCs w:val="24"/>
        </w:rPr>
        <w:t xml:space="preserve"> WebSocket; for large repositories the </w:t>
      </w:r>
      <w:r>
        <w:rPr>
          <w:rFonts w:ascii="Courier New" w:hAnsi="Courier New" w:cs="Courier New" w:eastAsia="Courier New"/>
          <w:b w:val="0"/>
          <w:bCs w:val="0"/>
          <w:i w:val="0"/>
          <w:iCs w:val="0"/>
          <w:color w:val="000000"/>
          <w:sz w:val="22"/>
          <w:szCs w:val="22"/>
        </w:rPr>
        <w:t xml:space="preserve">QueryCodebase</w:t>
      </w:r>
      <w:r>
        <w:rPr>
          <w:rFonts w:ascii="Times New Roman" w:hAnsi="Times New Roman" w:cs="Times New Roman" w:eastAsia="Times New Roman"/>
          <w:b w:val="0"/>
          <w:bCs w:val="0"/>
          <w:i w:val="0"/>
          <w:iCs w:val="0"/>
          <w:color w:val="000000"/>
          <w:sz w:val="24"/>
          <w:szCs w:val="24"/>
        </w:rPr>
        <w:t xml:space="preserve"> tool searches the Qdrant index. </w:t>
      </w:r>
      <w:r>
        <w:rPr>
          <w:rFonts w:ascii="Times New Roman" w:hAnsi="Times New Roman" w:cs="Times New Roman" w:eastAsia="Times New Roman"/>
          <w:b/>
          <w:bCs/>
          <w:i w:val="0"/>
          <w:iCs w:val="0"/>
          <w:color w:val="000000"/>
          <w:sz w:val="24"/>
          <w:szCs w:val="24"/>
        </w:rPr>
        <w:t xml:space="preserve">Input:</w:t>
      </w:r>
      <w:r>
        <w:rPr>
          <w:rFonts w:ascii="Times New Roman" w:hAnsi="Times New Roman" w:cs="Times New Roman" w:eastAsia="Times New Roman"/>
          <w:b w:val="0"/>
          <w:bCs w:val="0"/>
          <w:i w:val="0"/>
          <w:iCs w:val="0"/>
          <w:color w:val="000000"/>
          <w:sz w:val="24"/>
          <w:szCs w:val="24"/>
        </w:rPr>
        <w:t xml:space="preserve"> a natural-language question. </w:t>
      </w:r>
      <w:r>
        <w:rPr>
          <w:rFonts w:ascii="Times New Roman" w:hAnsi="Times New Roman" w:cs="Times New Roman" w:eastAsia="Times New Roman"/>
          <w:b/>
          <w:bCs/>
          <w:i w:val="0"/>
          <w:iCs w:val="0"/>
          <w:color w:val="000000"/>
          <w:sz w:val="24"/>
          <w:szCs w:val="24"/>
        </w:rPr>
        <w:t xml:space="preserve">Output:</w:t>
      </w:r>
      <w:r>
        <w:rPr>
          <w:rFonts w:ascii="Times New Roman" w:hAnsi="Times New Roman" w:cs="Times New Roman" w:eastAsia="Times New Roman"/>
          <w:b w:val="0"/>
          <w:bCs w:val="0"/>
          <w:i w:val="0"/>
          <w:iCs w:val="0"/>
          <w:color w:val="000000"/>
          <w:sz w:val="24"/>
          <w:szCs w:val="24"/>
        </w:rPr>
        <w:t xml:space="preserve"> a grounded answer with code references.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4.8 Testing and Validation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Validation of the system is planned at three levels. </w:t>
      </w:r>
      <w:r>
        <w:rPr>
          <w:rFonts w:ascii="Times New Roman" w:hAnsi="Times New Roman" w:cs="Times New Roman" w:eastAsia="Times New Roman"/>
          <w:b/>
          <w:bCs/>
          <w:i w:val="0"/>
          <w:iCs w:val="0"/>
          <w:color w:val="000000"/>
          <w:sz w:val="24"/>
          <w:szCs w:val="24"/>
        </w:rPr>
        <w:t xml:space="preserve">Component testing</w:t>
      </w:r>
      <w:r>
        <w:rPr>
          <w:rFonts w:ascii="Times New Roman" w:hAnsi="Times New Roman" w:cs="Times New Roman" w:eastAsia="Times New Roman"/>
          <w:b w:val="0"/>
          <w:bCs w:val="0"/>
          <w:i w:val="0"/>
          <w:iCs w:val="0"/>
          <w:color w:val="000000"/>
          <w:sz w:val="24"/>
          <w:szCs w:val="24"/>
        </w:rPr>
        <w:t xml:space="preserve"> checks the deterministic parts - the file filter, repository size checker, parsers, chunk generation, report summary and quality score - against small repositories with known contents. </w:t>
      </w:r>
      <w:r>
        <w:rPr>
          <w:rFonts w:ascii="Times New Roman" w:hAnsi="Times New Roman" w:cs="Times New Roman" w:eastAsia="Times New Roman"/>
          <w:b/>
          <w:bCs/>
          <w:i w:val="0"/>
          <w:iCs w:val="0"/>
          <w:color w:val="000000"/>
          <w:sz w:val="24"/>
          <w:szCs w:val="24"/>
        </w:rPr>
        <w:t xml:space="preserve">Integration testing</w:t>
      </w:r>
      <w:r>
        <w:rPr>
          <w:rFonts w:ascii="Times New Roman" w:hAnsi="Times New Roman" w:cs="Times New Roman" w:eastAsia="Times New Roman"/>
          <w:b w:val="0"/>
          <w:bCs w:val="0"/>
          <w:i w:val="0"/>
          <w:iCs w:val="0"/>
          <w:color w:val="000000"/>
          <w:sz w:val="24"/>
          <w:szCs w:val="24"/>
        </w:rPr>
        <w:t xml:space="preserve"> runs complete analyses through the CLI and the web interface in both Gemini and Ollama modes, with and without indexing and custom rules. </w:t>
      </w:r>
      <w:r>
        <w:rPr>
          <w:rFonts w:ascii="Times New Roman" w:hAnsi="Times New Roman" w:cs="Times New Roman" w:eastAsia="Times New Roman"/>
          <w:b/>
          <w:bCs/>
          <w:i w:val="0"/>
          <w:iCs w:val="0"/>
          <w:color w:val="000000"/>
          <w:sz w:val="24"/>
          <w:szCs w:val="24"/>
        </w:rPr>
        <w:t xml:space="preserve">Robustness testing</w:t>
      </w:r>
      <w:r>
        <w:rPr>
          <w:rFonts w:ascii="Times New Roman" w:hAnsi="Times New Roman" w:cs="Times New Roman" w:eastAsia="Times New Roman"/>
          <w:b w:val="0"/>
          <w:bCs w:val="0"/>
          <w:i w:val="0"/>
          <w:iCs w:val="0"/>
          <w:color w:val="000000"/>
          <w:sz w:val="24"/>
          <w:szCs w:val="24"/>
        </w:rPr>
        <w:t xml:space="preserve"> covers empty directories, oversized files, invalid URLs, unavailable services and malformed model responses. Table 4.6 lists representative test cases together with the behaviour the implementation provides for each.</w:t>
      </w:r>
    </w:p>
    <w:p>
      <w:pPr>
        <w:keepNext/>
        <w:widowControl/>
        <w:pBdr>
          <w:top w:val="nil"/>
          <w:left w:val="nil"/>
          <w:bottom w:val="nil"/>
          <w:right w:val="nil"/>
          <w:between w:val="nil"/>
        </w:pBdr>
        <w:spacing w:before="200" w:after="80" w:line="240" w:lineRule="auto"/>
        <w:ind w:left="0" w:right="0" w:firstLine="0"/>
        <w:jc w:val="center"/>
      </w:pPr>
      <w:r>
        <w:rPr>
          <w:rFonts w:ascii="Times New Roman" w:hAnsi="Times New Roman" w:cs="Times New Roman" w:eastAsia="Times New Roman"/>
          <w:b/>
          <w:bCs/>
          <w:i w:val="0"/>
          <w:iCs w:val="0"/>
          <w:color w:val="000000"/>
          <w:sz w:val="20"/>
          <w:szCs w:val="20"/>
        </w:rPr>
        <w:t xml:space="preserve">Table 4.6: </w:t>
      </w:r>
      <w:r>
        <w:rPr>
          <w:rFonts w:ascii="Times New Roman" w:hAnsi="Times New Roman" w:cs="Times New Roman" w:eastAsia="Times New Roman"/>
          <w:b w:val="0"/>
          <w:bCs w:val="0"/>
          <w:i w:val="0"/>
          <w:iCs w:val="0"/>
          <w:color w:val="000000"/>
          <w:sz w:val="20"/>
          <w:szCs w:val="20"/>
        </w:rPr>
        <w:t xml:space="preserve">Representative test cases and expected behaviour</w:t>
      </w:r>
    </w:p>
    <w:tbl>
      <w:tblPr>
        <w:tblW w:w="907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623"/>
        <w:gridCol w:w="3175"/>
        <w:gridCol w:w="2778"/>
        <w:gridCol w:w="2495"/>
      </w:tblGrid>
      <w:tr>
        <w:trPr>
          <w:tblHeader/>
          <w:cantSplit/>
        </w:trPr>
        <w:tc>
          <w:tcPr>
            <w:tcW w:w="623"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No.</w:t>
            </w:r>
          </w:p>
        </w:tc>
        <w:tc>
          <w:tcPr>
            <w:tcW w:w="3175"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Test case</w:t>
            </w:r>
          </w:p>
        </w:tc>
        <w:tc>
          <w:tcPr>
            <w:tcW w:w="2778"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Expected behaviour</w:t>
            </w:r>
          </w:p>
        </w:tc>
        <w:tc>
          <w:tcPr>
            <w:tcW w:w="2495" w:type="dxa"/>
            <w:shd w:val="clear" w:color="auto" w:fill="D9E2F3"/>
            <w:vAlign w:val="center"/>
          </w:tcPr>
          <w:p>
            <w:pPr>
              <w:widowControl/>
              <w:pBdr>
                <w:top w:val="nil"/>
                <w:left w:val="nil"/>
                <w:bottom w:val="nil"/>
                <w:right w:val="nil"/>
                <w:between w:val="nil"/>
              </w:pBdr>
              <w:spacing w:before="40" w:after="40" w:line="240" w:lineRule="auto"/>
              <w:ind w:left="0" w:right="0" w:firstLine="0"/>
              <w:jc w:val="center"/>
            </w:pPr>
            <w:r>
              <w:rPr>
                <w:rFonts w:ascii="Times New Roman" w:hAnsi="Times New Roman" w:cs="Times New Roman" w:eastAsia="Times New Roman"/>
                <w:b/>
                <w:bCs/>
                <w:i w:val="0"/>
                <w:iCs w:val="0"/>
                <w:color w:val="000000"/>
                <w:sz w:val="22"/>
                <w:szCs w:val="22"/>
              </w:rPr>
              <w:t xml:space="preserve">Handled by</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1</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Analyse a single Python file</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Issues reported with line numbers</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CLI copies file to a temp directory</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2</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Directory containing node_modules and a .gitignore</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Ignored paths are skipped</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FileFilter</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3</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Repository with 100 or more code files</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Indexing triggered automatically</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RepoSizeChecker</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4</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Run with --use-local while Ollama is stopped</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Clear error message and instructions</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check_ollama_running()</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5</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Supply a custom rules Markdown file</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Relevant rules retrieved per file</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RulesIndexer</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6</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Invalid GitHub URL in web interface</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Validation error shown</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GitHubAnalyzer</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7</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Redis unavailable</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Fallback to in-memory cache</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BaseAgent</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8</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Model returns an issue with unknown category</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Mapped to a default category</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OrchestratorAgent</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9</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File longer than 1000 lines</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Truncated with a note to the model</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FileAnalysisAgent</w:t>
            </w:r>
          </w:p>
        </w:tc>
      </w:tr>
      <w:tr>
        <w:trPr>
          <w:cantSplit/>
        </w:trPr>
        <w:tc>
          <w:tcPr>
            <w:tcW w:w="623"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10</w:t>
            </w:r>
          </w:p>
        </w:tc>
        <w:tc>
          <w:tcPr>
            <w:tcW w:w="317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Ask a follow-up question in chat</w:t>
            </w:r>
          </w:p>
        </w:tc>
        <w:tc>
          <w:tcPr>
            <w:tcW w:w="2778"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Answer uses previous context</w:t>
            </w:r>
          </w:p>
        </w:tc>
        <w:tc>
          <w:tcPr>
            <w:tcW w:w="2495" w:type="dxa"/>
            <w:vAlign w:val="center"/>
          </w:tcPr>
          <w:p>
            <w:pPr>
              <w:widowControl/>
              <w:pBdr>
                <w:top w:val="nil"/>
                <w:left w:val="nil"/>
                <w:bottom w:val="nil"/>
                <w:right w:val="nil"/>
                <w:between w:val="nil"/>
              </w:pBdr>
              <w:spacing w:before="40" w:after="40" w:line="240" w:lineRule="auto"/>
              <w:ind w:left="0" w:right="0" w:firstLine="0"/>
              <w:jc w:val="left"/>
            </w:pPr>
            <w:r>
              <w:rPr>
                <w:rFonts w:ascii="Times New Roman" w:hAnsi="Times New Roman" w:cs="Times New Roman" w:eastAsia="Times New Roman"/>
                <w:b w:val="0"/>
                <w:bCs w:val="0"/>
                <w:i w:val="0"/>
                <w:iCs w:val="0"/>
                <w:color w:val="000000"/>
                <w:sz w:val="22"/>
                <w:szCs w:val="22"/>
              </w:rPr>
              <w:t xml:space="preserve">Redis message history</w:t>
            </w:r>
          </w:p>
        </w:tc>
      </w:tr>
    </w:tbl>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CHAPTER 5</w:t>
      </w:r>
      <w:r>
        <w:rPr>
          <w:rFonts w:ascii="Times New Roman" w:hAnsi="Times New Roman" w:cs="Times New Roman" w:eastAsia="Times New Roman"/>
          <w:b/>
          <w:bCs/>
          <w:i w:val="0"/>
          <w:iCs w:val="0"/>
          <w:color w:val="000000"/>
          <w:sz w:val="32"/>
          <w:szCs w:val="32"/>
        </w:rPr>
        <w:br/>
      </w:r>
      <w:r>
        <w:rPr>
          <w:rFonts w:ascii="Times New Roman" w:hAnsi="Times New Roman" w:cs="Times New Roman" w:eastAsia="Times New Roman"/>
          <w:b/>
          <w:bCs/>
          <w:i w:val="0"/>
          <w:iCs w:val="0"/>
          <w:color w:val="000000"/>
          <w:sz w:val="32"/>
          <w:szCs w:val="32"/>
        </w:rPr>
        <w:t xml:space="preserve">CONCLUSIONS AND FUTURE SCOPE</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5.1 Conclusion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This project designed and implemented </w:t>
      </w:r>
      <w:r>
        <w:rPr>
          <w:rFonts w:ascii="Times New Roman" w:hAnsi="Times New Roman" w:cs="Times New Roman" w:eastAsia="Times New Roman"/>
          <w:b/>
          <w:bCs/>
          <w:i w:val="0"/>
          <w:iCs w:val="0"/>
          <w:color w:val="000000"/>
          <w:sz w:val="24"/>
          <w:szCs w:val="24"/>
        </w:rPr>
        <w:t xml:space="preserve">Codet</w:t>
      </w:r>
      <w:r>
        <w:rPr>
          <w:rFonts w:ascii="Times New Roman" w:hAnsi="Times New Roman" w:cs="Times New Roman" w:eastAsia="Times New Roman"/>
          <w:b w:val="0"/>
          <w:bCs w:val="0"/>
          <w:i w:val="0"/>
          <w:iCs w:val="0"/>
          <w:color w:val="000000"/>
          <w:sz w:val="24"/>
          <w:szCs w:val="24"/>
        </w:rPr>
        <w:t xml:space="preserve">, an AI-powered code quality intelligence tool that analyses Python, JavaScript and TypeScript codebases using large language models. The project demonstrates that an orchestrator-worker multi-agent design, combined with a shared memory of notes, todos and cached results, allows a language model to analyse a repository strategically rather than file by file in isolation. Retrieval-augmented generation over a Qdrant vector database, with language-aware chunking and dual embeddings, extends the approach to repositories that are far larger than a model's context window, and the same mechanism makes it possible to apply organisation-specific coding rules written in plain Markdown.</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system produces structured, prioritised reports with categories, severities, line numbers, code snippets, suggestions and a weighted quality score, and it supports interactive, codebase-grounded question answering. It is usable both from the terminal and from a web dashboard with live progress streaming, and it can run against a cloud model or entirely on a local model for privacy. All the objectives stated in Chapter 1 were achieved.</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Working on this project provided hands-on experience with a wide range of current technologies: prompt design and structured output, tool calling and agent loops, embeddings and vector search, asynchronous web services, WebSockets, and modern frontend development. It also highlighted the practical challenges of building on language models - non-determinism, hallucination, context limits and latency - and the engineering techniques required to manage them.</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5.2 Use of the Learned Technology in the Final Year Major Project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technologies learned in this mini project form a strong foundation for the final-year major project. The agent framework, RAG pipeline and vector database skills are directly applicable to any system that must reason over a large private knowledge base - for example a domain-specific assistant for documents, research papers or enterprise data. The experience of building a FastAPI backend with WebSocket streaming and a React frontend can be reused for the user-facing part of the major project. Codet itself can also be extended into the major project by adding automatic fix generation, pull-request integration and quantitative evaluation against benchmark datasets.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5.3 Industrial Relevance</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Code review automation</w:t>
      </w:r>
      <w:r>
        <w:rPr>
          <w:rFonts w:ascii="Times New Roman" w:hAnsi="Times New Roman" w:cs="Times New Roman" w:eastAsia="Times New Roman"/>
          <w:b w:val="0"/>
          <w:bCs w:val="0"/>
          <w:i w:val="0"/>
          <w:iCs w:val="0"/>
          <w:color w:val="000000"/>
          <w:sz w:val="24"/>
          <w:szCs w:val="24"/>
        </w:rPr>
        <w:t xml:space="preserve"> - software companies spend a significant share of engineering time on code review. A tool that pre-screens changes and highlights likely problems lets reviewers focus on design and business logic.</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Security</w:t>
      </w:r>
      <w:r>
        <w:rPr>
          <w:rFonts w:ascii="Times New Roman" w:hAnsi="Times New Roman" w:cs="Times New Roman" w:eastAsia="Times New Roman"/>
          <w:b w:val="0"/>
          <w:bCs w:val="0"/>
          <w:i w:val="0"/>
          <w:iCs w:val="0"/>
          <w:color w:val="000000"/>
          <w:sz w:val="24"/>
          <w:szCs w:val="24"/>
        </w:rPr>
        <w:t xml:space="preserve"> - early detection of injection flaws, hard-coded secrets and missing validation reduces the cost of fixing vulnerabilities, which is far higher after deployment.</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Onboarding and knowledge transfer</w:t>
      </w:r>
      <w:r>
        <w:rPr>
          <w:rFonts w:ascii="Times New Roman" w:hAnsi="Times New Roman" w:cs="Times New Roman" w:eastAsia="Times New Roman"/>
          <w:b w:val="0"/>
          <w:bCs w:val="0"/>
          <w:i w:val="0"/>
          <w:iCs w:val="0"/>
          <w:color w:val="000000"/>
          <w:sz w:val="24"/>
          <w:szCs w:val="24"/>
        </w:rPr>
        <w:t xml:space="preserve"> - the chat feature helps new team members understand unfamiliar codebases quickly.</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Enforcing internal standards</w:t>
      </w:r>
      <w:r>
        <w:rPr>
          <w:rFonts w:ascii="Times New Roman" w:hAnsi="Times New Roman" w:cs="Times New Roman" w:eastAsia="Times New Roman"/>
          <w:b w:val="0"/>
          <w:bCs w:val="0"/>
          <w:i w:val="0"/>
          <w:iCs w:val="0"/>
          <w:color w:val="000000"/>
          <w:sz w:val="24"/>
          <w:szCs w:val="24"/>
        </w:rPr>
        <w:t xml:space="preserve"> - custom rule files let organisations apply their own guidelines consistently without writing linter plugins.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Privacy-sensitive environments</w:t>
      </w:r>
      <w:r>
        <w:rPr>
          <w:rFonts w:ascii="Times New Roman" w:hAnsi="Times New Roman" w:cs="Times New Roman" w:eastAsia="Times New Roman"/>
          <w:b w:val="0"/>
          <w:bCs w:val="0"/>
          <w:i w:val="0"/>
          <w:iCs w:val="0"/>
          <w:color w:val="000000"/>
          <w:sz w:val="24"/>
          <w:szCs w:val="24"/>
        </w:rPr>
        <w:t xml:space="preserve"> - support for local models makes the approach usable in industries where code may not leave the premises.</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5.4 Societal Relevance and Impact</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Software is now part of almost every aspect of daily life - banking, healthcare, education, transport and government services. Defects and security vulnerabilities in this software can cause financial loss, privacy breaches and even physical harm. By making high-quality code review more accessible, tools such as Codet can contribute to safer and more reliable software.</w:t>
      </w:r>
    </w:p>
    <w:p>
      <w:pPr>
        <w:widowControl/>
        <w:pBdr>
          <w:top w:val="nil"/>
          <w:left w:val="nil"/>
          <w:bottom w:val="nil"/>
          <w:right w:val="nil"/>
          <w:between w:val="nil"/>
        </w:pBdr>
        <w:spacing w:before="0" w:after="120" w:line="360" w:lineRule="auto"/>
        <w:ind w:left="0" w:right="0" w:firstLine="720"/>
        <w:jc w:val="both"/>
      </w:pPr>
      <w:r>
        <w:rPr>
          <w:rFonts w:ascii="Times New Roman" w:hAnsi="Times New Roman" w:cs="Times New Roman" w:eastAsia="Times New Roman"/>
          <w:b w:val="0"/>
          <w:bCs w:val="0"/>
          <w:i w:val="0"/>
          <w:iCs w:val="0"/>
          <w:color w:val="000000"/>
          <w:sz w:val="24"/>
          <w:szCs w:val="24"/>
        </w:rPr>
        <w:t xml:space="preserve">The project also has an educational impact. Students, open-source contributors and small teams often do not have access to experienced reviewers. Codet's explanations and suggestions act as a mentor that explains </w:t>
      </w:r>
      <w:r>
        <w:rPr>
          <w:rFonts w:ascii="Times New Roman" w:hAnsi="Times New Roman" w:cs="Times New Roman" w:eastAsia="Times New Roman"/>
          <w:b w:val="0"/>
          <w:bCs w:val="0"/>
          <w:i/>
          <w:iCs/>
          <w:color w:val="000000"/>
          <w:sz w:val="24"/>
          <w:szCs w:val="24"/>
        </w:rPr>
        <w:t xml:space="preserve">why</w:t>
      </w:r>
      <w:r>
        <w:rPr>
          <w:rFonts w:ascii="Times New Roman" w:hAnsi="Times New Roman" w:cs="Times New Roman" w:eastAsia="Times New Roman"/>
          <w:b w:val="0"/>
          <w:bCs w:val="0"/>
          <w:i w:val="0"/>
          <w:iCs w:val="0"/>
          <w:color w:val="000000"/>
          <w:sz w:val="24"/>
          <w:szCs w:val="24"/>
        </w:rPr>
        <w:t xml:space="preserve"> a piece of code is problematic and </w:t>
      </w:r>
      <w:r>
        <w:rPr>
          <w:rFonts w:ascii="Times New Roman" w:hAnsi="Times New Roman" w:cs="Times New Roman" w:eastAsia="Times New Roman"/>
          <w:b w:val="0"/>
          <w:bCs w:val="0"/>
          <w:i/>
          <w:iCs/>
          <w:color w:val="000000"/>
          <w:sz w:val="24"/>
          <w:szCs w:val="24"/>
        </w:rPr>
        <w:t xml:space="preserve">how</w:t>
      </w:r>
      <w:r>
        <w:rPr>
          <w:rFonts w:ascii="Times New Roman" w:hAnsi="Times New Roman" w:cs="Times New Roman" w:eastAsia="Times New Roman"/>
          <w:b w:val="0"/>
          <w:bCs w:val="0"/>
          <w:i w:val="0"/>
          <w:iCs w:val="0"/>
          <w:color w:val="000000"/>
          <w:sz w:val="24"/>
          <w:szCs w:val="24"/>
        </w:rPr>
        <w:t xml:space="preserve"> it can be improved, helping developers learn good practices. Because the tool can run with free cloud tiers or entirely on local open-weight models, it is affordable for individuals and institutions with limited resources. At the same time, the project acknowledges that AI findings must be verified by humans, and it is designed to support rather than replace human judgement.</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5.5 Limitations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Findings are generated by a language model and may occasionally include false positives or miss issues; they must be reviewed by a developer.</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Only Python, JavaScript and TypeScript are currently supported by the parsers.</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Very large files are trimmed to the first 1000 lines, so issues beyond that point may be missed.</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Analysis quality and speed depend on the chosen model; small local models are less accurate.</w:t>
      </w:r>
    </w:p>
    <w:p>
      <w:pPr>
        <w:widowControl/>
        <w:numPr>
          <w:ilvl w:val="0"/>
          <w:numId w:val="900"/>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val="0"/>
          <w:bCs w:val="0"/>
          <w:i w:val="0"/>
          <w:iCs w:val="0"/>
          <w:color w:val="000000"/>
          <w:sz w:val="24"/>
          <w:szCs w:val="24"/>
        </w:rPr>
        <w:t xml:space="preserve">Analysis results in the web backend are cached in Redis for one hour only; there is no long-term report history.</w:t>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5.6 Future Scope</w:t>
      </w:r>
    </w:p>
    <w:p>
      <w:pPr>
        <w:widowControl/>
        <w:numPr>
          <w:ilvl w:val="0"/>
          <w:numId w:val="912"/>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More languages</w:t>
      </w:r>
      <w:r>
        <w:rPr>
          <w:rFonts w:ascii="Times New Roman" w:hAnsi="Times New Roman" w:cs="Times New Roman" w:eastAsia="Times New Roman"/>
          <w:b w:val="0"/>
          <w:bCs w:val="0"/>
          <w:i w:val="0"/>
          <w:iCs w:val="0"/>
          <w:color w:val="000000"/>
          <w:sz w:val="24"/>
          <w:szCs w:val="24"/>
        </w:rPr>
        <w:t xml:space="preserve"> - adding Tree-sitter grammars for Java, Go, C/C++, Rust and others.</w:t>
      </w:r>
    </w:p>
    <w:p>
      <w:pPr>
        <w:widowControl/>
        <w:numPr>
          <w:ilvl w:val="0"/>
          <w:numId w:val="912"/>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Automatic fixes</w:t>
      </w:r>
      <w:r>
        <w:rPr>
          <w:rFonts w:ascii="Times New Roman" w:hAnsi="Times New Roman" w:cs="Times New Roman" w:eastAsia="Times New Roman"/>
          <w:b w:val="0"/>
          <w:bCs w:val="0"/>
          <w:i w:val="0"/>
          <w:iCs w:val="0"/>
          <w:color w:val="000000"/>
          <w:sz w:val="24"/>
          <w:szCs w:val="24"/>
        </w:rPr>
        <w:t xml:space="preserve"> - generating patches for selected issues and opening pull requests.</w:t>
      </w:r>
    </w:p>
    <w:p>
      <w:pPr>
        <w:widowControl/>
        <w:numPr>
          <w:ilvl w:val="0"/>
          <w:numId w:val="912"/>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CI/CD and pull-request integration</w:t>
      </w:r>
      <w:r>
        <w:rPr>
          <w:rFonts w:ascii="Times New Roman" w:hAnsi="Times New Roman" w:cs="Times New Roman" w:eastAsia="Times New Roman"/>
          <w:b w:val="0"/>
          <w:bCs w:val="0"/>
          <w:i w:val="0"/>
          <w:iCs w:val="0"/>
          <w:color w:val="000000"/>
          <w:sz w:val="24"/>
          <w:szCs w:val="24"/>
        </w:rPr>
        <w:t xml:space="preserve"> - a GitHub App or Action that analyses only the changed files of each pull request and posts review comments.</w:t>
      </w:r>
    </w:p>
    <w:p>
      <w:pPr>
        <w:widowControl/>
        <w:numPr>
          <w:ilvl w:val="0"/>
          <w:numId w:val="912"/>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Hybrid analysis</w:t>
      </w:r>
      <w:r>
        <w:rPr>
          <w:rFonts w:ascii="Times New Roman" w:hAnsi="Times New Roman" w:cs="Times New Roman" w:eastAsia="Times New Roman"/>
          <w:b w:val="0"/>
          <w:bCs w:val="0"/>
          <w:i w:val="0"/>
          <w:iCs w:val="0"/>
          <w:color w:val="000000"/>
          <w:sz w:val="24"/>
          <w:szCs w:val="24"/>
        </w:rPr>
        <w:t xml:space="preserve"> - combining deterministic tools such as Bandit, Pylint and Radon with the LLM, using their output as evidence and the LLM to explain, de-duplicate and prioritise.</w:t>
      </w:r>
    </w:p>
    <w:p>
      <w:pPr>
        <w:widowControl/>
        <w:numPr>
          <w:ilvl w:val="0"/>
          <w:numId w:val="912"/>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Persistent storage and history</w:t>
      </w:r>
      <w:r>
        <w:rPr>
          <w:rFonts w:ascii="Times New Roman" w:hAnsi="Times New Roman" w:cs="Times New Roman" w:eastAsia="Times New Roman"/>
          <w:b w:val="0"/>
          <w:bCs w:val="0"/>
          <w:i w:val="0"/>
          <w:iCs w:val="0"/>
          <w:color w:val="000000"/>
          <w:sz w:val="24"/>
          <w:szCs w:val="24"/>
        </w:rPr>
        <w:t xml:space="preserve"> - storing reports in a database to track quality trends over time.</w:t>
      </w:r>
    </w:p>
    <w:p>
      <w:pPr>
        <w:widowControl/>
        <w:numPr>
          <w:ilvl w:val="0"/>
          <w:numId w:val="912"/>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Evaluation</w:t>
      </w:r>
      <w:r>
        <w:rPr>
          <w:rFonts w:ascii="Times New Roman" w:hAnsi="Times New Roman" w:cs="Times New Roman" w:eastAsia="Times New Roman"/>
          <w:b w:val="0"/>
          <w:bCs w:val="0"/>
          <w:i w:val="0"/>
          <w:iCs w:val="0"/>
          <w:color w:val="000000"/>
          <w:sz w:val="24"/>
          <w:szCs w:val="24"/>
        </w:rPr>
        <w:t xml:space="preserve"> - measuring precision and recall on benchmark datasets of known vulnerabilities and bugs.</w:t>
      </w:r>
    </w:p>
    <w:p>
      <w:pPr>
        <w:widowControl/>
        <w:numPr>
          <w:ilvl w:val="0"/>
          <w:numId w:val="912"/>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IDE extensions</w:t>
      </w:r>
      <w:r>
        <w:rPr>
          <w:rFonts w:ascii="Times New Roman" w:hAnsi="Times New Roman" w:cs="Times New Roman" w:eastAsia="Times New Roman"/>
          <w:b w:val="0"/>
          <w:bCs w:val="0"/>
          <w:i w:val="0"/>
          <w:iCs w:val="0"/>
          <w:color w:val="000000"/>
          <w:sz w:val="24"/>
          <w:szCs w:val="24"/>
        </w:rPr>
        <w:t xml:space="preserve"> - bringing the analysis and chat directly into editors such as VS Code.</w:t>
      </w:r>
    </w:p>
    <w:p>
      <w:pPr>
        <w:widowControl/>
        <w:numPr>
          <w:ilvl w:val="0"/>
          <w:numId w:val="912"/>
        </w:numPr>
        <w:pBdr>
          <w:top w:val="nil"/>
          <w:left w:val="nil"/>
          <w:bottom w:val="nil"/>
          <w:right w:val="nil"/>
          <w:between w:val="nil"/>
        </w:pBdr>
        <w:spacing w:before="0" w:after="60" w:line="360" w:lineRule="auto"/>
        <w:ind w:left="720" w:right="0" w:hanging="360"/>
        <w:jc w:val="both"/>
      </w:pPr>
      <w:r>
        <w:rPr>
          <w:rFonts w:ascii="Times New Roman" w:hAnsi="Times New Roman" w:cs="Times New Roman" w:eastAsia="Times New Roman"/>
          <w:b/>
          <w:bCs/>
          <w:i w:val="0"/>
          <w:iCs w:val="0"/>
          <w:color w:val="000000"/>
          <w:sz w:val="24"/>
          <w:szCs w:val="24"/>
        </w:rPr>
        <w:t xml:space="preserve">Parallel file analysis</w:t>
      </w:r>
      <w:r>
        <w:rPr>
          <w:rFonts w:ascii="Times New Roman" w:hAnsi="Times New Roman" w:cs="Times New Roman" w:eastAsia="Times New Roman"/>
          <w:b w:val="0"/>
          <w:bCs w:val="0"/>
          <w:i w:val="0"/>
          <w:iCs w:val="0"/>
          <w:color w:val="000000"/>
          <w:sz w:val="24"/>
          <w:szCs w:val="24"/>
        </w:rPr>
        <w:t xml:space="preserve"> - analysing independent files concurrently to reduce total analysis time.</w:t>
      </w:r>
    </w:p>
    <w:p>
      <w:pPr>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REFERENCES</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A. Vaswani, N. Shazeer, N. Parmar, J. Uszkoreit, L. Jones, A. N. Gomez, L. Kaiser and I. Polosukhin, "Attention Is All You Need," in </w:t>
      </w:r>
      <w:r>
        <w:rPr>
          <w:rFonts w:ascii="Times New Roman" w:hAnsi="Times New Roman" w:cs="Times New Roman" w:eastAsia="Times New Roman"/>
          <w:b w:val="0"/>
          <w:bCs w:val="0"/>
          <w:i/>
          <w:iCs/>
          <w:color w:val="000000"/>
          <w:sz w:val="24"/>
          <w:szCs w:val="24"/>
        </w:rPr>
        <w:t xml:space="preserve">Advances in Neural Information Processing Systems (NeurIPS)</w:t>
      </w:r>
      <w:r>
        <w:rPr>
          <w:rFonts w:ascii="Times New Roman" w:hAnsi="Times New Roman" w:cs="Times New Roman" w:eastAsia="Times New Roman"/>
          <w:b w:val="0"/>
          <w:bCs w:val="0"/>
          <w:i w:val="0"/>
          <w:iCs w:val="0"/>
          <w:color w:val="000000"/>
          <w:sz w:val="24"/>
          <w:szCs w:val="24"/>
        </w:rPr>
        <w:t xml:space="preserve">, 2017.</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P. Lewis et al., "Retrieval-Augmented Generation for Knowledge-Intensive NLP Tasks," in </w:t>
      </w:r>
      <w:r>
        <w:rPr>
          <w:rFonts w:ascii="Times New Roman" w:hAnsi="Times New Roman" w:cs="Times New Roman" w:eastAsia="Times New Roman"/>
          <w:b w:val="0"/>
          <w:bCs w:val="0"/>
          <w:i/>
          <w:iCs/>
          <w:color w:val="000000"/>
          <w:sz w:val="24"/>
          <w:szCs w:val="24"/>
        </w:rPr>
        <w:t xml:space="preserve">Advances in Neural Information Processing Systems (NeurIPS)</w:t>
      </w:r>
      <w:r>
        <w:rPr>
          <w:rFonts w:ascii="Times New Roman" w:hAnsi="Times New Roman" w:cs="Times New Roman" w:eastAsia="Times New Roman"/>
          <w:b w:val="0"/>
          <w:bCs w:val="0"/>
          <w:i w:val="0"/>
          <w:iCs w:val="0"/>
          <w:color w:val="000000"/>
          <w:sz w:val="24"/>
          <w:szCs w:val="24"/>
        </w:rPr>
        <w:t xml:space="preserve">, 2020.</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N. Reimers and I. Gurevych, "Sentence-BERT: Sentence Embeddings using Siamese BERT-Networks," in </w:t>
      </w:r>
      <w:r>
        <w:rPr>
          <w:rFonts w:ascii="Times New Roman" w:hAnsi="Times New Roman" w:cs="Times New Roman" w:eastAsia="Times New Roman"/>
          <w:b w:val="0"/>
          <w:bCs w:val="0"/>
          <w:i/>
          <w:iCs/>
          <w:color w:val="000000"/>
          <w:sz w:val="24"/>
          <w:szCs w:val="24"/>
        </w:rPr>
        <w:t xml:space="preserve">Proceedings of EMNLP-IJCNLP</w:t>
      </w:r>
      <w:r>
        <w:rPr>
          <w:rFonts w:ascii="Times New Roman" w:hAnsi="Times New Roman" w:cs="Times New Roman" w:eastAsia="Times New Roman"/>
          <w:b w:val="0"/>
          <w:bCs w:val="0"/>
          <w:i w:val="0"/>
          <w:iCs w:val="0"/>
          <w:color w:val="000000"/>
          <w:sz w:val="24"/>
          <w:szCs w:val="24"/>
        </w:rPr>
        <w:t xml:space="preserve">, 2019.</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Y. A. Malkov and D. A. Yashunin, "Efficient and Robust Approximate Nearest Neighbor Search Using Hierarchical Navigable Small World Graphs," </w:t>
      </w:r>
      <w:r>
        <w:rPr>
          <w:rFonts w:ascii="Times New Roman" w:hAnsi="Times New Roman" w:cs="Times New Roman" w:eastAsia="Times New Roman"/>
          <w:b w:val="0"/>
          <w:bCs w:val="0"/>
          <w:i/>
          <w:iCs/>
          <w:color w:val="000000"/>
          <w:sz w:val="24"/>
          <w:szCs w:val="24"/>
        </w:rPr>
        <w:t xml:space="preserve">IEEE Transactions on Pattern Analysis and Machine Intelligence</w:t>
      </w:r>
      <w:r>
        <w:rPr>
          <w:rFonts w:ascii="Times New Roman" w:hAnsi="Times New Roman" w:cs="Times New Roman" w:eastAsia="Times New Roman"/>
          <w:b w:val="0"/>
          <w:bCs w:val="0"/>
          <w:i w:val="0"/>
          <w:iCs w:val="0"/>
          <w:color w:val="000000"/>
          <w:sz w:val="24"/>
          <w:szCs w:val="24"/>
        </w:rPr>
        <w:t xml:space="preserve">, vol. 42, no. 4, pp. 824-836, 2020.</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S. Yao, J. Zhao, D. Yu, N. Du, I. Shafran, K. Narasimhan and Y. Cao, "ReAct: Synergizing Reasoning and Acting in Language Models," in </w:t>
      </w:r>
      <w:r>
        <w:rPr>
          <w:rFonts w:ascii="Times New Roman" w:hAnsi="Times New Roman" w:cs="Times New Roman" w:eastAsia="Times New Roman"/>
          <w:b w:val="0"/>
          <w:bCs w:val="0"/>
          <w:i/>
          <w:iCs/>
          <w:color w:val="000000"/>
          <w:sz w:val="24"/>
          <w:szCs w:val="24"/>
        </w:rPr>
        <w:t xml:space="preserve">International Conference on Learning Representations (ICLR)</w:t>
      </w:r>
      <w:r>
        <w:rPr>
          <w:rFonts w:ascii="Times New Roman" w:hAnsi="Times New Roman" w:cs="Times New Roman" w:eastAsia="Times New Roman"/>
          <w:b w:val="0"/>
          <w:bCs w:val="0"/>
          <w:i w:val="0"/>
          <w:iCs w:val="0"/>
          <w:color w:val="000000"/>
          <w:sz w:val="24"/>
          <w:szCs w:val="24"/>
        </w:rPr>
        <w:t xml:space="preserve">, 2023.</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M. Chen et al., "Evaluating Large Language Models Trained on Code," arXiv:2107.03374, 2021.</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Z. Feng et al., "CodeBERT: A Pre-Trained Model for Programming and Natural Languages," in </w:t>
      </w:r>
      <w:r>
        <w:rPr>
          <w:rFonts w:ascii="Times New Roman" w:hAnsi="Times New Roman" w:cs="Times New Roman" w:eastAsia="Times New Roman"/>
          <w:b w:val="0"/>
          <w:bCs w:val="0"/>
          <w:i/>
          <w:iCs/>
          <w:color w:val="000000"/>
          <w:sz w:val="24"/>
          <w:szCs w:val="24"/>
        </w:rPr>
        <w:t xml:space="preserve">Findings of EMNLP</w:t>
      </w:r>
      <w:r>
        <w:rPr>
          <w:rFonts w:ascii="Times New Roman" w:hAnsi="Times New Roman" w:cs="Times New Roman" w:eastAsia="Times New Roman"/>
          <w:b w:val="0"/>
          <w:bCs w:val="0"/>
          <w:i w:val="0"/>
          <w:iCs w:val="0"/>
          <w:color w:val="000000"/>
          <w:sz w:val="24"/>
          <w:szCs w:val="24"/>
        </w:rPr>
        <w:t xml:space="preserve">, 2020.</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A. Hindle, E. T. Barr, Z. Su, M. Gabel and P. Devanbu, "On the Naturalness of Software," in </w:t>
      </w:r>
      <w:r>
        <w:rPr>
          <w:rFonts w:ascii="Times New Roman" w:hAnsi="Times New Roman" w:cs="Times New Roman" w:eastAsia="Times New Roman"/>
          <w:b w:val="0"/>
          <w:bCs w:val="0"/>
          <w:i/>
          <w:iCs/>
          <w:color w:val="000000"/>
          <w:sz w:val="24"/>
          <w:szCs w:val="24"/>
        </w:rPr>
        <w:t xml:space="preserve">Proceedings of the 34th International Conference on Software Engineering (ICSE)</w:t>
      </w:r>
      <w:r>
        <w:rPr>
          <w:rFonts w:ascii="Times New Roman" w:hAnsi="Times New Roman" w:cs="Times New Roman" w:eastAsia="Times New Roman"/>
          <w:b w:val="0"/>
          <w:bCs w:val="0"/>
          <w:i w:val="0"/>
          <w:iCs w:val="0"/>
          <w:color w:val="000000"/>
          <w:sz w:val="24"/>
          <w:szCs w:val="24"/>
        </w:rPr>
        <w:t xml:space="preserve">, 2012.</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S. C. Johnson, "Lint, a C Program Checker," Bell Laboratories, Computing Science Technical Report 65, 1978.</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M. Günther et al., "Jina Embeddings 2: 8192-Token General-Purpose Text Embeddings for Long Documents," arXiv:2310.19923, 2023.</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LangChain Documentation. [Online]. Available: https://python.langchain.com/</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Google AI for Developers, Gemini API Documentation. [Online]. Available: https://ai.google.dev/</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Qdrant Vector Database Documentation. [Online]. Available: https://qdrant.tech/documentation/</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Tree-sitter Documentation. [Online]. Available: https://tree-sitter.github.io/tree-sitter/</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FastAPI Documentation. [Online]. Available: https://fastapi.tiangolo.com/</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Redis Documentation. [Online]. Available: https://redis.io/docs/</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React Documentation. [Online]. Available: https://react.dev/</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Ollama Documentation. [Online]. Available: https://ollama.com/</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OWASP Top Ten. [Online]. Available: https://owasp.org/www-project-top-ten/</w:t>
      </w:r>
    </w:p>
    <w:p>
      <w:pPr>
        <w:widowControl/>
        <w:numPr>
          <w:ilvl w:val="0"/>
          <w:numId w:val="902"/>
        </w:numPr>
        <w:pBdr>
          <w:top w:val="nil"/>
          <w:left w:val="nil"/>
          <w:bottom w:val="nil"/>
          <w:right w:val="nil"/>
          <w:between w:val="nil"/>
        </w:pBdr>
        <w:spacing w:before="0" w:after="100" w:line="300" w:lineRule="auto"/>
        <w:ind w:left="567" w:right="0" w:hanging="567"/>
        <w:jc w:val="left"/>
      </w:pPr>
      <w:r>
        <w:rPr>
          <w:rFonts w:ascii="Times New Roman" w:hAnsi="Times New Roman" w:cs="Times New Roman" w:eastAsia="Times New Roman"/>
          <w:b w:val="0"/>
          <w:bCs w:val="0"/>
          <w:i w:val="0"/>
          <w:iCs w:val="0"/>
          <w:color w:val="000000"/>
          <w:sz w:val="24"/>
          <w:szCs w:val="24"/>
        </w:rPr>
        <w:t xml:space="preserve">Codet source code repository. [Online]. Available: https://github.com/into-the-night/codet</w:t>
      </w:r>
    </w:p>
    <w:p>
      <w:pPr>
        <w:pageBreakBefore/>
        <w:widowControl/>
        <w:pBdr>
          <w:top w:val="nil"/>
          <w:left w:val="nil"/>
          <w:bottom w:val="nil"/>
          <w:right w:val="nil"/>
          <w:between w:val="nil"/>
        </w:pBdr>
        <w:spacing w:before="0" w:after="0" w:line="240" w:lineRule="auto"/>
        <w:ind w:left="0" w:right="0" w:firstLine="0"/>
        <w:jc w:val="center"/>
        <w:outlineLvl w:val="0"/>
      </w:pPr>
      <w:r>
        <w:rPr>
          <w:rFonts w:ascii="Times New Roman" w:hAnsi="Times New Roman" w:cs="Times New Roman" w:eastAsia="Times New Roman"/>
          <w:b/>
          <w:bCs/>
          <w:i w:val="0"/>
          <w:iCs w:val="0"/>
          <w:color w:val="000000"/>
          <w:sz w:val="32"/>
          <w:szCs w:val="32"/>
        </w:rPr>
        <w:t xml:space="preserve">APPENDICES</w:t>
      </w:r>
    </w:p>
    <w:p>
      <w:pPr>
        <w:widowControl/>
        <w:pBdr>
          <w:top w:val="nil"/>
          <w:left w:val="nil"/>
          <w:bottom w:val="nil"/>
          <w:right w:val="nil"/>
          <w:between w:val="nil"/>
        </w:pBdr>
        <w:spacing w:before="0" w:after="0" w:line="240" w:lineRule="auto"/>
        <w:ind w:left="0" w:right="0" w:firstLine="0"/>
        <w:jc w:val="left"/>
      </w:pPr>
      <w:r>
        <w:rPr>
          <w:rFonts w:ascii="Times New Roman" w:hAnsi="Times New Roman" w:cs="Times New Roman" w:eastAsia="Times New Roman"/>
          <w:b w:val="0"/>
          <w:bCs w:val="0"/>
          <w:i w:val="0"/>
          <w:iCs w:val="0"/>
          <w:color w:val="000000"/>
          <w:sz w:val="24"/>
          <w:szCs w:val="24"/>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Appendix A: Installation and Setup</w:t>
      </w:r>
    </w:p>
    <w:p>
      <w:pPr>
        <w:keepNext/>
        <w:widowControl/>
        <w:pBdr>
          <w:top w:val="nil"/>
          <w:left w:val="nil"/>
          <w:bottom w:val="nil"/>
          <w:right w:val="nil"/>
          <w:between w:val="nil"/>
        </w:pBdr>
        <w:shd w:val="clear" w:color="auto" w:fill="F2F2F2"/>
        <w:spacing w:before="8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Clone the repository and prepare the environment</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git clone https://github.com/into-the-night/codet.git</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cd codet</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cp config/env.example .env    # then add GOOGLE_API_KEY etc.</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Backend and CLI</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uv venv &amp;&amp; source .venv/bin/activate</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uv pip install -r requirements.txt</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uv pip install -e .</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Frontend</w:t>
      </w:r>
    </w:p>
    <w:p>
      <w:pPr>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cd frontend &amp;&amp; npm install &amp;&amp; cd ..</w:t>
      </w:r>
    </w:p>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Appendix B: Running the Tool</w:t>
      </w:r>
    </w:p>
    <w:p>
      <w:pPr>
        <w:keepNext/>
        <w:widowControl/>
        <w:pBdr>
          <w:top w:val="nil"/>
          <w:left w:val="nil"/>
          <w:bottom w:val="nil"/>
          <w:right w:val="nil"/>
          <w:between w:val="nil"/>
        </w:pBdr>
        <w:shd w:val="clear" w:color="auto" w:fill="F2F2F2"/>
        <w:spacing w:before="8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Analyse a directory with Gemini</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codet analyze /path/to/project</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Analyse with a local model and custom rules, export JSON</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codet analyze ./src --use-local --ollama-model llama3.2 \</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--rules team_rules.md --format json --output report.json</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 Start the web application</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uvicorn src.api.main:app --reload       # backend on port 8000</w:t>
      </w:r>
    </w:p>
    <w:p>
      <w:pPr>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cd frontend &amp;&amp; npm start                # frontend on port 3000</w:t>
      </w:r>
    </w:p>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p>
      <w:pPr>
        <w:keepNext/>
        <w:widowControl/>
        <w:pBdr>
          <w:top w:val="nil"/>
          <w:left w:val="nil"/>
          <w:bottom w:val="nil"/>
          <w:right w:val="nil"/>
          <w:between w:val="nil"/>
        </w:pBdr>
        <w:spacing w:before="240" w:after="120" w:line="360" w:lineRule="auto"/>
        <w:ind w:left="0" w:right="0" w:firstLine="0"/>
        <w:jc w:val="left"/>
        <w:outlineLvl w:val="1"/>
      </w:pPr>
      <w:r>
        <w:rPr>
          <w:rFonts w:ascii="Times New Roman" w:hAnsi="Times New Roman" w:cs="Times New Roman" w:eastAsia="Times New Roman"/>
          <w:b/>
          <w:bCs/>
          <w:i w:val="0"/>
          <w:iCs w:val="0"/>
          <w:color w:val="000000"/>
          <w:sz w:val="28"/>
          <w:szCs w:val="28"/>
        </w:rPr>
        <w:t xml:space="preserve">Appendix C: Sample Environment Configuration</w:t>
      </w:r>
    </w:p>
    <w:p>
      <w:pPr>
        <w:keepNext/>
        <w:widowControl/>
        <w:pBdr>
          <w:top w:val="nil"/>
          <w:left w:val="nil"/>
          <w:bottom w:val="nil"/>
          <w:right w:val="nil"/>
          <w:between w:val="nil"/>
        </w:pBdr>
        <w:shd w:val="clear" w:color="auto" w:fill="F2F2F2"/>
        <w:spacing w:before="80" w:after="0" w:line="240" w:lineRule="auto"/>
        <w:ind w:left="284" w:right="0" w:firstLine="0"/>
        <w:jc w:val="left"/>
      </w:pPr>
      <w:r>
        <w:rPr>
          <w:rFonts w:ascii="Courier New" w:hAnsi="Courier New" w:cs="Courier New" w:eastAsia="Courier New"/>
          <w:b w:val="0"/>
          <w:bCs w:val="0"/>
          <w:i w:val="0"/>
          <w:iCs w:val="0"/>
          <w:color w:val="000000"/>
          <w:sz w:val="19"/>
          <w:szCs w:val="19"/>
        </w:rPr>
        <w:t xml:space="preserve">GOOGLE_API_KEY=your_google_api_key_here</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REDIS_HOST=localhost</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REDIS_PORT=6379</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QDRANT_HOST=localhost</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QDRANT_PORT=6333</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QDRANT_COLLECTION=codet_embeddings</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USE_LOCAL_LLM=false</w:t>
      </w:r>
    </w:p>
    <w:p>
      <w:pPr>
        <w:keepNext/>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OLLAMA_MODEL=llama3.2</w:t>
      </w:r>
    </w:p>
    <w:p>
      <w:pPr>
        <w:widowControl/>
        <w:pBdr>
          <w:top w:val="nil"/>
          <w:left w:val="nil"/>
          <w:bottom w:val="nil"/>
          <w:right w:val="nil"/>
          <w:between w:val="nil"/>
        </w:pBdr>
        <w:shd w:val="clear" w:color="auto" w:fill="F2F2F2"/>
        <w:spacing w:before="0" w:after="0" w:line="240" w:lineRule="auto"/>
        <w:ind w:left="284" w:right="0" w:firstLine="0"/>
        <w:jc w:val="left"/>
      </w:pPr>
      <w:r>
        <w:rPr>
          <w:rFonts w:ascii="Courier New" w:hAnsi="Courier New" w:cs="Courier New" w:eastAsia="Courier New"/>
          <w:b w:val="0"/>
          <w:bCs w:val="0"/>
          <w:i w:val="0"/>
          <w:iCs w:val="0"/>
          <w:color w:val="000000"/>
          <w:sz w:val="19"/>
          <w:szCs w:val="19"/>
        </w:rPr>
        <w:t xml:space="preserve">OLLAMA_BASE_URL=http://localhost:11434</w:t>
      </w:r>
    </w:p>
    <w:p>
      <w:pPr>
        <w:widowControl/>
        <w:pBdr>
          <w:top w:val="nil"/>
          <w:left w:val="nil"/>
          <w:bottom w:val="nil"/>
          <w:right w:val="nil"/>
          <w:between w:val="nil"/>
        </w:pBdr>
        <w:spacing w:before="0" w:after="120" w:line="240" w:lineRule="auto"/>
        <w:ind w:left="0" w:right="0" w:firstLine="0"/>
        <w:jc w:val="both"/>
      </w:pPr>
      <w:r>
        <w:rPr>
          <w:rFonts w:ascii="Times New Roman" w:hAnsi="Times New Roman" w:cs="Times New Roman" w:eastAsia="Times New Roman"/>
          <w:b w:val="0"/>
          <w:bCs w:val="0"/>
          <w:i w:val="0"/>
          <w:iCs w:val="0"/>
          <w:color w:val="000000"/>
          <w:sz w:val="12"/>
          <w:szCs w:val="12"/>
        </w:rPr>
        <w:t xml:space="preserve"/>
      </w:r>
    </w:p>
    <w:sectPr>
      <w:headerReference w:type="default" r:id="rId7"/>
      <w:footerReference w:type="default" r:id="rIdRptFtr"/>
      <w:type w:val="nextPage"/>
      <w:pgSz w:w="11906" w:h="16838"/>
      <w:pgMar w:top="1985" w:right="1134" w:bottom="1134" w:left="1701" w:header="709" w:footer="567" w:gutter="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Quattrocento Sans"/>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pict>
        <v:shape id="docshape4" style="position:absolute;margin-left:268.39992125984253pt;margin-top:695.9pt;width:21pt;height:15.3pt;z-index:-16061440;mso-position-horizontal-relative:margin;mso-position-vertical-relative:text;mso-position-horizontal:absolute;mso-position-vertical:absolute;" o:spid="_x0000_s2049" filled="f" stroked="f" type="#_x0000_t202">
          <v:textbox inset="0,0,0,0">
            <w:txbxContent>
              <w:p w:rsidR="006B30C2" w:rsidDel="00000000" w:rsidP="00000000" w:rsidRDefault="00D3740F" w:rsidRPr="00000000">
                <w:pPr>
                  <w:pStyle w:val="BodyText"/>
                  <w:spacing w:before="10"/>
                  <w:ind w:left="40"/>
                </w:pPr>
                <w:r w:rsidDel="00000000" w:rsidR="00000000" w:rsidRPr="00000000">
                  <w:rPr>
                    <w:spacing w:val="-5"/>
                  </w:rPr>
                  <w:fldChar w:fldCharType="begin"/>
                </w:r>
                <w:r w:rsidDel="00000000" w:rsidR="006B30C2" w:rsidRPr="00000000">
                  <w:rPr>
                    <w:spacing w:val="-5"/>
                  </w:rPr>
                  <w:instrText xml:space="preserve"> PAGE </w:instrText>
                </w:r>
                <w:r w:rsidDel="00000000" w:rsidR="00000000" w:rsidRPr="00000000">
                  <w:rPr>
                    <w:spacing w:val="-5"/>
                  </w:rPr>
                  <w:fldChar w:fldCharType="separate"/>
                </w:r>
                <w:r w:rsidDel="00000000" w:rsidR="00B16B7F" w:rsidRPr="00000000">
                  <w:rPr>
                    <w:noProof w:val="1"/>
                    <w:spacing w:val="-5"/>
                  </w:rPr>
                  <w:t>10</w:t>
                </w:r>
                <w:r w:rsidDel="00000000" w:rsidR="00000000" w:rsidRPr="00000000">
                  <w:rPr>
                    <w:spacing w:val="-5"/>
                  </w:rPr>
                  <w:fldChar w:fldCharType="end"/>
                </w:r>
              </w:p>
            </w:txbxContent>
          </v:textbox>
          <w10:wrap/>
        </v:shape>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widowControl/>
      <w:pBdr>
        <w:top w:val="nil"/>
        <w:left w:val="nil"/>
        <w:bottom w:val="nil"/>
        <w:right w:val="nil"/>
        <w:between w:val="nil"/>
      </w:pBdr>
      <w:spacing w:before="0" w:after="0" w:line="240" w:lineRule="auto"/>
      <w:ind w:left="0" w:right="0" w:firstLine="0"/>
      <w:jc w:val="center"/>
    </w:pPr>
    <w:r>
      <w:rPr>
        <w:rFonts w:ascii="Times New Roman" w:hAnsi="Times New Roman" w:cs="Times New Roman" w:eastAsia="Times New Roman"/>
        <w:b w:val="0"/>
        <w:bCs w:val="0"/>
        <w:i w:val="0"/>
        <w:iCs w:val="0"/>
        <w:color w:val="000000"/>
        <w:sz w:val="24"/>
        <w:szCs w:val="24"/>
      </w:rPr>
      <w:fldChar w:fldCharType="begin"/>
    </w:r>
    <w:r>
      <w:rPr>
        <w:rFonts w:ascii="Times New Roman" w:hAnsi="Times New Roman" w:cs="Times New Roman" w:eastAsia="Times New Roman"/>
        <w:b w:val="0"/>
        <w:bCs w:val="0"/>
        <w:i w:val="0"/>
        <w:iCs w:val="0"/>
        <w:color w:val="000000"/>
        <w:sz w:val="24"/>
        <w:szCs w:val="24"/>
      </w:rPr>
      <w:instrText xml:space="preserve"> PAGE </w:instrText>
    </w:r>
    <w:r>
      <w:rPr>
        <w:rFonts w:ascii="Times New Roman" w:hAnsi="Times New Roman" w:cs="Times New Roman" w:eastAsia="Times New Roman"/>
        <w:b w:val="0"/>
        <w:bCs w:val="0"/>
        <w:i w:val="0"/>
        <w:iCs w:val="0"/>
        <w:color w:val="000000"/>
        <w:sz w:val="24"/>
        <w:szCs w:val="24"/>
      </w:rPr>
      <w:fldChar w:fldCharType="separate"/>
    </w:r>
    <w:r>
      <w:rPr>
        <w:rFonts w:ascii="Times New Roman" w:hAnsi="Times New Roman" w:cs="Times New Roman" w:eastAsia="Times New Roman"/>
        <w:b w:val="0"/>
        <w:bCs w:val="0"/>
        <w:i w:val="0"/>
        <w:iCs w:val="0"/>
        <w:color w:val="000000"/>
        <w:sz w:val="24"/>
        <w:szCs w:val="24"/>
      </w:rPr>
      <w:t>1</w:t>
    </w:r>
    <w:r>
      <w:rPr>
        <w:rFonts w:ascii="Times New Roman" w:hAnsi="Times New Roman" w:cs="Times New Roman" w:eastAsia="Times New Roman"/>
        <w:b w:val="0"/>
        <w:bCs w:val="0"/>
        <w:i w:val="0"/>
        <w:iCs w:val="0"/>
        <w:color w:val="000000"/>
        <w:sz w:val="24"/>
        <w:szCs w:val="24"/>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docshape3" style="position:absolute;margin-left:154.3pt;margin-top:35.1pt;width:407.3pt;height:75.1pt;z-index:-16061952;mso-position-horizontal-relative:page;mso-position-vertical-relative:page;mso-position-horizontal:absolute;mso-position-vertical:absolute;" o:spid="_x0000_s2050" filled="f" stroked="f" type="#_x0000_t202">
          <v:textbox inset="0,0,0,0">
            <w:txbxContent>
              <w:p w:rsidR="006B30C2" w:rsidDel="00000000" w:rsidP="00000000" w:rsidRDefault="006B30C2" w:rsidRPr="00000000">
                <w:pPr>
                  <w:spacing w:before="9"/>
                  <w:ind w:left="20"/>
                  <w:rPr>
                    <w:b w:val="1"/>
                    <w:sz w:val="28"/>
                  </w:rPr>
                </w:pPr>
                <w:r w:rsidDel="00000000" w:rsidR="00000000" w:rsidRPr="00000000">
                  <w:rPr>
                    <w:b w:val="1"/>
                    <w:sz w:val="28"/>
                  </w:rPr>
                  <w:t>JSS</w:t>
                </w:r>
                <w:r w:rsidDel="00000000" w:rsidR="00B16B7F" w:rsidRPr="00000000">
                  <w:rPr>
                    <w:b w:val="1"/>
                    <w:sz w:val="28"/>
                  </w:rPr>
                  <w:t xml:space="preserve"> </w:t>
                </w:r>
                <w:r w:rsidDel="00000000" w:rsidR="00000000" w:rsidRPr="00000000">
                  <w:rPr>
                    <w:b w:val="1"/>
                    <w:sz w:val="28"/>
                  </w:rPr>
                  <w:t>Academy</w:t>
                </w:r>
                <w:r w:rsidDel="00000000" w:rsidR="00B16B7F" w:rsidRPr="00000000">
                  <w:rPr>
                    <w:b w:val="1"/>
                    <w:sz w:val="28"/>
                  </w:rPr>
                  <w:t xml:space="preserve"> </w:t>
                </w:r>
                <w:r w:rsidDel="00000000" w:rsidR="00000000" w:rsidRPr="00000000">
                  <w:rPr>
                    <w:b w:val="1"/>
                    <w:sz w:val="28"/>
                  </w:rPr>
                  <w:t>of</w:t>
                </w:r>
                <w:r w:rsidDel="00000000" w:rsidR="00B16B7F" w:rsidRPr="00000000">
                  <w:rPr>
                    <w:b w:val="1"/>
                    <w:sz w:val="28"/>
                  </w:rPr>
                  <w:t xml:space="preserve"> </w:t>
                </w:r>
                <w:r w:rsidDel="00000000" w:rsidR="00000000" w:rsidRPr="00000000">
                  <w:rPr>
                    <w:b w:val="1"/>
                    <w:sz w:val="28"/>
                  </w:rPr>
                  <w:t>Technical</w:t>
                </w:r>
                <w:r w:rsidDel="00000000" w:rsidR="00B16B7F" w:rsidRPr="00000000">
                  <w:rPr>
                    <w:b w:val="1"/>
                    <w:sz w:val="28"/>
                  </w:rPr>
                  <w:t xml:space="preserve"> </w:t>
                </w:r>
                <w:r w:rsidDel="00000000" w:rsidR="00000000" w:rsidRPr="00000000">
                  <w:rPr>
                    <w:b w:val="1"/>
                    <w:sz w:val="28"/>
                  </w:rPr>
                  <w:t>Education–</w:t>
                </w:r>
                <w:r w:rsidDel="00000000" w:rsidR="00000000" w:rsidRPr="00000000">
                  <w:rPr>
                    <w:b w:val="1"/>
                    <w:spacing w:val="-2"/>
                    <w:sz w:val="28"/>
                  </w:rPr>
                  <w:t>NOIDA</w:t>
                </w:r>
              </w:p>
              <w:p w:rsidR="006B30C2" w:rsidDel="00000000" w:rsidP="00B16B7F" w:rsidRDefault="006B30C2" w:rsidRPr="00000000">
                <w:pPr>
                  <w:spacing w:before="98"/>
                  <w:ind w:left="55"/>
                  <w:rPr>
                    <w:b w:val="1"/>
                    <w:sz w:val="20"/>
                  </w:rPr>
                </w:pPr>
                <w:r w:rsidDel="00000000" w:rsidR="00000000" w:rsidRPr="00000000">
                  <w:rPr>
                    <w:b w:val="1"/>
                    <w:sz w:val="20"/>
                  </w:rPr>
                  <w:t>Mi</w:t>
                </w:r>
                <w:r w:rsidDel="00000000" w:rsidR="00B16B7F" w:rsidRPr="00000000">
                  <w:rPr>
                    <w:b w:val="1"/>
                    <w:sz w:val="20"/>
                  </w:rPr>
                  <w:t>ni Project/Internship Assessment (B</w:t>
                </w:r>
                <w:r w:rsidDel="00000000" w:rsidR="00000000" w:rsidRPr="00000000">
                  <w:rPr>
                    <w:b w:val="1"/>
                    <w:sz w:val="20"/>
                  </w:rPr>
                  <w:t>CS-752)(CSE</w:t>
                </w:r>
                <w:r w:rsidDel="00000000" w:rsidR="00B16B7F" w:rsidRPr="00000000">
                  <w:rPr>
                    <w:b w:val="1"/>
                    <w:sz w:val="20"/>
                  </w:rPr>
                  <w:t xml:space="preserve">-AIML, </w:t>
                </w:r>
                <w:r w:rsidDel="00000000" w:rsidR="00000000" w:rsidRPr="00000000">
                  <w:rPr>
                    <w:b w:val="1"/>
                    <w:sz w:val="20"/>
                  </w:rPr>
                  <w:t>VII</w:t>
                </w:r>
                <w:r w:rsidDel="00000000" w:rsidR="00B16B7F" w:rsidRPr="00000000">
                  <w:rPr>
                    <w:b w:val="1"/>
                    <w:sz w:val="20"/>
                  </w:rPr>
                  <w:t xml:space="preserve"> </w:t>
                </w:r>
                <w:r w:rsidDel="00000000" w:rsidR="00000000" w:rsidRPr="00000000">
                  <w:rPr>
                    <w:b w:val="1"/>
                    <w:spacing w:val="-2"/>
                    <w:sz w:val="20"/>
                  </w:rPr>
                  <w:t>Semester</w:t>
                </w:r>
                <w:r w:rsidDel="00000000" w:rsidR="00B16B7F" w:rsidRPr="00000000">
                  <w:rPr>
                    <w:b w:val="1"/>
                    <w:spacing w:val="-2"/>
                    <w:sz w:val="20"/>
                  </w:rPr>
                  <w:t xml:space="preserve"> </w:t>
                </w:r>
                <w:r w:rsidDel="00000000" w:rsidR="00000000" w:rsidRPr="00000000">
                  <w:rPr>
                    <w:b w:val="1"/>
                    <w:spacing w:val="-2"/>
                    <w:sz w:val="20"/>
                  </w:rPr>
                  <w:t>)</w:t>
                </w:r>
              </w:p>
            </w:txbxContent>
          </v:textbox>
          <w10:wrap/>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rect id="docshape2" style="position:absolute;margin-left:70.59992125984252pt;margin-top:54.95pt;width:454.25pt;height:.5pt;z-index:-16062464;mso-position-horizontal-relative:page;mso-position-vertical-relative:page;mso-position-horizontal:absolute;mso-position-vertical:absolute;" o:spid="_x0000_s2051" fillcolor="#4f81bc" stroked="f">
          <w10:wrap/>
        </v:rect>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935" w:hanging="480"/>
      </w:pPr>
      <w:rPr>
        <w:rFonts w:ascii="Lucida Sans" w:cs="Lucida Sans" w:eastAsia="Lucida Sans" w:hAnsi="Lucida Sans"/>
        <w:b w:val="0"/>
        <w:bCs w:val="0"/>
        <w:i w:val="0"/>
        <w:iCs w:val="0"/>
        <w:sz w:val="24"/>
        <w:szCs w:val="24"/>
      </w:rPr>
    </w:lvl>
    <w:lvl w:ilvl="1">
      <w:start w:val="0"/>
      <w:numFmt w:val="bullet"/>
      <w:lvlText w:val="•"/>
      <w:lvlJc w:val="left"/>
      <w:pPr>
        <w:ind w:left="3751" w:hanging="480"/>
      </w:pPr>
      <w:rPr/>
    </w:lvl>
    <w:lvl w:ilvl="2">
      <w:start w:val="0"/>
      <w:numFmt w:val="bullet"/>
      <w:lvlText w:val="•"/>
      <w:lvlJc w:val="left"/>
      <w:pPr>
        <w:ind w:left="4563" w:hanging="480"/>
      </w:pPr>
      <w:rPr/>
    </w:lvl>
    <w:lvl w:ilvl="3">
      <w:start w:val="0"/>
      <w:numFmt w:val="bullet"/>
      <w:lvlText w:val="•"/>
      <w:lvlJc w:val="left"/>
      <w:pPr>
        <w:ind w:left="5374" w:hanging="480"/>
      </w:pPr>
      <w:rPr/>
    </w:lvl>
    <w:lvl w:ilvl="4">
      <w:start w:val="0"/>
      <w:numFmt w:val="bullet"/>
      <w:lvlText w:val="•"/>
      <w:lvlJc w:val="left"/>
      <w:pPr>
        <w:ind w:left="6186" w:hanging="480"/>
      </w:pPr>
      <w:rPr/>
    </w:lvl>
    <w:lvl w:ilvl="5">
      <w:start w:val="0"/>
      <w:numFmt w:val="bullet"/>
      <w:lvlText w:val="•"/>
      <w:lvlJc w:val="left"/>
      <w:pPr>
        <w:ind w:left="6998" w:hanging="480"/>
      </w:pPr>
      <w:rPr/>
    </w:lvl>
    <w:lvl w:ilvl="6">
      <w:start w:val="0"/>
      <w:numFmt w:val="bullet"/>
      <w:lvlText w:val="•"/>
      <w:lvlJc w:val="left"/>
      <w:pPr>
        <w:ind w:left="7809" w:hanging="480"/>
      </w:pPr>
      <w:rPr/>
    </w:lvl>
    <w:lvl w:ilvl="7">
      <w:start w:val="0"/>
      <w:numFmt w:val="bullet"/>
      <w:lvlText w:val="•"/>
      <w:lvlJc w:val="left"/>
      <w:pPr>
        <w:ind w:left="8621" w:hanging="480"/>
      </w:pPr>
      <w:rPr/>
    </w:lvl>
    <w:lvl w:ilvl="8">
      <w:start w:val="0"/>
      <w:numFmt w:val="bullet"/>
      <w:lvlText w:val="•"/>
      <w:lvlJc w:val="left"/>
      <w:pPr>
        <w:ind w:left="9433" w:hanging="480"/>
      </w:pPr>
      <w:rPr/>
    </w:lvl>
  </w:abstractNum>
  <w:abstractNum w:abstractNumId="2">
    <w:lvl w:ilvl="0">
      <w:start w:val="1"/>
      <w:numFmt w:val="decimal"/>
      <w:lvlText w:val="%1"/>
      <w:lvlJc w:val="left"/>
      <w:pPr>
        <w:ind w:left="2402" w:hanging="428.0000000000002"/>
      </w:pPr>
      <w:rPr>
        <w:rFonts w:ascii="Times New Roman" w:cs="Times New Roman" w:eastAsia="Times New Roman" w:hAnsi="Times New Roman"/>
        <w:b w:val="0"/>
        <w:bCs w:val="0"/>
        <w:i w:val="0"/>
        <w:iCs w:val="0"/>
        <w:sz w:val="24"/>
        <w:szCs w:val="24"/>
      </w:rPr>
    </w:lvl>
    <w:lvl w:ilvl="1">
      <w:start w:val="0"/>
      <w:numFmt w:val="bullet"/>
      <w:lvlText w:val="•"/>
      <w:lvlJc w:val="left"/>
      <w:pPr>
        <w:ind w:left="3265" w:hanging="428"/>
      </w:pPr>
      <w:rPr/>
    </w:lvl>
    <w:lvl w:ilvl="2">
      <w:start w:val="0"/>
      <w:numFmt w:val="bullet"/>
      <w:lvlText w:val="•"/>
      <w:lvlJc w:val="left"/>
      <w:pPr>
        <w:ind w:left="4131" w:hanging="428"/>
      </w:pPr>
      <w:rPr/>
    </w:lvl>
    <w:lvl w:ilvl="3">
      <w:start w:val="0"/>
      <w:numFmt w:val="bullet"/>
      <w:lvlText w:val="•"/>
      <w:lvlJc w:val="left"/>
      <w:pPr>
        <w:ind w:left="4996" w:hanging="428"/>
      </w:pPr>
      <w:rPr/>
    </w:lvl>
    <w:lvl w:ilvl="4">
      <w:start w:val="0"/>
      <w:numFmt w:val="bullet"/>
      <w:lvlText w:val="•"/>
      <w:lvlJc w:val="left"/>
      <w:pPr>
        <w:ind w:left="5862" w:hanging="427.9999999999991"/>
      </w:pPr>
      <w:rPr/>
    </w:lvl>
    <w:lvl w:ilvl="5">
      <w:start w:val="0"/>
      <w:numFmt w:val="bullet"/>
      <w:lvlText w:val="•"/>
      <w:lvlJc w:val="left"/>
      <w:pPr>
        <w:ind w:left="6728" w:hanging="428"/>
      </w:pPr>
      <w:rPr/>
    </w:lvl>
    <w:lvl w:ilvl="6">
      <w:start w:val="0"/>
      <w:numFmt w:val="bullet"/>
      <w:lvlText w:val="•"/>
      <w:lvlJc w:val="left"/>
      <w:pPr>
        <w:ind w:left="7593" w:hanging="428"/>
      </w:pPr>
      <w:rPr/>
    </w:lvl>
    <w:lvl w:ilvl="7">
      <w:start w:val="0"/>
      <w:numFmt w:val="bullet"/>
      <w:lvlText w:val="•"/>
      <w:lvlJc w:val="left"/>
      <w:pPr>
        <w:ind w:left="8459" w:hanging="428"/>
      </w:pPr>
      <w:rPr/>
    </w:lvl>
    <w:lvl w:ilvl="8">
      <w:start w:val="0"/>
      <w:numFmt w:val="bullet"/>
      <w:lvlText w:val="•"/>
      <w:lvlJc w:val="left"/>
      <w:pPr>
        <w:ind w:left="9325" w:hanging="428"/>
      </w:pPr>
      <w:rPr/>
    </w:lvl>
  </w:abstractNum>
  <w:abstractNum w:abstractNumId="3">
    <w:lvl w:ilvl="0">
      <w:start w:val="2"/>
      <w:numFmt w:val="decimal"/>
      <w:lvlText w:val="%1."/>
      <w:lvlJc w:val="left"/>
      <w:pPr>
        <w:ind w:left="1742" w:hanging="488"/>
      </w:pPr>
      <w:rPr>
        <w:rFonts w:ascii="Times New Roman" w:cs="Times New Roman" w:eastAsia="Times New Roman" w:hAnsi="Times New Roman"/>
        <w:b w:val="0"/>
        <w:bCs w:val="0"/>
        <w:i w:val="0"/>
        <w:iCs w:val="0"/>
        <w:sz w:val="24"/>
        <w:szCs w:val="24"/>
      </w:rPr>
    </w:lvl>
    <w:lvl w:ilvl="1">
      <w:start w:val="1"/>
      <w:numFmt w:val="decimal"/>
      <w:lvlText w:val="%2."/>
      <w:lvlJc w:val="left"/>
      <w:pPr>
        <w:ind w:left="1735" w:hanging="360"/>
      </w:pPr>
      <w:rPr>
        <w:rFonts w:ascii="Times New Roman" w:cs="Times New Roman" w:eastAsia="Times New Roman" w:hAnsi="Times New Roman"/>
        <w:b w:val="0"/>
        <w:bCs w:val="0"/>
        <w:i w:val="0"/>
        <w:iCs w:val="0"/>
        <w:sz w:val="24"/>
        <w:szCs w:val="24"/>
      </w:rPr>
    </w:lvl>
    <w:lvl w:ilvl="2">
      <w:start w:val="1"/>
      <w:numFmt w:val="lowerRoman"/>
      <w:lvlText w:val="%3."/>
      <w:lvlJc w:val="left"/>
      <w:pPr>
        <w:ind w:left="2201" w:hanging="466"/>
      </w:pPr>
      <w:rPr>
        <w:rFonts w:ascii="Times New Roman" w:cs="Times New Roman" w:eastAsia="Times New Roman" w:hAnsi="Times New Roman"/>
        <w:b w:val="0"/>
        <w:bCs w:val="0"/>
        <w:i w:val="0"/>
        <w:iCs w:val="0"/>
        <w:sz w:val="24"/>
        <w:szCs w:val="24"/>
      </w:rPr>
    </w:lvl>
    <w:lvl w:ilvl="3">
      <w:start w:val="0"/>
      <w:numFmt w:val="bullet"/>
      <w:lvlText w:val="•"/>
      <w:lvlJc w:val="left"/>
      <w:pPr>
        <w:ind w:left="4168" w:hanging="466"/>
      </w:pPr>
      <w:rPr/>
    </w:lvl>
    <w:lvl w:ilvl="4">
      <w:start w:val="0"/>
      <w:numFmt w:val="bullet"/>
      <w:lvlText w:val="•"/>
      <w:lvlJc w:val="left"/>
      <w:pPr>
        <w:ind w:left="5152" w:hanging="466"/>
      </w:pPr>
      <w:rPr/>
    </w:lvl>
    <w:lvl w:ilvl="5">
      <w:start w:val="0"/>
      <w:numFmt w:val="bullet"/>
      <w:lvlText w:val="•"/>
      <w:lvlJc w:val="left"/>
      <w:pPr>
        <w:ind w:left="6136" w:hanging="466"/>
      </w:pPr>
      <w:rPr/>
    </w:lvl>
    <w:lvl w:ilvl="6">
      <w:start w:val="0"/>
      <w:numFmt w:val="bullet"/>
      <w:lvlText w:val="•"/>
      <w:lvlJc w:val="left"/>
      <w:pPr>
        <w:ind w:left="7120" w:hanging="466"/>
      </w:pPr>
      <w:rPr/>
    </w:lvl>
    <w:lvl w:ilvl="7">
      <w:start w:val="0"/>
      <w:numFmt w:val="bullet"/>
      <w:lvlText w:val="•"/>
      <w:lvlJc w:val="left"/>
      <w:pPr>
        <w:ind w:left="8104" w:hanging="466"/>
      </w:pPr>
      <w:rPr/>
    </w:lvl>
    <w:lvl w:ilvl="8">
      <w:start w:val="0"/>
      <w:numFmt w:val="bullet"/>
      <w:lvlText w:val="•"/>
      <w:lvlJc w:val="left"/>
      <w:pPr>
        <w:ind w:left="9088" w:hanging="466"/>
      </w:pPr>
      <w:rPr/>
    </w:lvl>
  </w:abstractNum>
  <w:abstractNum w:abstractNumId="4">
    <w:lvl w:ilvl="0">
      <w:start w:val="1"/>
      <w:numFmt w:val="decimal"/>
      <w:lvlText w:val="%1."/>
      <w:lvlJc w:val="left"/>
      <w:pPr>
        <w:ind w:left="1742" w:hanging="488"/>
      </w:pPr>
      <w:rPr>
        <w:rFonts w:ascii="Times New Roman" w:cs="Times New Roman" w:eastAsia="Times New Roman" w:hAnsi="Times New Roman"/>
        <w:b w:val="0"/>
        <w:bCs w:val="0"/>
        <w:i w:val="0"/>
        <w:iCs w:val="0"/>
        <w:sz w:val="24"/>
        <w:szCs w:val="24"/>
      </w:rPr>
    </w:lvl>
    <w:lvl w:ilvl="1">
      <w:start w:val="1"/>
      <w:numFmt w:val="lowerRoman"/>
      <w:lvlText w:val="%2."/>
      <w:lvlJc w:val="left"/>
      <w:pPr>
        <w:ind w:left="2203" w:hanging="595.9999999999998"/>
      </w:pPr>
      <w:rPr>
        <w:rFonts w:ascii="Times New Roman" w:cs="Times New Roman" w:eastAsia="Times New Roman" w:hAnsi="Times New Roman"/>
        <w:b w:val="0"/>
        <w:bCs w:val="0"/>
        <w:i w:val="0"/>
        <w:iCs w:val="0"/>
        <w:sz w:val="24"/>
        <w:szCs w:val="24"/>
      </w:rPr>
    </w:lvl>
    <w:lvl w:ilvl="2">
      <w:start w:val="0"/>
      <w:numFmt w:val="bullet"/>
      <w:lvlText w:val="•"/>
      <w:lvlJc w:val="left"/>
      <w:pPr>
        <w:ind w:left="3184" w:hanging="596.0000000000005"/>
      </w:pPr>
      <w:rPr/>
    </w:lvl>
    <w:lvl w:ilvl="3">
      <w:start w:val="0"/>
      <w:numFmt w:val="bullet"/>
      <w:lvlText w:val="•"/>
      <w:lvlJc w:val="left"/>
      <w:pPr>
        <w:ind w:left="4168" w:hanging="596"/>
      </w:pPr>
      <w:rPr/>
    </w:lvl>
    <w:lvl w:ilvl="4">
      <w:start w:val="0"/>
      <w:numFmt w:val="bullet"/>
      <w:lvlText w:val="•"/>
      <w:lvlJc w:val="left"/>
      <w:pPr>
        <w:ind w:left="5152" w:hanging="596"/>
      </w:pPr>
      <w:rPr/>
    </w:lvl>
    <w:lvl w:ilvl="5">
      <w:start w:val="0"/>
      <w:numFmt w:val="bullet"/>
      <w:lvlText w:val="•"/>
      <w:lvlJc w:val="left"/>
      <w:pPr>
        <w:ind w:left="6136" w:hanging="596"/>
      </w:pPr>
      <w:rPr/>
    </w:lvl>
    <w:lvl w:ilvl="6">
      <w:start w:val="0"/>
      <w:numFmt w:val="bullet"/>
      <w:lvlText w:val="•"/>
      <w:lvlJc w:val="left"/>
      <w:pPr>
        <w:ind w:left="7120" w:hanging="596"/>
      </w:pPr>
      <w:rPr/>
    </w:lvl>
    <w:lvl w:ilvl="7">
      <w:start w:val="0"/>
      <w:numFmt w:val="bullet"/>
      <w:lvlText w:val="•"/>
      <w:lvlJc w:val="left"/>
      <w:pPr>
        <w:ind w:left="8104" w:hanging="596"/>
      </w:pPr>
      <w:rPr/>
    </w:lvl>
    <w:lvl w:ilvl="8">
      <w:start w:val="0"/>
      <w:numFmt w:val="bullet"/>
      <w:lvlText w:val="•"/>
      <w:lvlJc w:val="left"/>
      <w:pPr>
        <w:ind w:left="9088" w:hanging="596"/>
      </w:pPr>
      <w:rPr/>
    </w:lvl>
  </w:abstractNum>
  <w:abstractNum w:abstractNumId="900">
    <w:multiLevelType w:val="singleLevel"/>
    <w:lvl w:ilvl="0">
      <w:start w:val="1"/>
      <w:numFmt w:val="bullet"/>
      <w:lvlText w:val="●"/>
      <w:lvlJc w:val="left"/>
      <w:pPr>
        <w:ind w:left="720" w:hanging="360"/>
      </w:pPr>
      <w:rPr>
        <w:rFonts w:ascii="Times New Roman" w:hAnsi="Times New Roman"/>
        <w:sz w:val="16"/>
      </w:rPr>
    </w:lvl>
  </w:abstractNum>
  <w:abstractNum w:abstractNumId="901">
    <w:multiLevelType w:val="singleLevel"/>
    <w:lvl w:ilvl="0">
      <w:start w:val="1"/>
      <w:numFmt w:val="decimal"/>
      <w:lvlText w:val="%1."/>
      <w:lvlJc w:val="left"/>
      <w:pPr>
        <w:ind w:left="720" w:hanging="360"/>
      </w:pPr>
      <w:rPr>
        <w:rFonts w:ascii="Times New Roman" w:hAnsi="Times New Roman"/>
        <w:b w:val="0"/>
        <w:sz w:val="24"/>
      </w:rPr>
    </w:lvl>
  </w:abstractNum>
  <w:abstractNum w:abstractNumId="902">
    <w:multiLevelType w:val="singleLevel"/>
    <w:lvl w:ilvl="0">
      <w:start w:val="1"/>
      <w:numFmt w:val="decimal"/>
      <w:lvlText w:val="[%1]"/>
      <w:lvlJc w:val="left"/>
      <w:pPr>
        <w:ind w:left="567" w:hanging="567"/>
      </w:pPr>
      <w:rPr>
        <w:rFonts w:ascii="Times New Roman" w:hAnsi="Times New Roman"/>
        <w:sz w:val="24"/>
      </w:rPr>
    </w:lvl>
  </w:abstractNum>
  <w:num w:numId="1">
    <w:abstractNumId w:val="1"/>
  </w:num>
  <w:num w:numId="2">
    <w:abstractNumId w:val="2"/>
  </w:num>
  <w:num w:numId="3">
    <w:abstractNumId w:val="3"/>
  </w:num>
  <w:num w:numId="4">
    <w:abstractNumId w:val="4"/>
  </w:num>
  <w:num w:numId="900">
    <w:abstractNumId w:val="900"/>
  </w:num>
  <w:num w:numId="902">
    <w:abstractNumId w:val="902"/>
  </w:num>
  <w:num w:numId="910">
    <w:abstractNumId w:val="901"/>
    <w:lvlOverride w:ilvl="0">
      <w:startOverride w:val="1"/>
    </w:lvlOverride>
  </w:num>
  <w:num w:numId="911">
    <w:abstractNumId w:val="901"/>
    <w:lvlOverride w:ilvl="0">
      <w:startOverride w:val="1"/>
    </w:lvlOverride>
  </w:num>
  <w:num w:numId="912">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1" w:right="369"/>
      <w:jc w:val="center"/>
    </w:pPr>
    <w:rPr>
      <w:b w:val="1"/>
      <w:bCs w:val="1"/>
      <w:sz w:val="32"/>
      <w:szCs w:val="32"/>
    </w:rPr>
  </w:style>
  <w:style w:type="paragraph" w:styleId="Heading2">
    <w:name w:val="heading 2"/>
    <w:basedOn w:val="Normal"/>
    <w:next w:val="Normal"/>
    <w:pPr>
      <w:ind w:left="367" w:right="369"/>
      <w:jc w:val="center"/>
    </w:pPr>
    <w:rPr>
      <w:b w:val="1"/>
      <w:bCs w:val="1"/>
      <w:i w:val="1"/>
      <w:iCs w:val="1"/>
      <w:sz w:val="32"/>
      <w:szCs w:val="32"/>
    </w:rPr>
  </w:style>
  <w:style w:type="paragraph" w:styleId="Heading3">
    <w:name w:val="heading 3"/>
    <w:basedOn w:val="Normal"/>
    <w:next w:val="Normal"/>
    <w:pPr>
      <w:ind w:left="1015"/>
    </w:pPr>
    <w:rPr>
      <w:b w:val="1"/>
      <w:bCs w:val="1"/>
      <w:sz w:val="28"/>
      <w:szCs w:val="28"/>
    </w:rPr>
  </w:style>
  <w:style w:type="paragraph" w:styleId="Heading4">
    <w:name w:val="heading 4"/>
    <w:basedOn w:val="Normal"/>
    <w:next w:val="Normal"/>
    <w:pPr>
      <w:spacing w:before="1" w:lineRule="auto"/>
      <w:ind w:left="1015"/>
    </w:pPr>
    <w:rPr>
      <w:b w:val="1"/>
      <w:bCs w:val="1"/>
      <w:sz w:val="28"/>
      <w:szCs w:val="28"/>
    </w:rPr>
  </w:style>
  <w:style w:type="paragraph" w:styleId="Heading5">
    <w:name w:val="heading 5"/>
    <w:basedOn w:val="Normal"/>
    <w:next w:val="Normal"/>
    <w:pPr>
      <w:ind w:left="1015"/>
    </w:pPr>
    <w:rPr>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67" w:right="369"/>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RptFtr" Type="http://schemas.openxmlformats.org/officeDocument/2006/relationships/footer" Target="footer2.xml"/><Relationship Id="rIdRpt1" Type="http://schemas.openxmlformats.org/officeDocument/2006/relationships/image" Target="media/rpt_arch.png"/><Relationship Id="rIdRpt2" Type="http://schemas.openxmlformats.org/officeDocument/2006/relationships/image" Target="media/rpt_usecase.png"/><Relationship Id="rIdRpt3" Type="http://schemas.openxmlformats.org/officeDocument/2006/relationships/image" Target="media/rpt_dfd0.png"/><Relationship Id="rIdRpt4" Type="http://schemas.openxmlformats.org/officeDocument/2006/relationships/image" Target="media/rpt_dfd1.png"/><Relationship Id="rIdRpt5" Type="http://schemas.openxmlformats.org/officeDocument/2006/relationships/image" Target="media/rpt_dfd2.png"/><Relationship Id="rIdRpt6" Type="http://schemas.openxmlformats.org/officeDocument/2006/relationships/image" Target="media/rpt_flow.png"/><Relationship Id="rIdRpt7" Type="http://schemas.openxmlformats.org/officeDocument/2006/relationships/image" Target="media/rpt_seq.png"/><Relationship Id="rIdRpt8" Type="http://schemas.openxmlformats.org/officeDocument/2006/relationships/image" Target="media/rpt_ui_home.png"/><Relationship Id="rIdRpt9" Type="http://schemas.openxmlformats.org/officeDocument/2006/relationships/image" Target="media/rpt_ui_url.png"/><Relationship Id="rIdRpt10" Type="http://schemas.openxmlformats.org/officeDocument/2006/relationships/image" Target="media/rpt_ui_error.png"/><Relationship Id="rIdRpt11" Type="http://schemas.openxmlformats.org/officeDocument/2006/relationships/image" Target="media/rpt_ui_feature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