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9EE638" w14:textId="77777777" w:rsidR="00FC3A83" w:rsidRDefault="00FC3A83" w:rsidP="00FC3A83">
      <w:pPr>
        <w:jc w:val="center"/>
      </w:pPr>
      <w:r w:rsidRPr="00FC7ADE">
        <w:rPr>
          <w:noProof/>
        </w:rPr>
        <w:drawing>
          <wp:inline distT="0" distB="0" distL="0" distR="0" wp14:anchorId="459C7750" wp14:editId="1E9A1EDE">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67A3884B" w14:textId="7FF2B553" w:rsidR="00B4423B" w:rsidRPr="004442BD" w:rsidRDefault="0032024F" w:rsidP="004442BD">
      <w:pPr>
        <w:pStyle w:val="Heading1"/>
      </w:pPr>
      <w:r w:rsidRPr="004442BD">
        <w:t>HUM 100</w:t>
      </w:r>
      <w:r w:rsidR="00BF03DB" w:rsidRPr="004442BD">
        <w:t xml:space="preserve"> </w:t>
      </w:r>
      <w:r w:rsidR="00DD5198" w:rsidRPr="004442BD">
        <w:t xml:space="preserve">Cultures and Artifacts </w:t>
      </w:r>
      <w:r w:rsidR="007245C9" w:rsidRPr="004442BD">
        <w:t>Worksheet</w:t>
      </w:r>
    </w:p>
    <w:p w14:paraId="74F98224" w14:textId="77777777" w:rsidR="009C64D3" w:rsidRDefault="009C64D3" w:rsidP="0062629F">
      <w:pPr>
        <w:suppressAutoHyphens/>
        <w:spacing w:line="240" w:lineRule="auto"/>
        <w:contextualSpacing/>
        <w:rPr>
          <w:rFonts w:ascii="Calibri" w:hAnsi="Calibri" w:cs="Calibri"/>
        </w:rPr>
      </w:pPr>
    </w:p>
    <w:p w14:paraId="67A3884C" w14:textId="2314A2BF" w:rsidR="00DD5198" w:rsidRDefault="009C64D3" w:rsidP="0062629F">
      <w:pPr>
        <w:suppressAutoHyphens/>
        <w:spacing w:line="240" w:lineRule="auto"/>
        <w:contextualSpacing/>
        <w:rPr>
          <w:rFonts w:ascii="Calibri" w:hAnsi="Calibri" w:cs="Calibri"/>
        </w:rPr>
      </w:pPr>
      <w:r>
        <w:rPr>
          <w:rFonts w:ascii="Calibri" w:hAnsi="Calibri" w:cs="Calibri"/>
        </w:rPr>
        <w:t>Complete this template by replacing the bracketed text with the relevant information.</w:t>
      </w:r>
    </w:p>
    <w:p w14:paraId="43C58598" w14:textId="77777777" w:rsidR="009C64D3" w:rsidRPr="004442BD" w:rsidRDefault="009C64D3" w:rsidP="0062629F">
      <w:pPr>
        <w:suppressAutoHyphens/>
        <w:spacing w:line="240" w:lineRule="auto"/>
        <w:contextualSpacing/>
        <w:rPr>
          <w:rFonts w:ascii="Calibri" w:hAnsi="Calibri" w:cs="Calibri"/>
        </w:rPr>
      </w:pPr>
    </w:p>
    <w:p w14:paraId="67A3884D" w14:textId="42B68161" w:rsidR="00DD5198" w:rsidRPr="006D2D29" w:rsidRDefault="00DD5198" w:rsidP="006D2D29">
      <w:pPr>
        <w:pStyle w:val="Heading2"/>
      </w:pPr>
      <w:r w:rsidRPr="006D2D29">
        <w:t xml:space="preserve">Part </w:t>
      </w:r>
      <w:r w:rsidR="005D4BF3" w:rsidRPr="006D2D29">
        <w:t>1</w:t>
      </w:r>
    </w:p>
    <w:p w14:paraId="4BC6C9A2" w14:textId="2081664E" w:rsidR="001070C4" w:rsidRPr="004442BD" w:rsidRDefault="001070C4" w:rsidP="00F03F8E">
      <w:pPr>
        <w:pStyle w:val="List"/>
      </w:pPr>
      <w:r w:rsidRPr="004442BD">
        <w:t xml:space="preserve">In the first column, list three cultures you are a part of or that you identify strongly with, and rank them from most to least significant in your life. These can be national, ethnic, religious, regional, or local, and they can </w:t>
      </w:r>
      <w:r w:rsidRPr="00F03F8E">
        <w:t>include</w:t>
      </w:r>
      <w:r w:rsidRPr="004442BD">
        <w:t xml:space="preserve"> subcultures or groups related to your personal interests.</w:t>
      </w:r>
    </w:p>
    <w:p w14:paraId="243236B4" w14:textId="77777777" w:rsidR="001070C4" w:rsidRPr="004442BD" w:rsidRDefault="001070C4" w:rsidP="00F03F8E">
      <w:pPr>
        <w:pStyle w:val="List"/>
      </w:pPr>
      <w:r w:rsidRPr="004442BD">
        <w:t>In the second column, identify one representative object for each of the cultures you identify with on your list.</w:t>
      </w:r>
    </w:p>
    <w:p w14:paraId="67A3884E" w14:textId="2D5A0E95" w:rsidR="00B4423B" w:rsidRPr="004442BD" w:rsidRDefault="001070C4" w:rsidP="00F03F8E">
      <w:pPr>
        <w:pStyle w:val="List"/>
      </w:pPr>
      <w:r w:rsidRPr="004442BD">
        <w:t>In a few words, explain how the cultural object reflects the culture in which it exists. Consider which aspects of culture have relevance for each object: politics, history, religion, social perceptions, technology, media, education, and so on.</w:t>
      </w:r>
    </w:p>
    <w:p w14:paraId="0D79E476" w14:textId="69B43600" w:rsidR="00742AB8" w:rsidRPr="004442BD" w:rsidRDefault="00742AB8" w:rsidP="004442BD">
      <w:pPr>
        <w:spacing w:line="240" w:lineRule="auto"/>
        <w:rPr>
          <w:rFonts w:asciiTheme="minorHAnsi" w:eastAsia="Times New Roman" w:hAnsiTheme="minorHAnsi" w:cstheme="minorHAnsi"/>
          <w:color w:val="auto"/>
          <w:sz w:val="24"/>
          <w:szCs w:val="24"/>
        </w:rPr>
      </w:pPr>
    </w:p>
    <w:tbl>
      <w:tblPr>
        <w:tblStyle w:val="a"/>
        <w:tblW w:w="517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Description w:val="Table"/>
      </w:tblPr>
      <w:tblGrid>
        <w:gridCol w:w="2742"/>
        <w:gridCol w:w="3574"/>
        <w:gridCol w:w="3602"/>
      </w:tblGrid>
      <w:tr w:rsidR="00B4423B" w:rsidRPr="006E109B" w14:paraId="67A38852" w14:textId="77777777" w:rsidTr="003B2077">
        <w:trPr>
          <w:trHeight w:val="339"/>
          <w:tblHeader/>
        </w:trPr>
        <w:tc>
          <w:tcPr>
            <w:tcW w:w="1382"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A3884F" w14:textId="77777777" w:rsidR="00B4423B" w:rsidRPr="006E109B" w:rsidRDefault="0032024F" w:rsidP="005D4BF3">
            <w:pPr>
              <w:suppressAutoHyphens/>
              <w:spacing w:line="240" w:lineRule="auto"/>
              <w:jc w:val="center"/>
              <w:rPr>
                <w:rFonts w:asciiTheme="minorHAnsi" w:hAnsiTheme="minorHAnsi"/>
              </w:rPr>
            </w:pPr>
            <w:r w:rsidRPr="006E109B">
              <w:rPr>
                <w:rFonts w:asciiTheme="minorHAnsi" w:hAnsiTheme="minorHAnsi"/>
                <w:b/>
              </w:rPr>
              <w:t>Culture/Subculture</w:t>
            </w:r>
          </w:p>
        </w:tc>
        <w:tc>
          <w:tcPr>
            <w:tcW w:w="1802" w:type="pct"/>
            <w:tcBorders>
              <w:top w:val="single" w:sz="8" w:space="0" w:color="000000"/>
              <w:bottom w:val="single" w:sz="8" w:space="0" w:color="000000"/>
              <w:right w:val="single" w:sz="8" w:space="0" w:color="000000"/>
            </w:tcBorders>
            <w:tcMar>
              <w:top w:w="0" w:type="dxa"/>
              <w:left w:w="115" w:type="dxa"/>
              <w:bottom w:w="0" w:type="dxa"/>
              <w:right w:w="115" w:type="dxa"/>
            </w:tcMar>
          </w:tcPr>
          <w:p w14:paraId="67A38850" w14:textId="77777777" w:rsidR="00B4423B" w:rsidRPr="006E109B" w:rsidRDefault="00365234" w:rsidP="005D4BF3">
            <w:pPr>
              <w:suppressAutoHyphens/>
              <w:spacing w:line="240" w:lineRule="auto"/>
              <w:jc w:val="center"/>
              <w:rPr>
                <w:rFonts w:asciiTheme="minorHAnsi" w:hAnsiTheme="minorHAnsi"/>
              </w:rPr>
            </w:pPr>
            <w:r w:rsidRPr="006E109B">
              <w:rPr>
                <w:rFonts w:asciiTheme="minorHAnsi" w:hAnsiTheme="minorHAnsi"/>
                <w:b/>
              </w:rPr>
              <w:t>Object</w:t>
            </w:r>
          </w:p>
        </w:tc>
        <w:tc>
          <w:tcPr>
            <w:tcW w:w="1816" w:type="pct"/>
            <w:tcBorders>
              <w:top w:val="single" w:sz="8" w:space="0" w:color="000000"/>
              <w:bottom w:val="single" w:sz="8" w:space="0" w:color="000000"/>
              <w:right w:val="single" w:sz="8" w:space="0" w:color="000000"/>
            </w:tcBorders>
            <w:tcMar>
              <w:top w:w="0" w:type="dxa"/>
              <w:left w:w="115" w:type="dxa"/>
              <w:bottom w:w="0" w:type="dxa"/>
              <w:right w:w="115" w:type="dxa"/>
            </w:tcMar>
          </w:tcPr>
          <w:p w14:paraId="67A38851" w14:textId="31E24851" w:rsidR="00B4423B" w:rsidRPr="006E109B" w:rsidRDefault="00E80410" w:rsidP="005D4BF3">
            <w:pPr>
              <w:suppressAutoHyphens/>
              <w:spacing w:line="240" w:lineRule="auto"/>
              <w:jc w:val="center"/>
              <w:rPr>
                <w:rFonts w:asciiTheme="minorHAnsi" w:hAnsiTheme="minorHAnsi"/>
              </w:rPr>
            </w:pPr>
            <w:r w:rsidRPr="00E80410">
              <w:rPr>
                <w:rFonts w:asciiTheme="minorHAnsi" w:hAnsiTheme="minorHAnsi"/>
                <w:b/>
              </w:rPr>
              <w:t>Influence of Culture on the Object</w:t>
            </w:r>
          </w:p>
        </w:tc>
      </w:tr>
      <w:tr w:rsidR="00B4423B" w:rsidRPr="006E109B" w14:paraId="67A38856" w14:textId="77777777" w:rsidTr="003B2077">
        <w:trPr>
          <w:trHeight w:val="332"/>
          <w:tblHeader/>
        </w:trPr>
        <w:tc>
          <w:tcPr>
            <w:tcW w:w="1382" w:type="pct"/>
            <w:tcBorders>
              <w:left w:val="single" w:sz="8" w:space="0" w:color="000000"/>
              <w:bottom w:val="single" w:sz="8" w:space="0" w:color="000000"/>
              <w:right w:val="single" w:sz="8" w:space="0" w:color="000000"/>
            </w:tcBorders>
            <w:tcMar>
              <w:top w:w="0" w:type="dxa"/>
              <w:left w:w="115" w:type="dxa"/>
              <w:bottom w:w="0" w:type="dxa"/>
              <w:right w:w="115" w:type="dxa"/>
            </w:tcMar>
          </w:tcPr>
          <w:p w14:paraId="67A38853" w14:textId="57564DA1" w:rsidR="00B4423B" w:rsidRPr="006E109B" w:rsidRDefault="00742AB8" w:rsidP="0062629F">
            <w:pPr>
              <w:suppressAutoHyphens/>
              <w:spacing w:line="240" w:lineRule="auto"/>
              <w:rPr>
                <w:rFonts w:asciiTheme="minorHAnsi" w:hAnsiTheme="minorHAnsi"/>
              </w:rPr>
            </w:pPr>
            <w:r>
              <w:rPr>
                <w:rFonts w:asciiTheme="minorHAnsi" w:hAnsiTheme="minorHAnsi"/>
              </w:rPr>
              <w:t>[</w:t>
            </w:r>
            <w:r w:rsidR="003B2077">
              <w:rPr>
                <w:rFonts w:asciiTheme="minorHAnsi" w:hAnsiTheme="minorHAnsi"/>
              </w:rPr>
              <w:t>material</w:t>
            </w:r>
            <w:r>
              <w:rPr>
                <w:rFonts w:asciiTheme="minorHAnsi" w:hAnsiTheme="minorHAnsi"/>
              </w:rPr>
              <w:t>]</w:t>
            </w:r>
          </w:p>
        </w:tc>
        <w:tc>
          <w:tcPr>
            <w:tcW w:w="1802" w:type="pct"/>
            <w:tcBorders>
              <w:bottom w:val="single" w:sz="8" w:space="0" w:color="000000"/>
              <w:right w:val="single" w:sz="8" w:space="0" w:color="000000"/>
            </w:tcBorders>
            <w:tcMar>
              <w:top w:w="0" w:type="dxa"/>
              <w:left w:w="115" w:type="dxa"/>
              <w:bottom w:w="0" w:type="dxa"/>
              <w:right w:w="115" w:type="dxa"/>
            </w:tcMar>
          </w:tcPr>
          <w:p w14:paraId="67A38854" w14:textId="57D05FC3" w:rsidR="00B4423B" w:rsidRPr="006E109B" w:rsidRDefault="00742AB8" w:rsidP="0062629F">
            <w:pPr>
              <w:suppressAutoHyphens/>
              <w:spacing w:line="240" w:lineRule="auto"/>
              <w:rPr>
                <w:rFonts w:asciiTheme="minorHAnsi" w:hAnsiTheme="minorHAnsi"/>
              </w:rPr>
            </w:pPr>
            <w:r>
              <w:rPr>
                <w:rFonts w:asciiTheme="minorHAnsi" w:hAnsiTheme="minorHAnsi"/>
              </w:rPr>
              <w:t>[</w:t>
            </w:r>
            <w:r w:rsidR="003B2077">
              <w:rPr>
                <w:rFonts w:asciiTheme="minorHAnsi" w:hAnsiTheme="minorHAnsi"/>
              </w:rPr>
              <w:t>computers</w:t>
            </w:r>
            <w:r>
              <w:rPr>
                <w:rFonts w:asciiTheme="minorHAnsi" w:hAnsiTheme="minorHAnsi"/>
              </w:rPr>
              <w:t>]</w:t>
            </w:r>
          </w:p>
        </w:tc>
        <w:tc>
          <w:tcPr>
            <w:tcW w:w="1816" w:type="pct"/>
            <w:tcBorders>
              <w:bottom w:val="single" w:sz="8" w:space="0" w:color="000000"/>
              <w:right w:val="single" w:sz="8" w:space="0" w:color="000000"/>
            </w:tcBorders>
            <w:tcMar>
              <w:top w:w="0" w:type="dxa"/>
              <w:left w:w="115" w:type="dxa"/>
              <w:bottom w:w="0" w:type="dxa"/>
              <w:right w:w="115" w:type="dxa"/>
            </w:tcMar>
          </w:tcPr>
          <w:p w14:paraId="67A38855" w14:textId="0E27CE77" w:rsidR="00B4423B" w:rsidRPr="006E109B" w:rsidRDefault="00742AB8" w:rsidP="0062629F">
            <w:pPr>
              <w:suppressAutoHyphens/>
              <w:spacing w:line="240" w:lineRule="auto"/>
              <w:rPr>
                <w:rFonts w:asciiTheme="minorHAnsi" w:hAnsiTheme="minorHAnsi"/>
              </w:rPr>
            </w:pPr>
            <w:r>
              <w:rPr>
                <w:rFonts w:asciiTheme="minorHAnsi" w:hAnsiTheme="minorHAnsi"/>
              </w:rPr>
              <w:t>[</w:t>
            </w:r>
            <w:r w:rsidR="00EB56DE">
              <w:rPr>
                <w:rFonts w:asciiTheme="minorHAnsi" w:hAnsiTheme="minorHAnsi"/>
              </w:rPr>
              <w:t>making communication more convenient</w:t>
            </w:r>
            <w:r>
              <w:rPr>
                <w:rFonts w:asciiTheme="minorHAnsi" w:hAnsiTheme="minorHAnsi"/>
              </w:rPr>
              <w:t>]</w:t>
            </w:r>
          </w:p>
        </w:tc>
      </w:tr>
      <w:tr w:rsidR="005D4BF3" w:rsidRPr="006E109B" w14:paraId="67A3885A" w14:textId="77777777" w:rsidTr="003B2077">
        <w:trPr>
          <w:trHeight w:val="339"/>
          <w:tblHeader/>
        </w:trPr>
        <w:tc>
          <w:tcPr>
            <w:tcW w:w="1382" w:type="pct"/>
            <w:tcBorders>
              <w:left w:val="single" w:sz="8" w:space="0" w:color="000000"/>
              <w:bottom w:val="single" w:sz="8" w:space="0" w:color="000000"/>
              <w:right w:val="single" w:sz="8" w:space="0" w:color="000000"/>
            </w:tcBorders>
            <w:tcMar>
              <w:top w:w="0" w:type="dxa"/>
              <w:left w:w="115" w:type="dxa"/>
              <w:bottom w:w="0" w:type="dxa"/>
              <w:right w:w="115" w:type="dxa"/>
            </w:tcMar>
          </w:tcPr>
          <w:p w14:paraId="67A38857" w14:textId="792F2EB9" w:rsidR="005D4BF3" w:rsidRPr="006E109B" w:rsidRDefault="00EB56DE" w:rsidP="005D4BF3">
            <w:pPr>
              <w:suppressAutoHyphens/>
              <w:spacing w:line="240" w:lineRule="auto"/>
              <w:rPr>
                <w:rFonts w:asciiTheme="minorHAnsi" w:hAnsiTheme="minorHAnsi"/>
              </w:rPr>
            </w:pPr>
            <w:r>
              <w:rPr>
                <w:rFonts w:asciiTheme="minorHAnsi" w:hAnsiTheme="minorHAnsi"/>
              </w:rPr>
              <w:t>[material</w:t>
            </w:r>
            <w:r w:rsidR="005D4BF3" w:rsidRPr="009440A5">
              <w:rPr>
                <w:rFonts w:asciiTheme="minorHAnsi" w:hAnsiTheme="minorHAnsi"/>
              </w:rPr>
              <w:t>]</w:t>
            </w:r>
          </w:p>
        </w:tc>
        <w:tc>
          <w:tcPr>
            <w:tcW w:w="1802" w:type="pct"/>
            <w:tcBorders>
              <w:bottom w:val="single" w:sz="8" w:space="0" w:color="000000"/>
              <w:right w:val="single" w:sz="8" w:space="0" w:color="000000"/>
            </w:tcBorders>
            <w:tcMar>
              <w:top w:w="0" w:type="dxa"/>
              <w:left w:w="115" w:type="dxa"/>
              <w:bottom w:w="0" w:type="dxa"/>
              <w:right w:w="115" w:type="dxa"/>
            </w:tcMar>
          </w:tcPr>
          <w:p w14:paraId="67A38858" w14:textId="373EAC37"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EB56DE">
              <w:rPr>
                <w:rFonts w:asciiTheme="minorHAnsi" w:hAnsiTheme="minorHAnsi"/>
              </w:rPr>
              <w:t>school</w:t>
            </w:r>
            <w:r w:rsidRPr="009440A5">
              <w:rPr>
                <w:rFonts w:asciiTheme="minorHAnsi" w:hAnsiTheme="minorHAnsi"/>
              </w:rPr>
              <w:t>]</w:t>
            </w:r>
          </w:p>
        </w:tc>
        <w:tc>
          <w:tcPr>
            <w:tcW w:w="1816" w:type="pct"/>
            <w:tcBorders>
              <w:bottom w:val="single" w:sz="8" w:space="0" w:color="000000"/>
              <w:right w:val="single" w:sz="8" w:space="0" w:color="000000"/>
            </w:tcBorders>
            <w:tcMar>
              <w:top w:w="0" w:type="dxa"/>
              <w:left w:w="115" w:type="dxa"/>
              <w:bottom w:w="0" w:type="dxa"/>
              <w:right w:w="115" w:type="dxa"/>
            </w:tcMar>
          </w:tcPr>
          <w:p w14:paraId="67A38859" w14:textId="49A3E294"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EB56DE">
              <w:rPr>
                <w:rFonts w:asciiTheme="minorHAnsi" w:hAnsiTheme="minorHAnsi"/>
              </w:rPr>
              <w:t>getting educated</w:t>
            </w:r>
            <w:r w:rsidRPr="009440A5">
              <w:rPr>
                <w:rFonts w:asciiTheme="minorHAnsi" w:hAnsiTheme="minorHAnsi"/>
              </w:rPr>
              <w:t>]</w:t>
            </w:r>
          </w:p>
        </w:tc>
      </w:tr>
      <w:tr w:rsidR="005D4BF3" w:rsidRPr="006E109B" w14:paraId="67A3885E" w14:textId="77777777" w:rsidTr="003B2077">
        <w:trPr>
          <w:trHeight w:val="339"/>
          <w:tblHeader/>
        </w:trPr>
        <w:tc>
          <w:tcPr>
            <w:tcW w:w="1382" w:type="pct"/>
            <w:tcBorders>
              <w:left w:val="single" w:sz="8" w:space="0" w:color="000000"/>
              <w:bottom w:val="single" w:sz="8" w:space="0" w:color="000000"/>
              <w:right w:val="single" w:sz="8" w:space="0" w:color="000000"/>
            </w:tcBorders>
            <w:tcMar>
              <w:top w:w="0" w:type="dxa"/>
              <w:left w:w="115" w:type="dxa"/>
              <w:bottom w:w="0" w:type="dxa"/>
              <w:right w:w="115" w:type="dxa"/>
            </w:tcMar>
          </w:tcPr>
          <w:p w14:paraId="67A3885B" w14:textId="6AE0981E"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487F5B">
              <w:rPr>
                <w:rFonts w:asciiTheme="minorHAnsi" w:hAnsiTheme="minorHAnsi"/>
              </w:rPr>
              <w:t>material</w:t>
            </w:r>
            <w:r w:rsidRPr="009440A5">
              <w:rPr>
                <w:rFonts w:asciiTheme="minorHAnsi" w:hAnsiTheme="minorHAnsi"/>
              </w:rPr>
              <w:t>]</w:t>
            </w:r>
          </w:p>
        </w:tc>
        <w:tc>
          <w:tcPr>
            <w:tcW w:w="1802" w:type="pct"/>
            <w:tcBorders>
              <w:bottom w:val="single" w:sz="8" w:space="0" w:color="000000"/>
              <w:right w:val="single" w:sz="8" w:space="0" w:color="000000"/>
            </w:tcBorders>
            <w:tcMar>
              <w:top w:w="0" w:type="dxa"/>
              <w:left w:w="115" w:type="dxa"/>
              <w:bottom w:w="0" w:type="dxa"/>
              <w:right w:w="115" w:type="dxa"/>
            </w:tcMar>
          </w:tcPr>
          <w:p w14:paraId="67A3885C" w14:textId="3670D91B"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487F5B">
              <w:rPr>
                <w:rFonts w:asciiTheme="minorHAnsi" w:hAnsiTheme="minorHAnsi"/>
              </w:rPr>
              <w:t>food</w:t>
            </w:r>
            <w:r w:rsidR="000F4A54">
              <w:rPr>
                <w:rFonts w:asciiTheme="minorHAnsi" w:hAnsiTheme="minorHAnsi"/>
              </w:rPr>
              <w:t>]</w:t>
            </w:r>
          </w:p>
        </w:tc>
        <w:tc>
          <w:tcPr>
            <w:tcW w:w="1816" w:type="pct"/>
            <w:tcBorders>
              <w:bottom w:val="single" w:sz="8" w:space="0" w:color="000000"/>
              <w:right w:val="single" w:sz="8" w:space="0" w:color="000000"/>
            </w:tcBorders>
            <w:tcMar>
              <w:top w:w="0" w:type="dxa"/>
              <w:left w:w="115" w:type="dxa"/>
              <w:bottom w:w="0" w:type="dxa"/>
              <w:right w:w="115" w:type="dxa"/>
            </w:tcMar>
          </w:tcPr>
          <w:p w14:paraId="67A3885D" w14:textId="5A831A32"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487F5B">
              <w:rPr>
                <w:rFonts w:asciiTheme="minorHAnsi" w:hAnsiTheme="minorHAnsi"/>
              </w:rPr>
              <w:t>family</w:t>
            </w:r>
            <w:r w:rsidR="000F4A54">
              <w:rPr>
                <w:rFonts w:asciiTheme="minorHAnsi" w:hAnsiTheme="minorHAnsi"/>
              </w:rPr>
              <w:t>]</w:t>
            </w:r>
          </w:p>
        </w:tc>
      </w:tr>
    </w:tbl>
    <w:p w14:paraId="67A3885F" w14:textId="4EAF80D0" w:rsidR="00B4423B" w:rsidRPr="006E109B" w:rsidRDefault="00B4423B" w:rsidP="0062629F">
      <w:pPr>
        <w:suppressAutoHyphens/>
        <w:spacing w:line="240" w:lineRule="auto"/>
        <w:rPr>
          <w:rFonts w:asciiTheme="minorHAnsi" w:hAnsiTheme="minorHAnsi"/>
        </w:rPr>
      </w:pPr>
    </w:p>
    <w:p w14:paraId="67A38860" w14:textId="2444B07D" w:rsidR="00B4423B" w:rsidRPr="00DD5198" w:rsidRDefault="00DD5198" w:rsidP="006D2D29">
      <w:pPr>
        <w:pStyle w:val="Heading2"/>
      </w:pPr>
      <w:r w:rsidRPr="00DD5198">
        <w:t xml:space="preserve">Part </w:t>
      </w:r>
      <w:r w:rsidR="005D4BF3">
        <w:t>2</w:t>
      </w:r>
      <w:r w:rsidRPr="00DD5198">
        <w:t xml:space="preserve"> </w:t>
      </w:r>
    </w:p>
    <w:p w14:paraId="43B4AB23" w14:textId="77777777" w:rsidR="001070C4" w:rsidRPr="001070C4" w:rsidRDefault="001070C4" w:rsidP="001070C4">
      <w:pPr>
        <w:suppressAutoHyphens/>
        <w:spacing w:line="240" w:lineRule="auto"/>
        <w:rPr>
          <w:rFonts w:asciiTheme="minorHAnsi" w:hAnsiTheme="minorHAnsi"/>
        </w:rPr>
      </w:pPr>
      <w:r w:rsidRPr="001070C4">
        <w:rPr>
          <w:rFonts w:asciiTheme="minorHAnsi" w:hAnsiTheme="minorHAnsi"/>
        </w:rPr>
        <w:t>To complete the second table, select three reasons for creating an artifact from the resources provided, or provide your own reasons.</w:t>
      </w:r>
    </w:p>
    <w:p w14:paraId="05164665" w14:textId="77777777" w:rsidR="001070C4" w:rsidRPr="001070C4" w:rsidRDefault="001070C4" w:rsidP="001070C4">
      <w:pPr>
        <w:suppressAutoHyphens/>
        <w:spacing w:line="240" w:lineRule="auto"/>
        <w:rPr>
          <w:rFonts w:asciiTheme="minorHAnsi" w:hAnsiTheme="minorHAnsi"/>
        </w:rPr>
      </w:pPr>
    </w:p>
    <w:p w14:paraId="42973AA7" w14:textId="45F1D18A" w:rsidR="001070C4" w:rsidRPr="004442BD" w:rsidRDefault="001070C4" w:rsidP="00F03F8E">
      <w:pPr>
        <w:pStyle w:val="List"/>
        <w:numPr>
          <w:ilvl w:val="0"/>
          <w:numId w:val="11"/>
        </w:numPr>
      </w:pPr>
      <w:r w:rsidRPr="004442BD">
        <w:t>In the first column, state the reason for creating an artifact.</w:t>
      </w:r>
    </w:p>
    <w:p w14:paraId="3EB1E7B8" w14:textId="27D984DC" w:rsidR="001070C4" w:rsidRPr="004442BD" w:rsidRDefault="001070C4" w:rsidP="00F03F8E">
      <w:pPr>
        <w:pStyle w:val="List"/>
      </w:pPr>
      <w:r w:rsidRPr="004442BD">
        <w:t>In the second column, provide an example of an artifact that could have been created for the reason presented.</w:t>
      </w:r>
    </w:p>
    <w:p w14:paraId="67A38861" w14:textId="0B42EB59" w:rsidR="00DD5198" w:rsidRDefault="001070C4" w:rsidP="00F03F8E">
      <w:pPr>
        <w:pStyle w:val="List"/>
      </w:pPr>
      <w:r w:rsidRPr="004442BD">
        <w:t xml:space="preserve">In the third column, state whether the artifact was created by an individual or a </w:t>
      </w:r>
      <w:proofErr w:type="gramStart"/>
      <w:r w:rsidRPr="004442BD">
        <w:t>group, and</w:t>
      </w:r>
      <w:proofErr w:type="gramEnd"/>
      <w:r w:rsidRPr="004442BD">
        <w:t xml:space="preserve"> provide the name(s) of the creator(s).</w:t>
      </w:r>
    </w:p>
    <w:p w14:paraId="41330833" w14:textId="41889C2E" w:rsidR="00F8274E" w:rsidRPr="00F8274E" w:rsidRDefault="00F8274E" w:rsidP="00F8274E">
      <w:pPr>
        <w:suppressAutoHyphens/>
        <w:spacing w:line="240" w:lineRule="auto"/>
        <w:contextualSpacing/>
        <w:rPr>
          <w:rFonts w:ascii="Calibri" w:hAnsi="Calibri" w:cs="Calibri"/>
        </w:rPr>
      </w:pPr>
    </w:p>
    <w:tbl>
      <w:tblPr>
        <w:tblStyle w:val="a"/>
        <w:tblW w:w="52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Table"/>
      </w:tblPr>
      <w:tblGrid>
        <w:gridCol w:w="2859"/>
        <w:gridCol w:w="4027"/>
        <w:gridCol w:w="3238"/>
      </w:tblGrid>
      <w:tr w:rsidR="00DD5198" w:rsidRPr="00D90714" w14:paraId="67A38865" w14:textId="77777777" w:rsidTr="003B2077">
        <w:trPr>
          <w:trHeight w:val="363"/>
          <w:tblHeader/>
          <w:jc w:val="center"/>
        </w:trPr>
        <w:tc>
          <w:tcPr>
            <w:tcW w:w="1412" w:type="pct"/>
          </w:tcPr>
          <w:p w14:paraId="67A38862" w14:textId="77777777" w:rsidR="00DD5198" w:rsidRPr="00D90714" w:rsidRDefault="00DD5198" w:rsidP="00F8274E">
            <w:pPr>
              <w:suppressAutoHyphens/>
              <w:spacing w:line="240" w:lineRule="auto"/>
              <w:jc w:val="center"/>
              <w:rPr>
                <w:rFonts w:asciiTheme="minorHAnsi" w:hAnsiTheme="minorHAnsi"/>
              </w:rPr>
            </w:pPr>
            <w:r w:rsidRPr="00D90714">
              <w:rPr>
                <w:rFonts w:asciiTheme="minorHAnsi" w:hAnsiTheme="minorHAnsi"/>
                <w:b/>
              </w:rPr>
              <w:t>Reason</w:t>
            </w:r>
          </w:p>
        </w:tc>
        <w:tc>
          <w:tcPr>
            <w:tcW w:w="1989" w:type="pct"/>
          </w:tcPr>
          <w:p w14:paraId="67A38863" w14:textId="77777777" w:rsidR="00DD5198" w:rsidRPr="00D90714" w:rsidRDefault="00DD5198" w:rsidP="00F8274E">
            <w:pPr>
              <w:suppressAutoHyphens/>
              <w:spacing w:line="240" w:lineRule="auto"/>
              <w:jc w:val="center"/>
              <w:rPr>
                <w:rFonts w:asciiTheme="minorHAnsi" w:hAnsiTheme="minorHAnsi"/>
              </w:rPr>
            </w:pPr>
            <w:r w:rsidRPr="00D90714">
              <w:rPr>
                <w:rFonts w:asciiTheme="minorHAnsi" w:hAnsiTheme="minorHAnsi"/>
                <w:b/>
              </w:rPr>
              <w:t>Example of Artifact</w:t>
            </w:r>
          </w:p>
        </w:tc>
        <w:tc>
          <w:tcPr>
            <w:tcW w:w="1599" w:type="pct"/>
          </w:tcPr>
          <w:p w14:paraId="67A38864" w14:textId="77777777" w:rsidR="00DD5198" w:rsidRPr="00D90714" w:rsidRDefault="00DD5198" w:rsidP="00F8274E">
            <w:pPr>
              <w:suppressAutoHyphens/>
              <w:spacing w:line="240" w:lineRule="auto"/>
              <w:jc w:val="center"/>
              <w:rPr>
                <w:rFonts w:asciiTheme="minorHAnsi" w:hAnsiTheme="minorHAnsi"/>
              </w:rPr>
            </w:pPr>
            <w:r w:rsidRPr="00D90714">
              <w:rPr>
                <w:rFonts w:asciiTheme="minorHAnsi" w:hAnsiTheme="minorHAnsi"/>
                <w:b/>
              </w:rPr>
              <w:t>Creator</w:t>
            </w:r>
          </w:p>
        </w:tc>
      </w:tr>
      <w:tr w:rsidR="00F8274E" w:rsidRPr="00D90714" w14:paraId="67A38869" w14:textId="77777777" w:rsidTr="003B2077">
        <w:trPr>
          <w:trHeight w:val="357"/>
          <w:tblHeader/>
          <w:jc w:val="center"/>
        </w:trPr>
        <w:tc>
          <w:tcPr>
            <w:tcW w:w="1412" w:type="pct"/>
          </w:tcPr>
          <w:p w14:paraId="67A38866" w14:textId="6E868696"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EB56DE">
              <w:rPr>
                <w:rFonts w:asciiTheme="minorHAnsi" w:hAnsiTheme="minorHAnsi"/>
              </w:rPr>
              <w:t>convenience]</w:t>
            </w:r>
          </w:p>
        </w:tc>
        <w:tc>
          <w:tcPr>
            <w:tcW w:w="1989" w:type="pct"/>
          </w:tcPr>
          <w:p w14:paraId="67A38867" w14:textId="3EC950B2"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EB56DE">
              <w:rPr>
                <w:rFonts w:asciiTheme="minorHAnsi" w:hAnsiTheme="minorHAnsi"/>
              </w:rPr>
              <w:t>hard drives</w:t>
            </w:r>
            <w:r w:rsidRPr="0057162E">
              <w:rPr>
                <w:rFonts w:asciiTheme="minorHAnsi" w:hAnsiTheme="minorHAnsi"/>
              </w:rPr>
              <w:t>]</w:t>
            </w:r>
          </w:p>
        </w:tc>
        <w:tc>
          <w:tcPr>
            <w:tcW w:w="1599" w:type="pct"/>
          </w:tcPr>
          <w:p w14:paraId="67A38868" w14:textId="73F7A230"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487F5B">
              <w:rPr>
                <w:rFonts w:asciiTheme="minorHAnsi" w:hAnsiTheme="minorHAnsi"/>
              </w:rPr>
              <w:t>IBM</w:t>
            </w:r>
            <w:r w:rsidRPr="0057162E">
              <w:rPr>
                <w:rFonts w:asciiTheme="minorHAnsi" w:hAnsiTheme="minorHAnsi"/>
              </w:rPr>
              <w:t>]</w:t>
            </w:r>
          </w:p>
        </w:tc>
      </w:tr>
      <w:tr w:rsidR="00F8274E" w:rsidRPr="00D90714" w14:paraId="67A3886D" w14:textId="77777777" w:rsidTr="003B2077">
        <w:trPr>
          <w:trHeight w:val="363"/>
          <w:tblHeader/>
          <w:jc w:val="center"/>
        </w:trPr>
        <w:tc>
          <w:tcPr>
            <w:tcW w:w="1412" w:type="pct"/>
          </w:tcPr>
          <w:p w14:paraId="67A3886A" w14:textId="2659D0AB"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EB56DE">
              <w:rPr>
                <w:rFonts w:asciiTheme="minorHAnsi" w:hAnsiTheme="minorHAnsi"/>
              </w:rPr>
              <w:t>education</w:t>
            </w:r>
            <w:r w:rsidRPr="0057162E">
              <w:rPr>
                <w:rFonts w:asciiTheme="minorHAnsi" w:hAnsiTheme="minorHAnsi"/>
              </w:rPr>
              <w:t>]</w:t>
            </w:r>
          </w:p>
        </w:tc>
        <w:tc>
          <w:tcPr>
            <w:tcW w:w="1989" w:type="pct"/>
          </w:tcPr>
          <w:p w14:paraId="67A3886B" w14:textId="2CD3F483"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EB56DE">
              <w:rPr>
                <w:rFonts w:asciiTheme="minorHAnsi" w:hAnsiTheme="minorHAnsi"/>
              </w:rPr>
              <w:t>books</w:t>
            </w:r>
            <w:r w:rsidRPr="0057162E">
              <w:rPr>
                <w:rFonts w:asciiTheme="minorHAnsi" w:hAnsiTheme="minorHAnsi"/>
              </w:rPr>
              <w:t>]</w:t>
            </w:r>
          </w:p>
        </w:tc>
        <w:tc>
          <w:tcPr>
            <w:tcW w:w="1599" w:type="pct"/>
          </w:tcPr>
          <w:p w14:paraId="67A3886C" w14:textId="55F9750D"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487F5B">
              <w:rPr>
                <w:rFonts w:asciiTheme="minorHAnsi" w:hAnsiTheme="minorHAnsi"/>
              </w:rPr>
              <w:t>Johannes Gutenberg</w:t>
            </w:r>
            <w:r w:rsidRPr="0057162E">
              <w:rPr>
                <w:rFonts w:asciiTheme="minorHAnsi" w:hAnsiTheme="minorHAnsi"/>
              </w:rPr>
              <w:t>]</w:t>
            </w:r>
          </w:p>
        </w:tc>
      </w:tr>
      <w:tr w:rsidR="00F8274E" w:rsidRPr="00D90714" w14:paraId="67A38871" w14:textId="77777777" w:rsidTr="003B2077">
        <w:trPr>
          <w:trHeight w:val="363"/>
          <w:tblHeader/>
          <w:jc w:val="center"/>
        </w:trPr>
        <w:tc>
          <w:tcPr>
            <w:tcW w:w="1412" w:type="pct"/>
          </w:tcPr>
          <w:p w14:paraId="67A3886E" w14:textId="4A9E1DC9"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487F5B">
              <w:rPr>
                <w:rFonts w:asciiTheme="minorHAnsi" w:hAnsiTheme="minorHAnsi"/>
              </w:rPr>
              <w:t xml:space="preserve"> family background</w:t>
            </w:r>
            <w:r w:rsidRPr="0057162E">
              <w:rPr>
                <w:rFonts w:asciiTheme="minorHAnsi" w:hAnsiTheme="minorHAnsi"/>
              </w:rPr>
              <w:t>]</w:t>
            </w:r>
          </w:p>
        </w:tc>
        <w:tc>
          <w:tcPr>
            <w:tcW w:w="1989" w:type="pct"/>
          </w:tcPr>
          <w:p w14:paraId="67A3886F" w14:textId="7381AF3E"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487F5B">
              <w:rPr>
                <w:rFonts w:asciiTheme="minorHAnsi" w:hAnsiTheme="minorHAnsi"/>
              </w:rPr>
              <w:t>oven</w:t>
            </w:r>
            <w:r w:rsidRPr="0057162E">
              <w:rPr>
                <w:rFonts w:asciiTheme="minorHAnsi" w:hAnsiTheme="minorHAnsi"/>
              </w:rPr>
              <w:t>]</w:t>
            </w:r>
          </w:p>
        </w:tc>
        <w:tc>
          <w:tcPr>
            <w:tcW w:w="1599" w:type="pct"/>
          </w:tcPr>
          <w:p w14:paraId="67A38870" w14:textId="72A71DC0"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487F5B">
              <w:rPr>
                <w:rFonts w:asciiTheme="minorHAnsi" w:hAnsiTheme="minorHAnsi"/>
              </w:rPr>
              <w:t xml:space="preserve">François de </w:t>
            </w:r>
            <w:proofErr w:type="spellStart"/>
            <w:r w:rsidR="00487F5B" w:rsidRPr="00487F5B">
              <w:rPr>
                <w:rFonts w:asciiTheme="minorHAnsi" w:hAnsiTheme="minorHAnsi" w:cstheme="minorHAnsi"/>
                <w:color w:val="222222"/>
                <w:shd w:val="clear" w:color="auto" w:fill="FFFFFF"/>
              </w:rPr>
              <w:t>Cuvilliés</w:t>
            </w:r>
            <w:proofErr w:type="spellEnd"/>
            <w:r w:rsidRPr="0057162E">
              <w:rPr>
                <w:rFonts w:asciiTheme="minorHAnsi" w:hAnsiTheme="minorHAnsi"/>
              </w:rPr>
              <w:t>]</w:t>
            </w:r>
          </w:p>
        </w:tc>
      </w:tr>
    </w:tbl>
    <w:p w14:paraId="67A38873" w14:textId="77777777" w:rsidR="00DD5198" w:rsidRDefault="00DD5198" w:rsidP="0062629F">
      <w:pPr>
        <w:suppressAutoHyphens/>
        <w:spacing w:line="240" w:lineRule="auto"/>
        <w:rPr>
          <w:rFonts w:asciiTheme="minorHAnsi" w:hAnsiTheme="minorHAnsi"/>
        </w:rPr>
      </w:pPr>
    </w:p>
    <w:p w14:paraId="67A38874" w14:textId="50E3E536" w:rsidR="00DD5198" w:rsidRPr="00D90714" w:rsidRDefault="00DD5198" w:rsidP="0062629F">
      <w:pPr>
        <w:suppressAutoHyphens/>
        <w:spacing w:line="240" w:lineRule="auto"/>
        <w:rPr>
          <w:rFonts w:asciiTheme="minorHAnsi" w:hAnsiTheme="minorHAnsi"/>
        </w:rPr>
      </w:pPr>
      <w:r w:rsidRPr="00D90714">
        <w:rPr>
          <w:rFonts w:asciiTheme="minorHAnsi" w:hAnsiTheme="minorHAnsi"/>
        </w:rPr>
        <w:t xml:space="preserve">Select one of the artifacts and answer </w:t>
      </w:r>
      <w:r w:rsidRPr="00D90714">
        <w:rPr>
          <w:rFonts w:asciiTheme="minorHAnsi" w:hAnsiTheme="minorHAnsi"/>
          <w:b/>
        </w:rPr>
        <w:t xml:space="preserve">one </w:t>
      </w:r>
      <w:r w:rsidRPr="00D90714">
        <w:rPr>
          <w:rFonts w:asciiTheme="minorHAnsi" w:hAnsiTheme="minorHAnsi"/>
        </w:rPr>
        <w:t xml:space="preserve">of the following questions in </w:t>
      </w:r>
      <w:r w:rsidR="007245C9">
        <w:rPr>
          <w:rFonts w:asciiTheme="minorHAnsi" w:hAnsiTheme="minorHAnsi"/>
        </w:rPr>
        <w:t>one to two paragraphs</w:t>
      </w:r>
      <w:r w:rsidRPr="00D90714">
        <w:rPr>
          <w:rFonts w:asciiTheme="minorHAnsi" w:hAnsiTheme="minorHAnsi"/>
        </w:rPr>
        <w:t>:</w:t>
      </w:r>
    </w:p>
    <w:p w14:paraId="67A38875" w14:textId="77777777" w:rsidR="00DD5198" w:rsidRPr="00D90714" w:rsidRDefault="00DD5198" w:rsidP="0062629F">
      <w:pPr>
        <w:suppressAutoHyphens/>
        <w:spacing w:line="240" w:lineRule="auto"/>
        <w:rPr>
          <w:rFonts w:asciiTheme="minorHAnsi" w:hAnsiTheme="minorHAnsi"/>
        </w:rPr>
      </w:pPr>
    </w:p>
    <w:p w14:paraId="67A38876" w14:textId="436BCB4B" w:rsidR="00DD5198" w:rsidRPr="004442BD" w:rsidRDefault="00DD5198" w:rsidP="0089408F">
      <w:pPr>
        <w:pStyle w:val="ListBullet"/>
      </w:pPr>
      <w:r w:rsidRPr="004442BD">
        <w:rPr>
          <w:highlight w:val="white"/>
        </w:rPr>
        <w:t xml:space="preserve">Do you believe the creator was successful in </w:t>
      </w:r>
      <w:r w:rsidRPr="0089408F">
        <w:rPr>
          <w:highlight w:val="white"/>
        </w:rPr>
        <w:t>achieving</w:t>
      </w:r>
      <w:r w:rsidRPr="004442BD">
        <w:rPr>
          <w:highlight w:val="white"/>
        </w:rPr>
        <w:t xml:space="preserve"> their purpose? Why or why not?</w:t>
      </w:r>
    </w:p>
    <w:p w14:paraId="67A38877" w14:textId="77777777" w:rsidR="00DD5198" w:rsidRPr="00D90714" w:rsidRDefault="00DD5198" w:rsidP="0062629F">
      <w:pPr>
        <w:suppressAutoHyphens/>
        <w:spacing w:line="240" w:lineRule="auto"/>
        <w:rPr>
          <w:rFonts w:asciiTheme="minorHAnsi" w:hAnsiTheme="minorHAnsi"/>
        </w:rPr>
      </w:pPr>
    </w:p>
    <w:p w14:paraId="67A38879" w14:textId="77777777" w:rsidR="00DD5198" w:rsidRPr="00D90714" w:rsidRDefault="00DD5198" w:rsidP="0089408F">
      <w:pPr>
        <w:pStyle w:val="ListBullet"/>
        <w:numPr>
          <w:ilvl w:val="0"/>
          <w:numId w:val="0"/>
        </w:numPr>
        <w:ind w:left="720"/>
      </w:pPr>
    </w:p>
    <w:p w14:paraId="74BF9504" w14:textId="77777777" w:rsidR="009C64D3" w:rsidRPr="009C64D3" w:rsidRDefault="00DD5198" w:rsidP="0089408F">
      <w:pPr>
        <w:pStyle w:val="ListBullet"/>
      </w:pPr>
      <w:r w:rsidRPr="004442BD">
        <w:t>How do think the artifacts and the culture in which they were created influenced each other? Explain.</w:t>
      </w:r>
    </w:p>
    <w:p w14:paraId="1243FCA8" w14:textId="77777777" w:rsidR="009C64D3" w:rsidRDefault="009C64D3" w:rsidP="009C64D3">
      <w:pPr>
        <w:rPr>
          <w:rFonts w:asciiTheme="minorHAnsi" w:hAnsiTheme="minorHAnsi"/>
        </w:rPr>
      </w:pPr>
    </w:p>
    <w:p w14:paraId="50B2A27E" w14:textId="5A006B6A" w:rsidR="00581B84" w:rsidRDefault="009C64D3" w:rsidP="009C64D3">
      <w:pPr>
        <w:rPr>
          <w:rFonts w:asciiTheme="minorHAnsi" w:hAnsiTheme="minorHAnsi"/>
        </w:rPr>
      </w:pPr>
      <w:r>
        <w:rPr>
          <w:rFonts w:asciiTheme="minorHAnsi" w:hAnsiTheme="minorHAnsi"/>
        </w:rPr>
        <w:lastRenderedPageBreak/>
        <w:t>[Insert your one- to two-paragraph response.]</w:t>
      </w:r>
      <w:r w:rsidR="001070C4" w:rsidRPr="009C64D3" w:rsidDel="007245C9">
        <w:rPr>
          <w:rFonts w:asciiTheme="minorHAnsi" w:hAnsiTheme="minorHAnsi"/>
        </w:rPr>
        <w:t xml:space="preserve"> </w:t>
      </w:r>
    </w:p>
    <w:p w14:paraId="5D25AE3A" w14:textId="531ED69A" w:rsidR="00487F5B" w:rsidRPr="006E109B" w:rsidRDefault="001A2669" w:rsidP="009C64D3">
      <w:r>
        <w:rPr>
          <w:rFonts w:asciiTheme="minorHAnsi" w:hAnsiTheme="minorHAnsi"/>
        </w:rPr>
        <w:t>To answer the second question, I am going to use the artifact of the oven. I believe that not only is the oven used for cooking food but more about bringing family together. As a parent you and your child can create something in the kitchen that can be passed down generation to generation. I</w:t>
      </w:r>
      <w:r w:rsidR="00671D10">
        <w:rPr>
          <w:rFonts w:asciiTheme="minorHAnsi" w:hAnsiTheme="minorHAnsi"/>
        </w:rPr>
        <w:t>t can also teach proper diet and living a healthier life. On holidays, families make home cooked food and bring it to a given family household like their grandparents or a house agreed upon. Families are brought together where they catch up in life’s events and complement each other’s cooking.</w:t>
      </w:r>
    </w:p>
    <w:sectPr w:rsidR="00487F5B" w:rsidRPr="006E109B" w:rsidSect="00FC3A83">
      <w:headerReference w:type="default" r:id="rId11"/>
      <w:pgSz w:w="12240" w:h="15840" w:code="1"/>
      <w:pgMar w:top="8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2D55B" w14:textId="77777777" w:rsidR="00B1322D" w:rsidRDefault="00B1322D">
      <w:pPr>
        <w:spacing w:line="240" w:lineRule="auto"/>
      </w:pPr>
      <w:r>
        <w:separator/>
      </w:r>
    </w:p>
  </w:endnote>
  <w:endnote w:type="continuationSeparator" w:id="0">
    <w:p w14:paraId="0F5E2270" w14:textId="77777777" w:rsidR="00B1322D" w:rsidRDefault="00B1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12056" w14:textId="77777777" w:rsidR="00B1322D" w:rsidRDefault="00B1322D">
      <w:pPr>
        <w:spacing w:line="240" w:lineRule="auto"/>
      </w:pPr>
      <w:r>
        <w:separator/>
      </w:r>
    </w:p>
  </w:footnote>
  <w:footnote w:type="continuationSeparator" w:id="0">
    <w:p w14:paraId="56263EB1" w14:textId="77777777" w:rsidR="00B1322D" w:rsidRDefault="00B13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38880" w14:textId="73204B88" w:rsidR="00B4423B" w:rsidRPr="006E109B" w:rsidRDefault="00B4423B" w:rsidP="0062629F">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705E1A"/>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EAE817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A6AA42C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6A06E2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CC2FD8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B52246"/>
    <w:multiLevelType w:val="hybridMultilevel"/>
    <w:tmpl w:val="7952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A27F2"/>
    <w:multiLevelType w:val="hybridMultilevel"/>
    <w:tmpl w:val="480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35C7F"/>
    <w:multiLevelType w:val="hybridMultilevel"/>
    <w:tmpl w:val="FC26EB74"/>
    <w:lvl w:ilvl="0" w:tplc="3FFAD69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A6E73"/>
    <w:multiLevelType w:val="multilevel"/>
    <w:tmpl w:val="F68CEFBA"/>
    <w:lvl w:ilvl="0">
      <w:start w:val="1"/>
      <w:numFmt w:val="decimal"/>
      <w:pStyle w:val="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74F38"/>
    <w:multiLevelType w:val="hybridMultilevel"/>
    <w:tmpl w:val="2F486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7"/>
  </w:num>
  <w:num w:numId="6">
    <w:abstractNumId w:val="4"/>
  </w:num>
  <w:num w:numId="7">
    <w:abstractNumId w:val="3"/>
  </w:num>
  <w:num w:numId="8">
    <w:abstractNumId w:val="2"/>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23B"/>
    <w:rsid w:val="000624BB"/>
    <w:rsid w:val="000A6490"/>
    <w:rsid w:val="000F4A54"/>
    <w:rsid w:val="001070C4"/>
    <w:rsid w:val="00150977"/>
    <w:rsid w:val="00185D26"/>
    <w:rsid w:val="00193F13"/>
    <w:rsid w:val="001A2669"/>
    <w:rsid w:val="001A7DB3"/>
    <w:rsid w:val="0032024F"/>
    <w:rsid w:val="003568A2"/>
    <w:rsid w:val="00365234"/>
    <w:rsid w:val="003B2077"/>
    <w:rsid w:val="003E1DD9"/>
    <w:rsid w:val="004442BD"/>
    <w:rsid w:val="00455E47"/>
    <w:rsid w:val="00487F5B"/>
    <w:rsid w:val="00581B84"/>
    <w:rsid w:val="005D4BF3"/>
    <w:rsid w:val="005D5F3D"/>
    <w:rsid w:val="0062629F"/>
    <w:rsid w:val="00645035"/>
    <w:rsid w:val="00671D10"/>
    <w:rsid w:val="00695773"/>
    <w:rsid w:val="006C3C05"/>
    <w:rsid w:val="006C7CEC"/>
    <w:rsid w:val="006D2D29"/>
    <w:rsid w:val="006E109B"/>
    <w:rsid w:val="007245C9"/>
    <w:rsid w:val="00741C55"/>
    <w:rsid w:val="00742AB8"/>
    <w:rsid w:val="007D2EF2"/>
    <w:rsid w:val="007F7CF2"/>
    <w:rsid w:val="00891516"/>
    <w:rsid w:val="0089408F"/>
    <w:rsid w:val="008D1A67"/>
    <w:rsid w:val="009177DE"/>
    <w:rsid w:val="00973BA1"/>
    <w:rsid w:val="00983573"/>
    <w:rsid w:val="009C64D3"/>
    <w:rsid w:val="009E39A8"/>
    <w:rsid w:val="00A205DA"/>
    <w:rsid w:val="00AC1DFC"/>
    <w:rsid w:val="00AF3E8D"/>
    <w:rsid w:val="00B12CDA"/>
    <w:rsid w:val="00B1322D"/>
    <w:rsid w:val="00B20CE5"/>
    <w:rsid w:val="00B4423B"/>
    <w:rsid w:val="00B45C85"/>
    <w:rsid w:val="00BC3F66"/>
    <w:rsid w:val="00BD37D6"/>
    <w:rsid w:val="00BF03DB"/>
    <w:rsid w:val="00C131DF"/>
    <w:rsid w:val="00D31429"/>
    <w:rsid w:val="00D365C8"/>
    <w:rsid w:val="00D37BE1"/>
    <w:rsid w:val="00DD5198"/>
    <w:rsid w:val="00E80410"/>
    <w:rsid w:val="00EA3D97"/>
    <w:rsid w:val="00EB56DE"/>
    <w:rsid w:val="00EC2A69"/>
    <w:rsid w:val="00EF2520"/>
    <w:rsid w:val="00F03F8E"/>
    <w:rsid w:val="00F8274E"/>
    <w:rsid w:val="00FC12CE"/>
    <w:rsid w:val="00FC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3884B"/>
  <w15:docId w15:val="{C61908CE-959D-4AF4-B8F5-6C37EB77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1429"/>
  </w:style>
  <w:style w:type="paragraph" w:styleId="Heading1">
    <w:name w:val="heading 1"/>
    <w:basedOn w:val="Normal"/>
    <w:next w:val="Normal"/>
    <w:rsid w:val="004442BD"/>
    <w:pPr>
      <w:suppressAutoHyphens/>
      <w:spacing w:line="240" w:lineRule="auto"/>
      <w:contextualSpacing/>
      <w:jc w:val="center"/>
      <w:outlineLvl w:val="0"/>
    </w:pPr>
    <w:rPr>
      <w:rFonts w:ascii="Calibri" w:hAnsi="Calibri" w:cs="Calibri"/>
      <w:b/>
      <w:sz w:val="24"/>
    </w:rPr>
  </w:style>
  <w:style w:type="paragraph" w:styleId="Heading2">
    <w:name w:val="heading 2"/>
    <w:basedOn w:val="Normal"/>
    <w:next w:val="Normal"/>
    <w:rsid w:val="006D2D29"/>
    <w:pPr>
      <w:suppressAutoHyphens/>
      <w:spacing w:after="120" w:line="240" w:lineRule="auto"/>
      <w:outlineLvl w:val="1"/>
    </w:pPr>
    <w:rPr>
      <w:rFonts w:ascii="Calibri" w:hAnsi="Calibri" w:cs="Calibri"/>
      <w:b/>
      <w:sz w:val="24"/>
    </w:rPr>
  </w:style>
  <w:style w:type="paragraph" w:styleId="Heading3">
    <w:name w:val="heading 3"/>
    <w:basedOn w:val="Normal"/>
    <w:next w:val="Normal"/>
    <w:rsid w:val="009177DE"/>
    <w:pPr>
      <w:suppressAutoHyphens/>
      <w:spacing w:line="240" w:lineRule="auto"/>
      <w:outlineLvl w:val="2"/>
    </w:pPr>
    <w:rPr>
      <w:rFonts w:asciiTheme="minorHAnsi" w:hAnsiTheme="minorHAnsi"/>
      <w:b/>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E109B"/>
    <w:pPr>
      <w:tabs>
        <w:tab w:val="center" w:pos="4680"/>
        <w:tab w:val="right" w:pos="9360"/>
      </w:tabs>
      <w:spacing w:line="240" w:lineRule="auto"/>
    </w:pPr>
  </w:style>
  <w:style w:type="character" w:customStyle="1" w:styleId="HeaderChar">
    <w:name w:val="Header Char"/>
    <w:basedOn w:val="DefaultParagraphFont"/>
    <w:link w:val="Header"/>
    <w:uiPriority w:val="99"/>
    <w:rsid w:val="006E109B"/>
  </w:style>
  <w:style w:type="paragraph" w:styleId="Footer">
    <w:name w:val="footer"/>
    <w:basedOn w:val="Normal"/>
    <w:link w:val="FooterChar"/>
    <w:uiPriority w:val="99"/>
    <w:unhideWhenUsed/>
    <w:rsid w:val="006E109B"/>
    <w:pPr>
      <w:tabs>
        <w:tab w:val="center" w:pos="4680"/>
        <w:tab w:val="right" w:pos="9360"/>
      </w:tabs>
      <w:spacing w:line="240" w:lineRule="auto"/>
    </w:pPr>
  </w:style>
  <w:style w:type="character" w:customStyle="1" w:styleId="FooterChar">
    <w:name w:val="Footer Char"/>
    <w:basedOn w:val="DefaultParagraphFont"/>
    <w:link w:val="Footer"/>
    <w:uiPriority w:val="99"/>
    <w:rsid w:val="006E109B"/>
  </w:style>
  <w:style w:type="paragraph" w:styleId="BalloonText">
    <w:name w:val="Balloon Text"/>
    <w:basedOn w:val="Normal"/>
    <w:link w:val="BalloonTextChar"/>
    <w:uiPriority w:val="99"/>
    <w:semiHidden/>
    <w:unhideWhenUsed/>
    <w:rsid w:val="007245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5C9"/>
    <w:rPr>
      <w:rFonts w:ascii="Segoe UI" w:hAnsi="Segoe UI" w:cs="Segoe UI"/>
      <w:sz w:val="18"/>
      <w:szCs w:val="18"/>
    </w:rPr>
  </w:style>
  <w:style w:type="paragraph" w:styleId="Revision">
    <w:name w:val="Revision"/>
    <w:hidden/>
    <w:uiPriority w:val="99"/>
    <w:semiHidden/>
    <w:rsid w:val="009177DE"/>
    <w:pPr>
      <w:spacing w:line="240" w:lineRule="auto"/>
    </w:pPr>
  </w:style>
  <w:style w:type="paragraph" w:styleId="ListBullet">
    <w:name w:val="List Bullet"/>
    <w:basedOn w:val="Normal"/>
    <w:uiPriority w:val="99"/>
    <w:unhideWhenUsed/>
    <w:rsid w:val="005D5F3D"/>
    <w:pPr>
      <w:numPr>
        <w:numId w:val="5"/>
      </w:numPr>
      <w:suppressAutoHyphens/>
      <w:spacing w:line="240" w:lineRule="auto"/>
      <w:contextualSpacing/>
    </w:pPr>
    <w:rPr>
      <w:rFonts w:asciiTheme="minorHAnsi" w:hAnsiTheme="minorHAnsi"/>
    </w:rPr>
  </w:style>
  <w:style w:type="paragraph" w:styleId="List">
    <w:name w:val="List"/>
    <w:basedOn w:val="Normal"/>
    <w:uiPriority w:val="99"/>
    <w:unhideWhenUsed/>
    <w:rsid w:val="00F03F8E"/>
    <w:pPr>
      <w:numPr>
        <w:numId w:val="2"/>
      </w:numPr>
      <w:suppressAutoHyphens/>
      <w:spacing w:line="240" w:lineRule="auto"/>
    </w:pPr>
    <w:rPr>
      <w:rFonts w:asciiTheme="minorHAnsi" w:eastAsia="Times New Roman" w:hAnsiTheme="minorHAnsi" w:cs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2894">
      <w:bodyDiv w:val="1"/>
      <w:marLeft w:val="0"/>
      <w:marRight w:val="0"/>
      <w:marTop w:val="0"/>
      <w:marBottom w:val="0"/>
      <w:divBdr>
        <w:top w:val="none" w:sz="0" w:space="0" w:color="auto"/>
        <w:left w:val="none" w:sz="0" w:space="0" w:color="auto"/>
        <w:bottom w:val="none" w:sz="0" w:space="0" w:color="auto"/>
        <w:right w:val="none" w:sz="0" w:space="0" w:color="auto"/>
      </w:divBdr>
    </w:div>
    <w:div w:id="414667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3A0694-0379-42FA-AF1C-E321E125F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C268D6-7CD1-4C98-B246-831A44E4B542}">
  <ds:schemaRefs>
    <ds:schemaRef ds:uri="http://schemas.microsoft.com/sharepoint/v3/contenttype/forms"/>
  </ds:schemaRefs>
</ds:datastoreItem>
</file>

<file path=customXml/itemProps3.xml><?xml version="1.0" encoding="utf-8"?>
<ds:datastoreItem xmlns:ds="http://schemas.openxmlformats.org/officeDocument/2006/customXml" ds:itemID="{A7DD009D-A023-4CB4-A365-C79EDC9159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Fritz, Ann</dc:creator>
  <cp:lastModifiedBy>Intondi, Scott</cp:lastModifiedBy>
  <cp:revision>2</cp:revision>
  <dcterms:created xsi:type="dcterms:W3CDTF">2021-02-27T15:15:00Z</dcterms:created>
  <dcterms:modified xsi:type="dcterms:W3CDTF">2021-02-27T15:15:00Z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