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B99CB" w14:textId="77777777" w:rsidR="00E61819" w:rsidRPr="00E61819" w:rsidRDefault="00E61819" w:rsidP="00F95A6E">
      <w:pPr>
        <w:pStyle w:val="ListParagraph"/>
        <w:numPr>
          <w:ilvl w:val="0"/>
          <w:numId w:val="2"/>
        </w:numPr>
        <w:rPr>
          <w:b/>
          <w:bCs/>
        </w:rPr>
      </w:pPr>
      <w:r w:rsidRPr="00E61819">
        <w:rPr>
          <w:b/>
          <w:bCs/>
        </w:rPr>
        <w:t>Explain why you believe humans have a need to express themselves through created artifacts.</w:t>
      </w:r>
    </w:p>
    <w:p w14:paraId="62A96A29" w14:textId="5B2F661F" w:rsidR="00E61819" w:rsidRPr="00E61819" w:rsidRDefault="00E61819" w:rsidP="00F95A6E">
      <w:pPr>
        <w:ind w:left="2160"/>
        <w:rPr>
          <w:b/>
          <w:bCs/>
        </w:rPr>
      </w:pPr>
      <w:r w:rsidRPr="00E61819">
        <w:rPr>
          <w:b/>
          <w:bCs/>
        </w:rPr>
        <w:t>A</w:t>
      </w:r>
      <w:r>
        <w:rPr>
          <w:b/>
          <w:bCs/>
        </w:rPr>
        <w:t>.</w:t>
      </w:r>
      <w:r w:rsidRPr="00E61819">
        <w:rPr>
          <w:b/>
          <w:bCs/>
        </w:rPr>
        <w:t xml:space="preserve"> Explain the larger human need to express using the insights you</w:t>
      </w:r>
      <w:r>
        <w:rPr>
          <w:b/>
          <w:bCs/>
        </w:rPr>
        <w:t xml:space="preserve"> </w:t>
      </w:r>
      <w:r w:rsidRPr="00E61819">
        <w:rPr>
          <w:b/>
          <w:bCs/>
        </w:rPr>
        <w:t>gained from studying your artifact.</w:t>
      </w:r>
    </w:p>
    <w:p w14:paraId="604B5F65" w14:textId="39BC90C4" w:rsidR="006D1514" w:rsidRDefault="00E61819" w:rsidP="00F95A6E">
      <w:pPr>
        <w:ind w:left="2160"/>
        <w:rPr>
          <w:b/>
          <w:bCs/>
        </w:rPr>
      </w:pPr>
      <w:r w:rsidRPr="00E61819">
        <w:rPr>
          <w:b/>
          <w:bCs/>
        </w:rPr>
        <w:t>B</w:t>
      </w:r>
      <w:r>
        <w:rPr>
          <w:b/>
          <w:bCs/>
        </w:rPr>
        <w:t>.</w:t>
      </w:r>
      <w:r w:rsidRPr="00E61819">
        <w:rPr>
          <w:b/>
          <w:bCs/>
        </w:rPr>
        <w:t xml:space="preserve"> Detail how a person and/or concept encountered in this course has informed your explanation.</w:t>
      </w:r>
    </w:p>
    <w:p w14:paraId="3A1EB76F" w14:textId="32273C8E" w:rsidR="00E61819" w:rsidRDefault="00E61819" w:rsidP="00F95A6E">
      <w:pPr>
        <w:pStyle w:val="ListParagraph"/>
        <w:numPr>
          <w:ilvl w:val="0"/>
          <w:numId w:val="3"/>
        </w:numPr>
        <w:rPr>
          <w:sz w:val="26"/>
          <w:szCs w:val="26"/>
        </w:rPr>
      </w:pPr>
      <w:r>
        <w:rPr>
          <w:sz w:val="26"/>
          <w:szCs w:val="26"/>
        </w:rPr>
        <w:t xml:space="preserve">I believe humans need to express themselves for many reasons. They can range from </w:t>
      </w:r>
      <w:r w:rsidR="00265325">
        <w:rPr>
          <w:sz w:val="26"/>
          <w:szCs w:val="26"/>
        </w:rPr>
        <w:t>the need to share culture and historical experiences to telling stories for bringing attention to what they feel is important. Artifacts that are created are used as a way of communicating. Humans also have a need to understand. Understanding their selves and those around them.</w:t>
      </w:r>
      <w:r w:rsidR="00552028">
        <w:rPr>
          <w:sz w:val="26"/>
          <w:szCs w:val="26"/>
        </w:rPr>
        <w:t xml:space="preserve"> I believe</w:t>
      </w:r>
      <w:r w:rsidR="001B2EF6">
        <w:rPr>
          <w:sz w:val="26"/>
          <w:szCs w:val="26"/>
        </w:rPr>
        <w:t xml:space="preserve"> Hugues </w:t>
      </w:r>
      <w:proofErr w:type="spellStart"/>
      <w:r w:rsidR="001B2EF6">
        <w:rPr>
          <w:sz w:val="26"/>
          <w:szCs w:val="26"/>
        </w:rPr>
        <w:t>Libergier</w:t>
      </w:r>
      <w:proofErr w:type="spellEnd"/>
      <w:r w:rsidR="001B2EF6">
        <w:rPr>
          <w:sz w:val="26"/>
          <w:szCs w:val="26"/>
        </w:rPr>
        <w:t xml:space="preserve"> used </w:t>
      </w:r>
      <w:r w:rsidR="00552028">
        <w:rPr>
          <w:sz w:val="26"/>
          <w:szCs w:val="26"/>
        </w:rPr>
        <w:t xml:space="preserve">the Gothic church just like my artifact “The </w:t>
      </w:r>
      <w:proofErr w:type="spellStart"/>
      <w:r w:rsidR="00552028">
        <w:rPr>
          <w:sz w:val="26"/>
          <w:szCs w:val="26"/>
        </w:rPr>
        <w:t>Guidonian</w:t>
      </w:r>
      <w:proofErr w:type="spellEnd"/>
      <w:r w:rsidR="00552028">
        <w:rPr>
          <w:sz w:val="26"/>
          <w:szCs w:val="26"/>
        </w:rPr>
        <w:t xml:space="preserve"> Hand” to get more people involved in religion. In the article “The Gothic Cathedral: Height, Light, and Color” by Neil Schlager and Josh Lauer, we see that the gothic churches being constructed with colorful glass that mimics “divine light</w:t>
      </w:r>
      <w:r w:rsidR="00A5491A">
        <w:rPr>
          <w:sz w:val="26"/>
          <w:szCs w:val="26"/>
        </w:rPr>
        <w:t>”,</w:t>
      </w:r>
      <w:r w:rsidR="00552028">
        <w:rPr>
          <w:sz w:val="26"/>
          <w:szCs w:val="26"/>
        </w:rPr>
        <w:t xml:space="preserve"> scriptures from in the bible inscribed on the doors and the buildings being so high as </w:t>
      </w:r>
      <w:r w:rsidR="00A5491A">
        <w:rPr>
          <w:sz w:val="26"/>
          <w:szCs w:val="26"/>
        </w:rPr>
        <w:t>it seems to be leading to heaven. I believe in a time where religion was pretty much law, these artifacts helped keep people informed from right from wrong.</w:t>
      </w:r>
    </w:p>
    <w:p w14:paraId="264AE9AE" w14:textId="77777777" w:rsidR="00A5491A" w:rsidRDefault="00A5491A" w:rsidP="00A5491A">
      <w:pPr>
        <w:pStyle w:val="ListParagraph"/>
        <w:ind w:left="1800"/>
        <w:jc w:val="both"/>
        <w:rPr>
          <w:sz w:val="26"/>
          <w:szCs w:val="26"/>
        </w:rPr>
      </w:pPr>
    </w:p>
    <w:p w14:paraId="7384C1EB" w14:textId="422A5935" w:rsidR="00A5491A" w:rsidRDefault="00A5491A" w:rsidP="00F95A6E">
      <w:pPr>
        <w:pStyle w:val="ListParagraph"/>
        <w:numPr>
          <w:ilvl w:val="0"/>
          <w:numId w:val="2"/>
        </w:numPr>
        <w:rPr>
          <w:b/>
          <w:bCs/>
          <w:sz w:val="26"/>
          <w:szCs w:val="26"/>
        </w:rPr>
      </w:pPr>
      <w:r w:rsidRPr="00A5491A">
        <w:rPr>
          <w:b/>
          <w:bCs/>
          <w:sz w:val="26"/>
          <w:szCs w:val="26"/>
        </w:rPr>
        <w:lastRenderedPageBreak/>
        <w:t>Explain how you think the act of human creative expression impacts</w:t>
      </w:r>
      <w:r>
        <w:rPr>
          <w:b/>
          <w:bCs/>
          <w:sz w:val="26"/>
          <w:szCs w:val="26"/>
        </w:rPr>
        <w:t xml:space="preserve"> </w:t>
      </w:r>
      <w:r w:rsidRPr="00A5491A">
        <w:rPr>
          <w:b/>
          <w:bCs/>
          <w:sz w:val="26"/>
          <w:szCs w:val="26"/>
        </w:rPr>
        <w:t xml:space="preserve">and is impacted by the culture in which it was created. </w:t>
      </w:r>
    </w:p>
    <w:p w14:paraId="447FDAD2" w14:textId="77777777" w:rsidR="00A5491A" w:rsidRDefault="00A5491A" w:rsidP="00F95A6E">
      <w:pPr>
        <w:pStyle w:val="ListParagraph"/>
        <w:ind w:left="2160"/>
        <w:rPr>
          <w:b/>
          <w:bCs/>
          <w:sz w:val="26"/>
          <w:szCs w:val="26"/>
        </w:rPr>
      </w:pPr>
      <w:r>
        <w:rPr>
          <w:b/>
          <w:bCs/>
          <w:sz w:val="26"/>
          <w:szCs w:val="26"/>
        </w:rPr>
        <w:t>A.</w:t>
      </w:r>
      <w:r w:rsidRPr="00A5491A">
        <w:rPr>
          <w:b/>
          <w:bCs/>
          <w:sz w:val="26"/>
          <w:szCs w:val="26"/>
        </w:rPr>
        <w:t xml:space="preserve"> Explain the larger reciprocal relationship between human creative expression and the culture in which it was created using the insights you gained from studying your artifact. </w:t>
      </w:r>
    </w:p>
    <w:p w14:paraId="7CE84B87" w14:textId="6759BAA0" w:rsidR="00A5491A" w:rsidRPr="00A5491A" w:rsidRDefault="00A5491A" w:rsidP="00F95A6E">
      <w:pPr>
        <w:pStyle w:val="ListParagraph"/>
        <w:ind w:left="2160"/>
        <w:rPr>
          <w:b/>
          <w:bCs/>
          <w:sz w:val="26"/>
          <w:szCs w:val="26"/>
        </w:rPr>
      </w:pPr>
      <w:r>
        <w:rPr>
          <w:b/>
          <w:bCs/>
          <w:sz w:val="26"/>
          <w:szCs w:val="26"/>
        </w:rPr>
        <w:t>B.</w:t>
      </w:r>
      <w:r w:rsidRPr="00A5491A">
        <w:rPr>
          <w:b/>
          <w:bCs/>
          <w:sz w:val="26"/>
          <w:szCs w:val="26"/>
        </w:rPr>
        <w:t xml:space="preserve"> Detail how a person and/or concept encountered in this course has informed your explanation</w:t>
      </w:r>
      <w:r>
        <w:rPr>
          <w:b/>
          <w:bCs/>
          <w:sz w:val="26"/>
          <w:szCs w:val="26"/>
        </w:rPr>
        <w:t>.</w:t>
      </w:r>
    </w:p>
    <w:p w14:paraId="28636607" w14:textId="56D0ED52" w:rsidR="00E61819" w:rsidRPr="006E629A" w:rsidRDefault="00A5491A" w:rsidP="00F95A6E">
      <w:pPr>
        <w:pStyle w:val="ListParagraph"/>
        <w:numPr>
          <w:ilvl w:val="0"/>
          <w:numId w:val="3"/>
        </w:numPr>
        <w:jc w:val="both"/>
        <w:rPr>
          <w:color w:val="000000" w:themeColor="text1"/>
          <w:sz w:val="26"/>
          <w:szCs w:val="26"/>
        </w:rPr>
      </w:pPr>
      <w:r>
        <w:t>I believe human creative expression is greatly impacted by its time and culture in which it was created.</w:t>
      </w:r>
      <w:r w:rsidR="003C1A12">
        <w:t xml:space="preserve"> I also think human</w:t>
      </w:r>
      <w:r w:rsidR="006F6B9C">
        <w:t xml:space="preserve"> expression</w:t>
      </w:r>
      <w:r w:rsidR="003C1A12">
        <w:t xml:space="preserve"> </w:t>
      </w:r>
      <w:proofErr w:type="gramStart"/>
      <w:r w:rsidR="003C1A12">
        <w:t>has the ability to</w:t>
      </w:r>
      <w:proofErr w:type="gramEnd"/>
      <w:r w:rsidR="003C1A12">
        <w:t xml:space="preserve"> lead to change and a new way of thinking within its contemporary culture.</w:t>
      </w:r>
      <w:r w:rsidR="00A87D1D">
        <w:t xml:space="preserve"> When “The </w:t>
      </w:r>
      <w:proofErr w:type="spellStart"/>
      <w:r w:rsidR="00A87D1D">
        <w:t>Guidonian</w:t>
      </w:r>
      <w:proofErr w:type="spellEnd"/>
      <w:r w:rsidR="00A87D1D">
        <w:t xml:space="preserve"> Hand” was created, </w:t>
      </w:r>
      <w:r w:rsidR="006F6B9C">
        <w:t xml:space="preserve">music was a major form of prayer. </w:t>
      </w:r>
      <w:r w:rsidR="002710E1" w:rsidRPr="002710E1">
        <w:rPr>
          <w:color w:val="333333"/>
          <w:sz w:val="26"/>
          <w:szCs w:val="26"/>
          <w:shd w:val="clear" w:color="auto" w:fill="FFFFFF"/>
        </w:rPr>
        <w:t>This device allowed people to visualize where the half steps of the gamut were, and to visualize the interlocking positions of the hexachords (the names of which—</w:t>
      </w:r>
      <w:proofErr w:type="spellStart"/>
      <w:r w:rsidR="002710E1" w:rsidRPr="002710E1">
        <w:rPr>
          <w:color w:val="333333"/>
          <w:sz w:val="26"/>
          <w:szCs w:val="26"/>
          <w:shd w:val="clear" w:color="auto" w:fill="FFFFFF"/>
        </w:rPr>
        <w:t>ut</w:t>
      </w:r>
      <w:proofErr w:type="spellEnd"/>
      <w:r w:rsidR="002710E1" w:rsidRPr="002710E1">
        <w:rPr>
          <w:color w:val="333333"/>
          <w:sz w:val="26"/>
          <w:szCs w:val="26"/>
          <w:shd w:val="clear" w:color="auto" w:fill="FFFFFF"/>
        </w:rPr>
        <w:t xml:space="preserve"> re mi fa sol la—were taken from the hymn Ut </w:t>
      </w:r>
      <w:proofErr w:type="spellStart"/>
      <w:r w:rsidR="002710E1" w:rsidRPr="002710E1">
        <w:rPr>
          <w:color w:val="333333"/>
          <w:sz w:val="26"/>
          <w:szCs w:val="26"/>
          <w:shd w:val="clear" w:color="auto" w:fill="FFFFFF"/>
        </w:rPr>
        <w:t>queant</w:t>
      </w:r>
      <w:proofErr w:type="spellEnd"/>
      <w:r w:rsidR="002710E1" w:rsidRPr="002710E1">
        <w:rPr>
          <w:color w:val="333333"/>
          <w:sz w:val="26"/>
          <w:szCs w:val="26"/>
          <w:shd w:val="clear" w:color="auto" w:fill="FFFFFF"/>
        </w:rPr>
        <w:t xml:space="preserve"> </w:t>
      </w:r>
      <w:proofErr w:type="spellStart"/>
      <w:r w:rsidR="002710E1" w:rsidRPr="002710E1">
        <w:rPr>
          <w:color w:val="333333"/>
          <w:sz w:val="26"/>
          <w:szCs w:val="26"/>
          <w:shd w:val="clear" w:color="auto" w:fill="FFFFFF"/>
        </w:rPr>
        <w:t>laxis</w:t>
      </w:r>
      <w:proofErr w:type="spellEnd"/>
      <w:r w:rsidR="002710E1" w:rsidRPr="002710E1">
        <w:rPr>
          <w:color w:val="333333"/>
          <w:sz w:val="26"/>
          <w:szCs w:val="26"/>
          <w:shd w:val="clear" w:color="auto" w:fill="FFFFFF"/>
        </w:rPr>
        <w:t xml:space="preserve">). The </w:t>
      </w:r>
      <w:proofErr w:type="spellStart"/>
      <w:r w:rsidR="002710E1" w:rsidRPr="002710E1">
        <w:rPr>
          <w:color w:val="333333"/>
          <w:sz w:val="26"/>
          <w:szCs w:val="26"/>
          <w:shd w:val="clear" w:color="auto" w:fill="FFFFFF"/>
        </w:rPr>
        <w:t>Guidonian</w:t>
      </w:r>
      <w:proofErr w:type="spellEnd"/>
      <w:r w:rsidR="002710E1" w:rsidRPr="002710E1">
        <w:rPr>
          <w:color w:val="333333"/>
          <w:sz w:val="26"/>
          <w:szCs w:val="26"/>
          <w:shd w:val="clear" w:color="auto" w:fill="FFFFFF"/>
        </w:rPr>
        <w:t xml:space="preserve"> hand was reproduced in numerous medieval treatises.</w:t>
      </w:r>
      <w:r w:rsidR="002D73AB">
        <w:rPr>
          <w:color w:val="333333"/>
          <w:sz w:val="26"/>
          <w:szCs w:val="26"/>
          <w:shd w:val="clear" w:color="auto" w:fill="FFFFFF"/>
        </w:rPr>
        <w:t xml:space="preserve"> Missionaries traveled to western hemisphere to teach their sacred music and their methods of teaching it. </w:t>
      </w:r>
      <w:r w:rsidR="002710E1">
        <w:rPr>
          <w:color w:val="333333"/>
          <w:sz w:val="26"/>
          <w:szCs w:val="26"/>
          <w:shd w:val="clear" w:color="auto" w:fill="FFFFFF"/>
        </w:rPr>
        <w:t xml:space="preserve">This technique turned out to be popular through evangelization because the indigenous peoples had their own developed musical </w:t>
      </w:r>
      <w:r w:rsidR="002D73AB">
        <w:rPr>
          <w:color w:val="333333"/>
          <w:sz w:val="26"/>
          <w:szCs w:val="26"/>
          <w:shd w:val="clear" w:color="auto" w:fill="FFFFFF"/>
        </w:rPr>
        <w:t>traditions,</w:t>
      </w:r>
      <w:r w:rsidR="002710E1">
        <w:rPr>
          <w:color w:val="333333"/>
          <w:sz w:val="26"/>
          <w:szCs w:val="26"/>
          <w:shd w:val="clear" w:color="auto" w:fill="FFFFFF"/>
        </w:rPr>
        <w:t xml:space="preserve"> vocal and instrumental, and </w:t>
      </w:r>
      <w:r w:rsidR="002D73AB">
        <w:rPr>
          <w:color w:val="333333"/>
          <w:sz w:val="26"/>
          <w:szCs w:val="26"/>
          <w:shd w:val="clear" w:color="auto" w:fill="FFFFFF"/>
        </w:rPr>
        <w:t>very different civilizations, and cultures</w:t>
      </w:r>
      <w:r w:rsidR="006E629A">
        <w:rPr>
          <w:color w:val="000000" w:themeColor="text1"/>
          <w:sz w:val="26"/>
          <w:szCs w:val="26"/>
          <w:shd w:val="clear" w:color="auto" w:fill="FFFFFF"/>
        </w:rPr>
        <w:t xml:space="preserve">. Although these instruments </w:t>
      </w:r>
      <w:r w:rsidR="00266594">
        <w:rPr>
          <w:color w:val="000000" w:themeColor="text1"/>
          <w:sz w:val="26"/>
          <w:szCs w:val="26"/>
          <w:shd w:val="clear" w:color="auto" w:fill="FFFFFF"/>
        </w:rPr>
        <w:t>could have</w:t>
      </w:r>
      <w:r w:rsidR="006E629A">
        <w:rPr>
          <w:color w:val="000000" w:themeColor="text1"/>
          <w:sz w:val="26"/>
          <w:szCs w:val="26"/>
          <w:shd w:val="clear" w:color="auto" w:fill="FFFFFF"/>
        </w:rPr>
        <w:t xml:space="preserve"> been used in ecclesiastical processions outside of church, and the drums might have had military applications, their primary purpose must have been </w:t>
      </w:r>
      <w:r w:rsidR="006E629A">
        <w:rPr>
          <w:color w:val="000000" w:themeColor="text1"/>
          <w:sz w:val="26"/>
          <w:szCs w:val="26"/>
          <w:shd w:val="clear" w:color="auto" w:fill="FFFFFF"/>
        </w:rPr>
        <w:lastRenderedPageBreak/>
        <w:t xml:space="preserve">recreational. Even in a </w:t>
      </w:r>
      <w:r w:rsidR="00266594">
        <w:rPr>
          <w:color w:val="000000" w:themeColor="text1"/>
          <w:sz w:val="26"/>
          <w:szCs w:val="26"/>
          <w:shd w:val="clear" w:color="auto" w:fill="FFFFFF"/>
        </w:rPr>
        <w:t>far-off</w:t>
      </w:r>
      <w:r w:rsidR="006E629A">
        <w:rPr>
          <w:color w:val="000000" w:themeColor="text1"/>
          <w:sz w:val="26"/>
          <w:szCs w:val="26"/>
          <w:shd w:val="clear" w:color="auto" w:fill="FFFFFF"/>
        </w:rPr>
        <w:t xml:space="preserve"> presidio where life was hard and supply lines long, the Spanish government saw music as an essential part of life.</w:t>
      </w:r>
    </w:p>
    <w:p w14:paraId="63DC3FC2" w14:textId="77777777" w:rsidR="006E629A" w:rsidRPr="006E629A" w:rsidRDefault="006E629A" w:rsidP="006E629A">
      <w:pPr>
        <w:pStyle w:val="ListParagraph"/>
        <w:ind w:left="1800"/>
        <w:rPr>
          <w:color w:val="000000" w:themeColor="text1"/>
          <w:sz w:val="26"/>
          <w:szCs w:val="26"/>
        </w:rPr>
      </w:pPr>
    </w:p>
    <w:p w14:paraId="39B6C5B5" w14:textId="77777777" w:rsidR="006E629A" w:rsidRPr="006E629A" w:rsidRDefault="006E629A" w:rsidP="00F95A6E">
      <w:pPr>
        <w:pStyle w:val="ListParagraph"/>
        <w:numPr>
          <w:ilvl w:val="0"/>
          <w:numId w:val="2"/>
        </w:numPr>
        <w:jc w:val="both"/>
        <w:rPr>
          <w:b/>
          <w:bCs/>
          <w:color w:val="000000" w:themeColor="text1"/>
          <w:sz w:val="26"/>
          <w:szCs w:val="26"/>
        </w:rPr>
      </w:pPr>
      <w:r w:rsidRPr="006E629A">
        <w:rPr>
          <w:b/>
          <w:bCs/>
          <w:sz w:val="26"/>
          <w:szCs w:val="26"/>
        </w:rPr>
        <w:t xml:space="preserve">Explain how you believe human creative expression can impact issues we deal with today. Be sure to be specific about the issues you are addressing. </w:t>
      </w:r>
    </w:p>
    <w:p w14:paraId="2F2BDB6A" w14:textId="408D38D7" w:rsidR="006E629A" w:rsidRDefault="006E629A" w:rsidP="00F95A6E">
      <w:pPr>
        <w:pStyle w:val="ListParagraph"/>
        <w:ind w:left="2160"/>
        <w:jc w:val="both"/>
        <w:rPr>
          <w:b/>
          <w:bCs/>
          <w:sz w:val="26"/>
          <w:szCs w:val="26"/>
        </w:rPr>
      </w:pPr>
      <w:r>
        <w:rPr>
          <w:b/>
          <w:bCs/>
          <w:sz w:val="26"/>
          <w:szCs w:val="26"/>
        </w:rPr>
        <w:t>A.</w:t>
      </w:r>
      <w:r w:rsidRPr="006E629A">
        <w:rPr>
          <w:b/>
          <w:bCs/>
          <w:sz w:val="26"/>
          <w:szCs w:val="26"/>
        </w:rPr>
        <w:t xml:space="preserve"> Use the insights you gained from studying your artifact to explain how creative expression can impact today’s issues.</w:t>
      </w:r>
    </w:p>
    <w:p w14:paraId="0F59ADB6" w14:textId="1486F5DA" w:rsidR="006E629A" w:rsidRDefault="006E629A" w:rsidP="00F95A6E">
      <w:pPr>
        <w:pStyle w:val="ListParagraph"/>
        <w:ind w:left="2160"/>
        <w:jc w:val="both"/>
        <w:rPr>
          <w:sz w:val="26"/>
          <w:szCs w:val="26"/>
        </w:rPr>
      </w:pPr>
      <w:r>
        <w:rPr>
          <w:b/>
          <w:bCs/>
          <w:sz w:val="26"/>
          <w:szCs w:val="26"/>
        </w:rPr>
        <w:t>B.</w:t>
      </w:r>
      <w:r w:rsidRPr="006E629A">
        <w:rPr>
          <w:b/>
          <w:bCs/>
          <w:sz w:val="26"/>
          <w:szCs w:val="26"/>
        </w:rPr>
        <w:t xml:space="preserve"> Detail how a person and/or concept encountered in this course has informed your explanation</w:t>
      </w:r>
      <w:r w:rsidRPr="006E629A">
        <w:rPr>
          <w:sz w:val="26"/>
          <w:szCs w:val="26"/>
        </w:rPr>
        <w:t>.</w:t>
      </w:r>
    </w:p>
    <w:p w14:paraId="4127FAB3" w14:textId="004D2AC0" w:rsidR="006E629A" w:rsidRDefault="00473E47" w:rsidP="00F95A6E">
      <w:pPr>
        <w:pStyle w:val="ListParagraph"/>
        <w:numPr>
          <w:ilvl w:val="0"/>
          <w:numId w:val="3"/>
        </w:numPr>
        <w:jc w:val="both"/>
        <w:rPr>
          <w:color w:val="000000" w:themeColor="text1"/>
          <w:sz w:val="26"/>
          <w:szCs w:val="26"/>
        </w:rPr>
      </w:pPr>
      <w:r w:rsidRPr="00473E47">
        <w:rPr>
          <w:color w:val="000000" w:themeColor="text1"/>
          <w:sz w:val="26"/>
          <w:szCs w:val="26"/>
        </w:rPr>
        <w:t>I believe</w:t>
      </w:r>
      <w:r>
        <w:rPr>
          <w:color w:val="000000" w:themeColor="text1"/>
          <w:sz w:val="26"/>
          <w:szCs w:val="26"/>
        </w:rPr>
        <w:t xml:space="preserve"> with</w:t>
      </w:r>
      <w:r w:rsidRPr="00473E47">
        <w:rPr>
          <w:color w:val="000000" w:themeColor="text1"/>
          <w:sz w:val="26"/>
          <w:szCs w:val="26"/>
        </w:rPr>
        <w:t xml:space="preserve"> </w:t>
      </w:r>
      <w:r>
        <w:rPr>
          <w:color w:val="000000" w:themeColor="text1"/>
          <w:sz w:val="26"/>
          <w:szCs w:val="26"/>
        </w:rPr>
        <w:t xml:space="preserve">human creative expression in todays world we are impacted more by political propaganda as opposed to religious beliefs. </w:t>
      </w:r>
      <w:r w:rsidR="00266594">
        <w:rPr>
          <w:color w:val="000000" w:themeColor="text1"/>
          <w:sz w:val="26"/>
          <w:szCs w:val="26"/>
        </w:rPr>
        <w:t>Just like we saw in an example of the middle ages with the gothic churches and bringing more people to go to church and get informed from what is right from wrong in the “right way” of religion; we see in the modern era as in an example of the picture we see of Uncle Sam. We see that it symbolizes patriotism with paying for taxes, defending the country (America), and standing for what is “right”.</w:t>
      </w:r>
    </w:p>
    <w:p w14:paraId="2B6DBAA1" w14:textId="2B9D72C8" w:rsidR="00266594" w:rsidRDefault="00266594" w:rsidP="00266594">
      <w:pPr>
        <w:pStyle w:val="ListParagraph"/>
        <w:ind w:left="1800"/>
        <w:rPr>
          <w:color w:val="000000" w:themeColor="text1"/>
          <w:sz w:val="26"/>
          <w:szCs w:val="26"/>
        </w:rPr>
      </w:pPr>
    </w:p>
    <w:p w14:paraId="52491EAC" w14:textId="1034D9D8" w:rsidR="00266594" w:rsidRDefault="00266594" w:rsidP="00266594">
      <w:pPr>
        <w:pStyle w:val="ListParagraph"/>
        <w:ind w:left="1800"/>
        <w:jc w:val="center"/>
        <w:rPr>
          <w:b/>
          <w:bCs/>
          <w:color w:val="000000" w:themeColor="text1"/>
          <w:sz w:val="26"/>
          <w:szCs w:val="26"/>
        </w:rPr>
      </w:pPr>
      <w:r>
        <w:rPr>
          <w:b/>
          <w:bCs/>
          <w:color w:val="000000" w:themeColor="text1"/>
          <w:sz w:val="26"/>
          <w:szCs w:val="26"/>
        </w:rPr>
        <w:t>Work cited</w:t>
      </w:r>
    </w:p>
    <w:p w14:paraId="5695FAA6" w14:textId="63736156" w:rsidR="00266594" w:rsidRDefault="00266594" w:rsidP="00266594">
      <w:pPr>
        <w:pStyle w:val="ListParagraph"/>
        <w:ind w:left="1800"/>
        <w:jc w:val="center"/>
        <w:rPr>
          <w:rFonts w:ascii="Helvetica" w:hAnsi="Helvetica"/>
          <w:color w:val="333333"/>
          <w:shd w:val="clear" w:color="auto" w:fill="F5F5F5"/>
        </w:rPr>
      </w:pPr>
      <w:r>
        <w:rPr>
          <w:rFonts w:ascii="Helvetica" w:hAnsi="Helvetica"/>
          <w:color w:val="333333"/>
          <w:shd w:val="clear" w:color="auto" w:fill="F5F5F5"/>
        </w:rPr>
        <w:t xml:space="preserve">Gothic Art and Architecture - History and Concepts. (n.d.). </w:t>
      </w:r>
      <w:hyperlink r:id="rId7" w:history="1">
        <w:r w:rsidRPr="000A7972">
          <w:rPr>
            <w:rStyle w:val="Hyperlink"/>
            <w:rFonts w:ascii="Helvetica" w:hAnsi="Helvetica"/>
            <w:shd w:val="clear" w:color="auto" w:fill="F5F5F5"/>
          </w:rPr>
          <w:t>https://www.theartstory.org/movement/gothic-art-and-</w:t>
        </w:r>
        <w:r w:rsidRPr="000A7972">
          <w:rPr>
            <w:rStyle w:val="Hyperlink"/>
            <w:rFonts w:ascii="Helvetica" w:hAnsi="Helvetica"/>
            <w:shd w:val="clear" w:color="auto" w:fill="F5F5F5"/>
          </w:rPr>
          <w:lastRenderedPageBreak/>
          <w:t>architecture/history-and-concepts/#:~:text=Gothic%20architect%20Hugues%20Libergier%20first,in%20Reims%2C%20France%20around%201231.</w:t>
        </w:r>
      </w:hyperlink>
    </w:p>
    <w:p w14:paraId="5C6A0924" w14:textId="5DEDAA53" w:rsidR="000A7972" w:rsidRDefault="000A7972" w:rsidP="00266594">
      <w:pPr>
        <w:pStyle w:val="ListParagraph"/>
        <w:ind w:left="1800"/>
        <w:jc w:val="center"/>
        <w:rPr>
          <w:rFonts w:ascii="Helvetica" w:hAnsi="Helvetica"/>
          <w:color w:val="333333"/>
          <w:shd w:val="clear" w:color="auto" w:fill="F5F5F5"/>
        </w:rPr>
      </w:pPr>
      <w:r>
        <w:rPr>
          <w:rFonts w:ascii="Helvetica" w:hAnsi="Helvetica"/>
          <w:color w:val="333333"/>
          <w:shd w:val="clear" w:color="auto" w:fill="F5F5F5"/>
        </w:rPr>
        <w:t xml:space="preserve">Schlager, N., &amp; Lauer, J. (2001). The Gothic Cathedral: Height, Light, and Color. Gale </w:t>
      </w:r>
      <w:proofErr w:type="gramStart"/>
      <w:r>
        <w:rPr>
          <w:rFonts w:ascii="Helvetica" w:hAnsi="Helvetica"/>
          <w:color w:val="333333"/>
          <w:shd w:val="clear" w:color="auto" w:fill="F5F5F5"/>
        </w:rPr>
        <w:t>In</w:t>
      </w:r>
      <w:proofErr w:type="gramEnd"/>
      <w:r>
        <w:rPr>
          <w:rFonts w:ascii="Helvetica" w:hAnsi="Helvetica"/>
          <w:color w:val="333333"/>
          <w:shd w:val="clear" w:color="auto" w:fill="F5F5F5"/>
        </w:rPr>
        <w:t xml:space="preserve"> Context. </w:t>
      </w:r>
      <w:hyperlink r:id="rId8" w:history="1">
        <w:r w:rsidRPr="000A7972">
          <w:rPr>
            <w:rStyle w:val="Hyperlink"/>
            <w:rFonts w:ascii="Helvetica" w:hAnsi="Helvetica"/>
            <w:shd w:val="clear" w:color="auto" w:fill="F5F5F5"/>
          </w:rPr>
          <w:t>https://go-gale-com.ezproxy.snhu.edu/ps/i.do?p=WHIC&amp;u=nhc_main&amp;id=GALE|CV2643450147&amp;v=2.1&amp;it=r&amp;sid=WHIC&amp;asid=0b9be079</w:t>
        </w:r>
      </w:hyperlink>
    </w:p>
    <w:p w14:paraId="01AC19DB" w14:textId="7929D987" w:rsidR="000A7972" w:rsidRDefault="000A7972" w:rsidP="00266594">
      <w:pPr>
        <w:pStyle w:val="ListParagraph"/>
        <w:ind w:left="1800"/>
        <w:jc w:val="center"/>
        <w:rPr>
          <w:rFonts w:ascii="Helvetica" w:hAnsi="Helvetica"/>
          <w:color w:val="333333"/>
          <w:shd w:val="clear" w:color="auto" w:fill="F5F5F5"/>
        </w:rPr>
      </w:pPr>
      <w:r>
        <w:rPr>
          <w:rFonts w:ascii="Helvetica" w:hAnsi="Helvetica"/>
          <w:color w:val="333333"/>
          <w:shd w:val="clear" w:color="auto" w:fill="F5F5F5"/>
        </w:rPr>
        <w:t xml:space="preserve">The </w:t>
      </w:r>
      <w:proofErr w:type="spellStart"/>
      <w:r>
        <w:rPr>
          <w:rFonts w:ascii="Helvetica" w:hAnsi="Helvetica"/>
          <w:color w:val="333333"/>
          <w:shd w:val="clear" w:color="auto" w:fill="F5F5F5"/>
        </w:rPr>
        <w:t>Guidonian</w:t>
      </w:r>
      <w:proofErr w:type="spellEnd"/>
      <w:r>
        <w:rPr>
          <w:rFonts w:ascii="Helvetica" w:hAnsi="Helvetica"/>
          <w:color w:val="333333"/>
          <w:shd w:val="clear" w:color="auto" w:fill="F5F5F5"/>
        </w:rPr>
        <w:t xml:space="preserve"> Hand in the Middle Ages in the New World. (n.d.). </w:t>
      </w:r>
      <w:hyperlink r:id="rId9" w:history="1">
        <w:r w:rsidRPr="000A7972">
          <w:rPr>
            <w:rStyle w:val="Hyperlink"/>
            <w:rFonts w:ascii="Helvetica" w:hAnsi="Helvetica"/>
            <w:shd w:val="clear" w:color="auto" w:fill="F5F5F5"/>
          </w:rPr>
          <w:t>https://swco.ttu.edu/Medieval/Music.html</w:t>
        </w:r>
      </w:hyperlink>
    </w:p>
    <w:p w14:paraId="558B1ACF" w14:textId="6F108BA0" w:rsidR="000A7972" w:rsidRPr="00266594" w:rsidRDefault="000A7972" w:rsidP="00266594">
      <w:pPr>
        <w:pStyle w:val="ListParagraph"/>
        <w:ind w:left="1800"/>
        <w:jc w:val="center"/>
        <w:rPr>
          <w:b/>
          <w:bCs/>
          <w:color w:val="000000" w:themeColor="text1"/>
          <w:sz w:val="26"/>
          <w:szCs w:val="26"/>
        </w:rPr>
      </w:pPr>
      <w:r>
        <w:rPr>
          <w:rFonts w:ascii="Helvetica" w:hAnsi="Helvetica"/>
          <w:color w:val="333333"/>
          <w:shd w:val="clear" w:color="auto" w:fill="F5F5F5"/>
        </w:rPr>
        <w:t xml:space="preserve">See </w:t>
      </w:r>
      <w:proofErr w:type="gramStart"/>
      <w:r>
        <w:rPr>
          <w:rFonts w:ascii="Helvetica" w:hAnsi="Helvetica"/>
          <w:color w:val="333333"/>
          <w:shd w:val="clear" w:color="auto" w:fill="F5F5F5"/>
        </w:rPr>
        <w:t>The</w:t>
      </w:r>
      <w:proofErr w:type="gramEnd"/>
      <w:r>
        <w:rPr>
          <w:rFonts w:ascii="Helvetica" w:hAnsi="Helvetica"/>
          <w:color w:val="333333"/>
          <w:shd w:val="clear" w:color="auto" w:fill="F5F5F5"/>
        </w:rPr>
        <w:t xml:space="preserve"> </w:t>
      </w:r>
      <w:proofErr w:type="spellStart"/>
      <w:r>
        <w:rPr>
          <w:rFonts w:ascii="Helvetica" w:hAnsi="Helvetica"/>
          <w:color w:val="333333"/>
          <w:shd w:val="clear" w:color="auto" w:fill="F5F5F5"/>
        </w:rPr>
        <w:t>Guidonian</w:t>
      </w:r>
      <w:proofErr w:type="spellEnd"/>
      <w:r>
        <w:rPr>
          <w:rFonts w:ascii="Helvetica" w:hAnsi="Helvetica"/>
          <w:color w:val="333333"/>
          <w:shd w:val="clear" w:color="auto" w:fill="F5F5F5"/>
        </w:rPr>
        <w:t xml:space="preserve"> Hand, the Medieval System for Reading Music, Get Brought Back to Life. (2014, March 17). </w:t>
      </w:r>
      <w:hyperlink r:id="rId10" w:history="1">
        <w:r w:rsidRPr="00AF4658">
          <w:rPr>
            <w:rStyle w:val="Hyperlink"/>
            <w:rFonts w:ascii="Helvetica" w:hAnsi="Helvetica"/>
            <w:shd w:val="clear" w:color="auto" w:fill="F5F5F5"/>
          </w:rPr>
          <w:t>https://www.openculture.com/2014/03/watch-the-guidonian-hand-the-medieval-system-for-reading-music-get-brought-back-to-life.html</w:t>
        </w:r>
      </w:hyperlink>
    </w:p>
    <w:sectPr w:rsidR="000A7972" w:rsidRPr="00266594" w:rsidSect="0047611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6FE36" w14:textId="77777777" w:rsidR="004E4044" w:rsidRDefault="004E4044" w:rsidP="00E61819">
      <w:pPr>
        <w:spacing w:before="0" w:after="0" w:line="240" w:lineRule="auto"/>
      </w:pPr>
      <w:r>
        <w:separator/>
      </w:r>
    </w:p>
  </w:endnote>
  <w:endnote w:type="continuationSeparator" w:id="0">
    <w:p w14:paraId="65BDE026" w14:textId="77777777" w:rsidR="004E4044" w:rsidRDefault="004E4044" w:rsidP="00E618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265EE" w14:textId="77777777" w:rsidR="004E4044" w:rsidRDefault="004E4044" w:rsidP="00E61819">
      <w:pPr>
        <w:spacing w:before="0" w:after="0" w:line="240" w:lineRule="auto"/>
      </w:pPr>
      <w:r>
        <w:separator/>
      </w:r>
    </w:p>
  </w:footnote>
  <w:footnote w:type="continuationSeparator" w:id="0">
    <w:p w14:paraId="63660F99" w14:textId="77777777" w:rsidR="004E4044" w:rsidRDefault="004E4044" w:rsidP="00E6181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73AA" w14:textId="4E110ED5" w:rsidR="00E61819" w:rsidRPr="00E61819" w:rsidRDefault="00E61819" w:rsidP="00F95A6E">
    <w:pPr>
      <w:pStyle w:val="Header"/>
      <w:spacing w:before="100" w:after="100"/>
      <w:jc w:val="center"/>
      <w:rPr>
        <w:sz w:val="32"/>
        <w:szCs w:val="32"/>
      </w:rPr>
    </w:pPr>
    <w:r w:rsidRPr="00E61819">
      <w:rPr>
        <w:sz w:val="32"/>
        <w:szCs w:val="32"/>
      </w:rPr>
      <w:t>HUM 100 Project 2 - Short Answer – Human Expression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D83"/>
    <w:multiLevelType w:val="hybridMultilevel"/>
    <w:tmpl w:val="B7BC33C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09579A9"/>
    <w:multiLevelType w:val="hybridMultilevel"/>
    <w:tmpl w:val="29309888"/>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BB5456D"/>
    <w:multiLevelType w:val="hybridMultilevel"/>
    <w:tmpl w:val="C4629446"/>
    <w:lvl w:ilvl="0" w:tplc="D0D629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F4500DA"/>
    <w:multiLevelType w:val="hybridMultilevel"/>
    <w:tmpl w:val="948C63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74343B89"/>
    <w:multiLevelType w:val="hybridMultilevel"/>
    <w:tmpl w:val="00949738"/>
    <w:lvl w:ilvl="0" w:tplc="EDA45C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D4E61"/>
    <w:multiLevelType w:val="hybridMultilevel"/>
    <w:tmpl w:val="2C9851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19"/>
    <w:rsid w:val="000A7972"/>
    <w:rsid w:val="001B2EF6"/>
    <w:rsid w:val="00265325"/>
    <w:rsid w:val="00266594"/>
    <w:rsid w:val="002710E1"/>
    <w:rsid w:val="002D73AB"/>
    <w:rsid w:val="003C1A12"/>
    <w:rsid w:val="00473E47"/>
    <w:rsid w:val="0047611B"/>
    <w:rsid w:val="004E4044"/>
    <w:rsid w:val="00552028"/>
    <w:rsid w:val="006D1514"/>
    <w:rsid w:val="006E629A"/>
    <w:rsid w:val="006F6B9C"/>
    <w:rsid w:val="00A5491A"/>
    <w:rsid w:val="00A87D1D"/>
    <w:rsid w:val="00AF4658"/>
    <w:rsid w:val="00E61819"/>
    <w:rsid w:val="00F9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F588A"/>
  <w15:chartTrackingRefBased/>
  <w15:docId w15:val="{4B22A5CA-54AB-424A-80A9-D998DB00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1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61819"/>
  </w:style>
  <w:style w:type="paragraph" w:styleId="Footer">
    <w:name w:val="footer"/>
    <w:basedOn w:val="Normal"/>
    <w:link w:val="FooterChar"/>
    <w:uiPriority w:val="99"/>
    <w:unhideWhenUsed/>
    <w:rsid w:val="00E6181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61819"/>
  </w:style>
  <w:style w:type="paragraph" w:styleId="ListParagraph">
    <w:name w:val="List Paragraph"/>
    <w:basedOn w:val="Normal"/>
    <w:uiPriority w:val="34"/>
    <w:qFormat/>
    <w:rsid w:val="00E61819"/>
    <w:pPr>
      <w:ind w:left="720"/>
      <w:contextualSpacing/>
    </w:pPr>
  </w:style>
  <w:style w:type="character" w:styleId="Hyperlink">
    <w:name w:val="Hyperlink"/>
    <w:basedOn w:val="DefaultParagraphFont"/>
    <w:uiPriority w:val="99"/>
    <w:unhideWhenUsed/>
    <w:rsid w:val="000A7972"/>
    <w:rPr>
      <w:color w:val="0563C1" w:themeColor="hyperlink"/>
      <w:u w:val="single"/>
    </w:rPr>
  </w:style>
  <w:style w:type="character" w:styleId="UnresolvedMention">
    <w:name w:val="Unresolved Mention"/>
    <w:basedOn w:val="DefaultParagraphFont"/>
    <w:uiPriority w:val="99"/>
    <w:semiHidden/>
    <w:unhideWhenUsed/>
    <w:rsid w:val="000A7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ale-com.ezproxy.snhu.edu/ps/i.do?p=WHIC&amp;u=nhc_main&amp;id=GALE|CV2643450147&amp;v=2.1&amp;it=r&amp;sid=WHIC&amp;asid=0b9be07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artstory.org/movement/gothic-art-and-architecture/history-and-concepts/%23:~:text=Gothic%20architect%20Hugues%20Libergier%20first,in%20Reims%2C%20France%20around%20123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openculture.com/2014/03/watch-the-guidonian-hand-the-medieval-system-for-reading-music-get-brought-back-to-life.html" TargetMode="External"/><Relationship Id="rId4" Type="http://schemas.openxmlformats.org/officeDocument/2006/relationships/webSettings" Target="webSettings.xml"/><Relationship Id="rId9" Type="http://schemas.openxmlformats.org/officeDocument/2006/relationships/hyperlink" Target="https://swco.ttu.edu/Medieval/Mu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2</cp:revision>
  <dcterms:created xsi:type="dcterms:W3CDTF">2021-04-25T12:53:00Z</dcterms:created>
  <dcterms:modified xsi:type="dcterms:W3CDTF">2021-04-25T15:38:00Z</dcterms:modified>
</cp:coreProperties>
</file>