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746" w:type="pct"/>
        <w:tblLook w:val="01E0" w:firstRow="1" w:lastRow="1" w:firstColumn="1" w:lastColumn="1" w:noHBand="0" w:noVBand="0"/>
      </w:tblPr>
      <w:tblGrid>
        <w:gridCol w:w="1026"/>
        <w:gridCol w:w="3006"/>
        <w:gridCol w:w="2342"/>
        <w:gridCol w:w="3216"/>
      </w:tblGrid>
      <w:tr w:rsidR="00024386" w:rsidRPr="00D016A3" w14:paraId="6C86CF47" w14:textId="77777777" w:rsidTr="00C42DC8">
        <w:trPr>
          <w:trHeight w:val="775"/>
        </w:trPr>
        <w:tc>
          <w:tcPr>
            <w:tcW w:w="498" w:type="pct"/>
            <w:vAlign w:val="center"/>
          </w:tcPr>
          <w:p w14:paraId="310C5701" w14:textId="77777777" w:rsidR="00024386" w:rsidRPr="00D016A3" w:rsidRDefault="00024386" w:rsidP="00C42DC8">
            <w:pPr>
              <w:jc w:val="center"/>
              <w:rPr>
                <w:color w:val="000000"/>
              </w:rPr>
            </w:pPr>
            <w:bookmarkStart w:id="0" w:name="_Hlk75354740"/>
            <w:bookmarkEnd w:id="0"/>
            <w:r>
              <w:rPr>
                <w:rFonts w:ascii="Arial" w:hAnsi="Arial" w:hint="eastAsia"/>
                <w:b/>
                <w:noProof/>
                <w:color w:val="000000"/>
                <w:sz w:val="18"/>
                <w:lang w:val="en-US"/>
              </w:rPr>
              <w:drawing>
                <wp:inline distT="0" distB="0" distL="0" distR="0" wp14:anchorId="6A563512" wp14:editId="083ED300">
                  <wp:extent cx="485775" cy="495300"/>
                  <wp:effectExtent l="19050" t="0" r="9525" b="0"/>
                  <wp:docPr id="1" name="Picture 1"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2"/>
                          <pic:cNvPicPr>
                            <a:picLocks noChangeAspect="1" noChangeArrowheads="1"/>
                          </pic:cNvPicPr>
                        </pic:nvPicPr>
                        <pic:blipFill>
                          <a:blip r:embed="rId8" cstate="print"/>
                          <a:srcRect/>
                          <a:stretch>
                            <a:fillRect/>
                          </a:stretch>
                        </pic:blipFill>
                        <pic:spPr bwMode="auto">
                          <a:xfrm>
                            <a:off x="0" y="0"/>
                            <a:ext cx="485775" cy="495300"/>
                          </a:xfrm>
                          <a:prstGeom prst="rect">
                            <a:avLst/>
                          </a:prstGeom>
                          <a:noFill/>
                          <a:ln w="9525">
                            <a:noFill/>
                            <a:miter lim="800000"/>
                            <a:headEnd/>
                            <a:tailEnd/>
                          </a:ln>
                        </pic:spPr>
                      </pic:pic>
                    </a:graphicData>
                  </a:graphic>
                </wp:inline>
              </w:drawing>
            </w:r>
          </w:p>
        </w:tc>
        <w:tc>
          <w:tcPr>
            <w:tcW w:w="1513" w:type="pct"/>
            <w:vAlign w:val="center"/>
          </w:tcPr>
          <w:p w14:paraId="4172888C" w14:textId="77777777" w:rsidR="00024386" w:rsidRPr="00D016A3" w:rsidRDefault="00024386" w:rsidP="00C42DC8">
            <w:pPr>
              <w:rPr>
                <w:rFonts w:ascii="Arial" w:hAnsi="Arial" w:cs="Arial"/>
                <w:color w:val="000000"/>
              </w:rPr>
            </w:pPr>
            <w:r>
              <w:rPr>
                <w:noProof/>
                <w:color w:val="000000"/>
                <w:lang w:val="en-US"/>
              </w:rPr>
              <w:drawing>
                <wp:inline distT="0" distB="0" distL="0" distR="0" wp14:anchorId="6D316A35" wp14:editId="1BC470D6">
                  <wp:extent cx="1743075" cy="419100"/>
                  <wp:effectExtent l="19050" t="0" r="9525" b="0"/>
                  <wp:docPr id="2" name="Picture 2" descr="BUP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PT name"/>
                          <pic:cNvPicPr>
                            <a:picLocks noChangeAspect="1" noChangeArrowheads="1"/>
                          </pic:cNvPicPr>
                        </pic:nvPicPr>
                        <pic:blipFill>
                          <a:blip r:embed="rId9" cstate="print"/>
                          <a:srcRect/>
                          <a:stretch>
                            <a:fillRect/>
                          </a:stretch>
                        </pic:blipFill>
                        <pic:spPr bwMode="auto">
                          <a:xfrm>
                            <a:off x="0" y="0"/>
                            <a:ext cx="1743075" cy="419100"/>
                          </a:xfrm>
                          <a:prstGeom prst="rect">
                            <a:avLst/>
                          </a:prstGeom>
                          <a:noFill/>
                          <a:ln w="9525">
                            <a:noFill/>
                            <a:miter lim="800000"/>
                            <a:headEnd/>
                            <a:tailEnd/>
                          </a:ln>
                        </pic:spPr>
                      </pic:pic>
                    </a:graphicData>
                  </a:graphic>
                </wp:inline>
              </w:drawing>
            </w:r>
          </w:p>
        </w:tc>
        <w:tc>
          <w:tcPr>
            <w:tcW w:w="1374" w:type="pct"/>
            <w:vAlign w:val="center"/>
          </w:tcPr>
          <w:p w14:paraId="61ED3744" w14:textId="77777777" w:rsidR="00024386" w:rsidRPr="00D016A3" w:rsidRDefault="00024386" w:rsidP="00C42DC8">
            <w:pPr>
              <w:rPr>
                <w:rFonts w:ascii="Arial" w:hAnsi="Arial" w:cs="Arial"/>
                <w:color w:val="000000"/>
              </w:rPr>
            </w:pPr>
          </w:p>
        </w:tc>
        <w:tc>
          <w:tcPr>
            <w:tcW w:w="1616" w:type="pct"/>
            <w:vAlign w:val="center"/>
          </w:tcPr>
          <w:p w14:paraId="646E0A1C" w14:textId="77777777" w:rsidR="00024386" w:rsidRPr="00D016A3" w:rsidRDefault="00024386" w:rsidP="00C42DC8">
            <w:pPr>
              <w:jc w:val="right"/>
              <w:rPr>
                <w:rFonts w:ascii="Arial" w:hAnsi="Arial" w:cs="Arial"/>
                <w:smallCaps/>
                <w:color w:val="000000"/>
              </w:rPr>
            </w:pPr>
            <w:r>
              <w:rPr>
                <w:noProof/>
                <w:color w:val="000000"/>
                <w:lang w:val="en-US"/>
              </w:rPr>
              <w:drawing>
                <wp:inline distT="0" distB="0" distL="0" distR="0" wp14:anchorId="5A2985B3" wp14:editId="05FB1A91">
                  <wp:extent cx="1876425" cy="495300"/>
                  <wp:effectExtent l="19050" t="0" r="9525" b="0"/>
                  <wp:docPr id="3" name="Picture 3" descr="QM logo large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M logo large black"/>
                          <pic:cNvPicPr>
                            <a:picLocks noChangeAspect="1" noChangeArrowheads="1"/>
                          </pic:cNvPicPr>
                        </pic:nvPicPr>
                        <pic:blipFill>
                          <a:blip r:embed="rId10" cstate="print"/>
                          <a:srcRect/>
                          <a:stretch>
                            <a:fillRect/>
                          </a:stretch>
                        </pic:blipFill>
                        <pic:spPr bwMode="auto">
                          <a:xfrm>
                            <a:off x="0" y="0"/>
                            <a:ext cx="1876425" cy="495300"/>
                          </a:xfrm>
                          <a:prstGeom prst="rect">
                            <a:avLst/>
                          </a:prstGeom>
                          <a:noFill/>
                          <a:ln w="9525">
                            <a:noFill/>
                            <a:miter lim="800000"/>
                            <a:headEnd/>
                            <a:tailEnd/>
                          </a:ln>
                        </pic:spPr>
                      </pic:pic>
                    </a:graphicData>
                  </a:graphic>
                </wp:inline>
              </w:drawing>
            </w:r>
          </w:p>
        </w:tc>
      </w:tr>
    </w:tbl>
    <w:p w14:paraId="0ACAC158" w14:textId="77777777" w:rsidR="00024386" w:rsidRPr="00D016A3" w:rsidRDefault="00024386" w:rsidP="00024386">
      <w:pPr>
        <w:rPr>
          <w:rFonts w:ascii="Times" w:hAnsi="Times"/>
          <w:b/>
          <w:color w:val="000000"/>
        </w:rPr>
      </w:pPr>
      <w:r>
        <w:rPr>
          <w:rFonts w:ascii="Times" w:hAnsi="Times"/>
          <w:b/>
          <w:noProof/>
          <w:color w:val="000000"/>
          <w:lang w:val="en-US"/>
        </w:rPr>
        <mc:AlternateContent>
          <mc:Choice Requires="wps">
            <w:drawing>
              <wp:anchor distT="0" distB="0" distL="114300" distR="114300" simplePos="0" relativeHeight="251659264" behindDoc="0" locked="0" layoutInCell="1" allowOverlap="1" wp14:anchorId="0D36EDCB" wp14:editId="0F4D324E">
                <wp:simplePos x="0" y="0"/>
                <wp:positionH relativeFrom="column">
                  <wp:posOffset>-114300</wp:posOffset>
                </wp:positionH>
                <wp:positionV relativeFrom="paragraph">
                  <wp:posOffset>85090</wp:posOffset>
                </wp:positionV>
                <wp:extent cx="6278880" cy="0"/>
                <wp:effectExtent l="9525" t="18415" r="17145" b="1016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88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3113C4EF" id="直接连接符 8"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6.7pt" to="485.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" strokeweight="1.5pt"/>
            </w:pict>
          </mc:Fallback>
        </mc:AlternateContent>
      </w:r>
    </w:p>
    <w:p w14:paraId="1F680BD6" w14:textId="77777777" w:rsidR="00024386" w:rsidRDefault="00024386" w:rsidP="00024386">
      <w:pPr>
        <w:ind w:right="3015"/>
        <w:rPr>
          <w:rFonts w:ascii="Calibri" w:hAnsi="Calibri" w:cs="Calibri"/>
          <w:b/>
          <w:color w:val="000000"/>
        </w:rPr>
      </w:pPr>
      <w:r>
        <w:rPr>
          <w:rFonts w:ascii="Calibri" w:hAnsi="Calibri" w:cs="Calibri" w:hint="eastAsia"/>
          <w:b/>
          <w:color w:val="000000"/>
        </w:rPr>
        <w:t xml:space="preserve">                                                                                                                                                                            </w:t>
      </w:r>
    </w:p>
    <w:p w14:paraId="759AD36D" w14:textId="77777777" w:rsidR="00024386" w:rsidRPr="00F81021" w:rsidRDefault="00024386" w:rsidP="00024386">
      <w:pPr>
        <w:wordWrap w:val="0"/>
        <w:ind w:right="747"/>
        <w:jc w:val="right"/>
        <w:rPr>
          <w:rFonts w:ascii="Calibri" w:hAnsi="Calibri" w:cs="Calibri"/>
          <w:b/>
          <w:color w:val="000000"/>
        </w:rPr>
      </w:pPr>
      <w:r w:rsidRPr="00E34086">
        <w:rPr>
          <w:rFonts w:ascii="Calibri" w:hAnsi="Calibri" w:cs="Calibri"/>
          <w:b/>
          <w:color w:val="808080"/>
        </w:rPr>
        <w:t>For examiners’ use only</w:t>
      </w:r>
      <w:r>
        <w:rPr>
          <w:rFonts w:ascii="Calibri" w:hAnsi="Calibri" w:cs="Calibri" w:hint="eastAsia"/>
          <w:b/>
          <w:color w:val="808080"/>
        </w:rPr>
        <w:t xml:space="preserve">  </w:t>
      </w:r>
    </w:p>
    <w:tbl>
      <w:tblPr>
        <w:tblpPr w:leftFromText="180" w:rightFromText="180" w:vertAnchor="text" w:horzAnchor="page" w:tblpX="7873" w:tblpY="1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5"/>
        <w:gridCol w:w="1290"/>
      </w:tblGrid>
      <w:tr w:rsidR="00024386" w14:paraId="032D49BB" w14:textId="77777777" w:rsidTr="00C42DC8">
        <w:trPr>
          <w:trHeight w:val="405"/>
        </w:trPr>
        <w:tc>
          <w:tcPr>
            <w:tcW w:w="1065" w:type="dxa"/>
            <w:tcBorders>
              <w:top w:val="single" w:sz="24" w:space="0" w:color="auto"/>
              <w:bottom w:val="single" w:sz="4" w:space="0" w:color="auto"/>
            </w:tcBorders>
            <w:vAlign w:val="center"/>
          </w:tcPr>
          <w:p w14:paraId="4FADEFC3" w14:textId="77777777" w:rsidR="00024386" w:rsidRPr="00DA1DF0" w:rsidRDefault="00024386" w:rsidP="00C42DC8">
            <w:pPr>
              <w:jc w:val="center"/>
              <w:rPr>
                <w:rFonts w:ascii="Calibri" w:hAnsi="Calibri" w:cs="Calibri"/>
                <w:b/>
                <w:color w:val="000000"/>
              </w:rPr>
            </w:pPr>
            <w:r w:rsidRPr="00DA1DF0">
              <w:rPr>
                <w:rFonts w:ascii="Calibri" w:hAnsi="Calibri" w:cs="Calibri"/>
                <w:b/>
                <w:color w:val="000000"/>
              </w:rPr>
              <w:t>Total</w:t>
            </w:r>
          </w:p>
        </w:tc>
        <w:tc>
          <w:tcPr>
            <w:tcW w:w="1290" w:type="dxa"/>
            <w:tcBorders>
              <w:top w:val="single" w:sz="24" w:space="0" w:color="auto"/>
              <w:bottom w:val="single" w:sz="4" w:space="0" w:color="auto"/>
            </w:tcBorders>
            <w:vAlign w:val="center"/>
          </w:tcPr>
          <w:p w14:paraId="5ED3ECB8" w14:textId="77777777" w:rsidR="00024386" w:rsidRPr="00DA1DF0" w:rsidRDefault="00024386" w:rsidP="00C42DC8">
            <w:pPr>
              <w:jc w:val="center"/>
              <w:rPr>
                <w:rFonts w:ascii="Calibri" w:hAnsi="Calibri" w:cs="Calibri"/>
                <w:b/>
                <w:color w:val="000000"/>
              </w:rPr>
            </w:pPr>
          </w:p>
        </w:tc>
      </w:tr>
    </w:tbl>
    <w:p w14:paraId="7B723A36" w14:textId="77777777" w:rsidR="00024386" w:rsidRPr="00F97A6B" w:rsidRDefault="00024386" w:rsidP="00024386">
      <w:pPr>
        <w:ind w:right="3015"/>
        <w:rPr>
          <w:rFonts w:ascii="Calibri" w:hAnsi="Calibri" w:cs="Calibri"/>
          <w:b/>
          <w:color w:val="C00000"/>
          <w:sz w:val="44"/>
          <w:szCs w:val="44"/>
        </w:rPr>
      </w:pPr>
      <w:r w:rsidRPr="002C5971">
        <w:rPr>
          <w:rFonts w:ascii="Calibri" w:hAnsi="Calibri" w:cs="Calibri"/>
          <w:b/>
          <w:color w:val="000000"/>
          <w:sz w:val="96"/>
          <w:szCs w:val="96"/>
        </w:rPr>
        <w:t>BBC</w:t>
      </w:r>
      <w:r>
        <w:rPr>
          <w:rFonts w:ascii="Calibri" w:hAnsi="Calibri" w:cs="Calibri"/>
          <w:b/>
          <w:color w:val="000000"/>
          <w:sz w:val="96"/>
          <w:szCs w:val="96"/>
        </w:rPr>
        <w:t>6406</w:t>
      </w:r>
      <w:r w:rsidRPr="002C5971">
        <w:rPr>
          <w:rFonts w:ascii="Calibri" w:hAnsi="Calibri" w:cs="Calibri"/>
          <w:b/>
          <w:color w:val="000000"/>
          <w:sz w:val="96"/>
          <w:szCs w:val="96"/>
        </w:rPr>
        <w:t xml:space="preserve"> A</w:t>
      </w:r>
      <w:r w:rsidRPr="00F97A6B">
        <w:rPr>
          <w:rFonts w:ascii="Calibri" w:hAnsi="Calibri" w:cs="Calibri"/>
          <w:b/>
          <w:color w:val="C00000"/>
          <w:sz w:val="52"/>
          <w:szCs w:val="52"/>
        </w:rPr>
        <w:t xml:space="preserve"> </w:t>
      </w:r>
    </w:p>
    <w:p w14:paraId="68301B0F" w14:textId="77777777" w:rsidR="00024386" w:rsidRDefault="00024386" w:rsidP="00024386">
      <w:pPr>
        <w:ind w:right="3015"/>
        <w:rPr>
          <w:rFonts w:ascii="Calibri" w:hAnsi="Calibri" w:cs="Calibri"/>
          <w:b/>
          <w:color w:val="000000"/>
        </w:rPr>
      </w:pPr>
    </w:p>
    <w:p w14:paraId="188AFF85" w14:textId="77777777" w:rsidR="00024386" w:rsidRPr="00F81021" w:rsidRDefault="00024386" w:rsidP="00024386">
      <w:pPr>
        <w:rPr>
          <w:rFonts w:ascii="Calibri" w:hAnsi="Calibri" w:cs="Calibri"/>
          <w:b/>
          <w:color w:val="000000"/>
          <w:sz w:val="28"/>
          <w:szCs w:val="28"/>
        </w:rPr>
      </w:pPr>
      <w:r w:rsidRPr="00F81021">
        <w:rPr>
          <w:rFonts w:ascii="Calibri" w:hAnsi="Calibri" w:cs="Calibri"/>
          <w:b/>
          <w:color w:val="000000"/>
          <w:sz w:val="28"/>
          <w:szCs w:val="28"/>
        </w:rPr>
        <w:t xml:space="preserve">Joint Programme Examinations </w:t>
      </w:r>
      <w:r w:rsidRPr="002C5971">
        <w:rPr>
          <w:rFonts w:ascii="Calibri" w:hAnsi="Calibri" w:cs="Calibri"/>
          <w:b/>
          <w:color w:val="000000"/>
          <w:sz w:val="28"/>
          <w:szCs w:val="28"/>
        </w:rPr>
        <w:t>20</w:t>
      </w:r>
      <w:r>
        <w:rPr>
          <w:rFonts w:ascii="Calibri" w:hAnsi="Calibri" w:cs="Calibri"/>
          <w:b/>
          <w:color w:val="000000"/>
          <w:sz w:val="28"/>
          <w:szCs w:val="28"/>
        </w:rPr>
        <w:t>20</w:t>
      </w:r>
      <w:r w:rsidRPr="002C5971">
        <w:rPr>
          <w:rFonts w:ascii="Calibri" w:hAnsi="Calibri" w:cs="Calibri"/>
          <w:b/>
          <w:color w:val="000000"/>
          <w:sz w:val="28"/>
          <w:szCs w:val="28"/>
        </w:rPr>
        <w:t>/</w:t>
      </w:r>
      <w:r>
        <w:rPr>
          <w:rFonts w:ascii="Calibri" w:hAnsi="Calibri" w:cs="Calibri"/>
          <w:b/>
          <w:color w:val="000000"/>
          <w:sz w:val="28"/>
          <w:szCs w:val="28"/>
        </w:rPr>
        <w:t xml:space="preserve">21                              </w:t>
      </w:r>
      <w:r w:rsidRPr="00994566">
        <w:rPr>
          <w:rFonts w:ascii="Calibri" w:hAnsi="Calibri" w:cs="Calibri"/>
          <w:b/>
          <w:color w:val="000000"/>
        </w:rPr>
        <w:t xml:space="preserve">         </w:t>
      </w:r>
      <w:r>
        <w:rPr>
          <w:rFonts w:ascii="Calibri" w:hAnsi="Calibri" w:cs="Calibri"/>
          <w:b/>
          <w:color w:val="000000"/>
        </w:rPr>
        <w:t xml:space="preserve">   </w:t>
      </w:r>
    </w:p>
    <w:p w14:paraId="27794877" w14:textId="77777777" w:rsidR="00024386" w:rsidRPr="00F81021" w:rsidRDefault="00024386" w:rsidP="00024386">
      <w:pPr>
        <w:rPr>
          <w:rFonts w:ascii="Calibri" w:hAnsi="Calibri" w:cs="Calibri"/>
          <w:b/>
          <w:color w:val="000000"/>
        </w:rPr>
      </w:pPr>
    </w:p>
    <w:p w14:paraId="72DDCB14" w14:textId="77777777" w:rsidR="00024386" w:rsidRPr="009F4BC9" w:rsidRDefault="00024386" w:rsidP="00024386">
      <w:pPr>
        <w:rPr>
          <w:rFonts w:ascii="Calibri" w:hAnsi="Calibri" w:cs="Calibri"/>
          <w:b/>
          <w:color w:val="000000"/>
        </w:rPr>
      </w:pPr>
      <w:r w:rsidRPr="002C5971">
        <w:rPr>
          <w:rFonts w:ascii="Calibri" w:hAnsi="Calibri" w:cs="Calibri" w:hint="eastAsia"/>
          <w:b/>
          <w:color w:val="000000"/>
        </w:rPr>
        <w:t>BBC</w:t>
      </w:r>
      <w:r>
        <w:rPr>
          <w:rFonts w:ascii="Calibri" w:hAnsi="Calibri" w:cs="Calibri"/>
          <w:b/>
          <w:color w:val="000000"/>
        </w:rPr>
        <w:t>6406</w:t>
      </w:r>
      <w:r w:rsidRPr="009F4BC9">
        <w:rPr>
          <w:rFonts w:ascii="Calibri" w:hAnsi="Calibri" w:cs="Calibri"/>
          <w:b/>
          <w:color w:val="000000"/>
        </w:rPr>
        <w:t xml:space="preserve"> </w:t>
      </w:r>
      <w:r w:rsidRPr="00372A73">
        <w:rPr>
          <w:rFonts w:ascii="Calibri" w:hAnsi="Calibri" w:cs="Calibri"/>
          <w:b/>
          <w:color w:val="000000"/>
        </w:rPr>
        <w:t>Wireless Sensor Networks</w:t>
      </w:r>
    </w:p>
    <w:p w14:paraId="41C4B3E7" w14:textId="77777777" w:rsidR="00024386" w:rsidRPr="009F4BC9" w:rsidRDefault="00024386" w:rsidP="00024386">
      <w:pPr>
        <w:rPr>
          <w:rFonts w:ascii="Calibri" w:hAnsi="Calibri" w:cs="Calibri"/>
          <w:b/>
          <w:color w:val="000000"/>
        </w:rPr>
      </w:pPr>
    </w:p>
    <w:p w14:paraId="323685A7" w14:textId="77777777" w:rsidR="00024386" w:rsidRPr="009F4BC9" w:rsidRDefault="00024386" w:rsidP="00024386">
      <w:pPr>
        <w:rPr>
          <w:rFonts w:ascii="Calibri" w:hAnsi="Calibri" w:cs="Calibri"/>
          <w:b/>
          <w:color w:val="000000"/>
        </w:rPr>
      </w:pPr>
      <w:r w:rsidRPr="002C5971">
        <w:rPr>
          <w:rFonts w:ascii="Calibri" w:hAnsi="Calibri" w:cs="Calibri"/>
          <w:b/>
          <w:color w:val="000000"/>
        </w:rPr>
        <w:t xml:space="preserve">Paper </w:t>
      </w:r>
      <w:r w:rsidRPr="002C5971">
        <w:rPr>
          <w:rFonts w:ascii="Calibri" w:hAnsi="Calibri" w:cs="Calibri" w:hint="eastAsia"/>
          <w:b/>
          <w:color w:val="000000"/>
        </w:rPr>
        <w:t>A</w:t>
      </w:r>
    </w:p>
    <w:p w14:paraId="70B21E3F" w14:textId="77777777" w:rsidR="00024386" w:rsidRDefault="00024386" w:rsidP="00024386">
      <w:pPr>
        <w:rPr>
          <w:rFonts w:ascii="Calibri" w:hAnsi="Calibri" w:cs="Calibri"/>
          <w:b/>
          <w:color w:val="000000"/>
        </w:rPr>
      </w:pPr>
    </w:p>
    <w:p w14:paraId="7C3F5B22" w14:textId="77777777" w:rsidR="00024386" w:rsidRDefault="00024386" w:rsidP="00024386">
      <w:pPr>
        <w:rPr>
          <w:rFonts w:ascii="Calibri" w:hAnsi="Calibri" w:cs="Calibri"/>
          <w:b/>
          <w:color w:val="000000"/>
        </w:rPr>
      </w:pPr>
      <w:r>
        <w:rPr>
          <w:rFonts w:ascii="Calibri" w:hAnsi="Calibri" w:cs="Calibri" w:hint="eastAsia"/>
          <w:b/>
          <w:color w:val="000000"/>
        </w:rPr>
        <w:t>Complete</w:t>
      </w:r>
      <w:r>
        <w:rPr>
          <w:rFonts w:ascii="Calibri" w:hAnsi="Calibri" w:cs="Calibri"/>
          <w:b/>
          <w:color w:val="000000"/>
        </w:rPr>
        <w:t xml:space="preserve"> </w:t>
      </w:r>
      <w:r>
        <w:rPr>
          <w:rFonts w:ascii="Calibri" w:hAnsi="Calibri" w:cs="Calibri" w:hint="eastAsia"/>
          <w:b/>
          <w:color w:val="000000"/>
        </w:rPr>
        <w:t>the</w:t>
      </w:r>
      <w:r>
        <w:rPr>
          <w:rFonts w:ascii="Calibri" w:hAnsi="Calibri" w:cs="Calibri"/>
          <w:b/>
          <w:color w:val="000000"/>
        </w:rPr>
        <w:t xml:space="preserve"> </w:t>
      </w:r>
      <w:r>
        <w:rPr>
          <w:rFonts w:ascii="Calibri" w:hAnsi="Calibri" w:cs="Calibri" w:hint="eastAsia"/>
          <w:b/>
          <w:color w:val="000000"/>
        </w:rPr>
        <w:t>Report</w:t>
      </w:r>
      <w:r>
        <w:rPr>
          <w:rFonts w:ascii="Calibri" w:hAnsi="Calibri" w:cs="Calibri"/>
          <w:b/>
          <w:color w:val="000000"/>
        </w:rPr>
        <w:t xml:space="preserve"> </w:t>
      </w:r>
      <w:r>
        <w:rPr>
          <w:rFonts w:ascii="Calibri" w:hAnsi="Calibri" w:cs="Calibri" w:hint="eastAsia"/>
          <w:b/>
          <w:color w:val="000000"/>
        </w:rPr>
        <w:t>Before</w:t>
      </w:r>
      <w:r>
        <w:rPr>
          <w:rFonts w:ascii="Calibri" w:hAnsi="Calibri" w:cs="Calibri"/>
          <w:b/>
          <w:color w:val="000000"/>
        </w:rPr>
        <w:t xml:space="preserve"> </w:t>
      </w:r>
      <w:r>
        <w:rPr>
          <w:rFonts w:ascii="Calibri" w:hAnsi="Calibri" w:cs="Calibri" w:hint="eastAsia"/>
          <w:b/>
          <w:color w:val="000000"/>
        </w:rPr>
        <w:t>the</w:t>
      </w:r>
      <w:r>
        <w:rPr>
          <w:rFonts w:ascii="Calibri" w:hAnsi="Calibri" w:cs="Calibri"/>
          <w:b/>
          <w:color w:val="000000"/>
        </w:rPr>
        <w:t xml:space="preserve"> G</w:t>
      </w:r>
      <w:r>
        <w:rPr>
          <w:rFonts w:ascii="Calibri" w:hAnsi="Calibri" w:cs="Calibri" w:hint="eastAsia"/>
          <w:b/>
          <w:color w:val="000000"/>
        </w:rPr>
        <w:t>iven</w:t>
      </w:r>
      <w:r>
        <w:rPr>
          <w:rFonts w:ascii="Calibri" w:hAnsi="Calibri" w:cs="Calibri"/>
          <w:b/>
          <w:color w:val="000000"/>
        </w:rPr>
        <w:t xml:space="preserve"> Deadline.</w:t>
      </w:r>
    </w:p>
    <w:p w14:paraId="2598181F" w14:textId="77777777" w:rsidR="00024386" w:rsidRPr="00372A73" w:rsidRDefault="00024386" w:rsidP="00024386">
      <w:pPr>
        <w:ind w:right="3015"/>
        <w:rPr>
          <w:rFonts w:ascii="Calibri" w:hAnsi="Calibri" w:cs="Calibri"/>
          <w:b/>
          <w:color w:val="000000"/>
        </w:rPr>
      </w:pPr>
    </w:p>
    <w:p w14:paraId="56E21EF9" w14:textId="77777777" w:rsidR="00024386" w:rsidRDefault="00024386" w:rsidP="00024386">
      <w:pPr>
        <w:ind w:right="3015"/>
        <w:rPr>
          <w:rFonts w:ascii="Calibri" w:hAnsi="Calibri" w:cs="Calibri"/>
          <w:b/>
          <w:color w:val="000000"/>
        </w:rPr>
      </w:pPr>
    </w:p>
    <w:p w14:paraId="3BCB1BC3" w14:textId="77777777" w:rsidR="00024386" w:rsidRPr="00F81021" w:rsidRDefault="00024386" w:rsidP="00024386">
      <w:pPr>
        <w:ind w:right="3015"/>
        <w:rPr>
          <w:rFonts w:ascii="Calibri" w:hAnsi="Calibri" w:cs="Calibri"/>
          <w:b/>
          <w:color w:val="000000"/>
        </w:rPr>
      </w:pPr>
      <w:r w:rsidRPr="00F81021">
        <w:rPr>
          <w:rFonts w:ascii="Calibri" w:hAnsi="Calibri" w:cs="Calibri"/>
          <w:b/>
          <w:color w:val="000000"/>
        </w:rPr>
        <w:t>Complete the information below about yourself very carefully.</w:t>
      </w:r>
    </w:p>
    <w:p w14:paraId="79F4D17E" w14:textId="77777777" w:rsidR="00024386" w:rsidRPr="00F81021" w:rsidRDefault="00024386" w:rsidP="00024386">
      <w:pPr>
        <w:ind w:right="3015"/>
        <w:rPr>
          <w:rFonts w:ascii="Calibri" w:hAnsi="Calibri" w:cs="Calibri"/>
          <w:b/>
          <w:color w:val="000000"/>
        </w:rPr>
      </w:pPr>
    </w:p>
    <w:tbl>
      <w:tblPr>
        <w:tblW w:w="0" w:type="auto"/>
        <w:tblLook w:val="04A0" w:firstRow="1" w:lastRow="0" w:firstColumn="1" w:lastColumn="0" w:noHBand="0" w:noVBand="1"/>
      </w:tblPr>
      <w:tblGrid>
        <w:gridCol w:w="5049"/>
        <w:gridCol w:w="5054"/>
      </w:tblGrid>
      <w:tr w:rsidR="00024386" w:rsidRPr="00F81021" w14:paraId="19F4A0A1" w14:textId="77777777" w:rsidTr="00C42DC8">
        <w:tc>
          <w:tcPr>
            <w:tcW w:w="5159" w:type="dxa"/>
            <w:shd w:val="clear" w:color="auto" w:fill="auto"/>
            <w:vAlign w:val="center"/>
          </w:tcPr>
          <w:p w14:paraId="4015BDD1" w14:textId="77777777" w:rsidR="00024386" w:rsidRPr="00F81021" w:rsidRDefault="00024386" w:rsidP="00C42DC8">
            <w:pPr>
              <w:ind w:right="123"/>
              <w:rPr>
                <w:rFonts w:ascii="Calibri" w:hAnsi="Calibri" w:cs="Calibri"/>
                <w:b/>
                <w:color w:val="000000"/>
              </w:rPr>
            </w:pPr>
            <w:r w:rsidRPr="00F81021">
              <w:rPr>
                <w:rFonts w:ascii="Calibri" w:hAnsi="Calibri" w:cs="Calibri"/>
                <w:b/>
                <w:color w:val="000000"/>
              </w:rPr>
              <w:t>QM student number</w:t>
            </w:r>
          </w:p>
        </w:tc>
        <w:tc>
          <w:tcPr>
            <w:tcW w:w="5160" w:type="dxa"/>
            <w:shd w:val="clear" w:color="auto" w:fill="auto"/>
            <w:vAlign w:val="center"/>
          </w:tcPr>
          <w:tbl>
            <w:tblPr>
              <w:tblpPr w:leftFromText="180" w:rightFromText="180" w:vertAnchor="text" w:horzAnchor="margin" w:tblpY="-169"/>
              <w:tblOverlap w:val="never"/>
              <w:tblW w:w="0" w:type="auto"/>
              <w:tblBorders>
                <w:top w:val="single" w:sz="18" w:space="0" w:color="auto"/>
                <w:left w:val="single" w:sz="18" w:space="0" w:color="auto"/>
                <w:bottom w:val="single" w:sz="18" w:space="0" w:color="auto"/>
                <w:right w:val="single" w:sz="18" w:space="0" w:color="auto"/>
                <w:insideV w:val="single" w:sz="2" w:space="0" w:color="auto"/>
              </w:tblBorders>
              <w:tblLook w:val="04A0" w:firstRow="1" w:lastRow="0" w:firstColumn="1" w:lastColumn="0" w:noHBand="0" w:noVBand="1"/>
            </w:tblPr>
            <w:tblGrid>
              <w:gridCol w:w="454"/>
              <w:gridCol w:w="454"/>
              <w:gridCol w:w="454"/>
              <w:gridCol w:w="454"/>
              <w:gridCol w:w="454"/>
              <w:gridCol w:w="454"/>
              <w:gridCol w:w="454"/>
              <w:gridCol w:w="454"/>
              <w:gridCol w:w="454"/>
              <w:gridCol w:w="454"/>
            </w:tblGrid>
            <w:tr w:rsidR="00024386" w:rsidRPr="00F74ED7" w14:paraId="46165FD7" w14:textId="77777777" w:rsidTr="00C42DC8">
              <w:trPr>
                <w:trHeight w:hRule="exact" w:val="567"/>
              </w:trPr>
              <w:tc>
                <w:tcPr>
                  <w:tcW w:w="454" w:type="dxa"/>
                </w:tcPr>
                <w:p w14:paraId="1D1FDC43" w14:textId="77777777" w:rsidR="00024386" w:rsidRPr="00F74ED7" w:rsidRDefault="00024386" w:rsidP="00C42DC8">
                  <w:pPr>
                    <w:rPr>
                      <w:rFonts w:ascii="Calibri" w:hAnsi="Calibri" w:cs="Calibri"/>
                      <w:b/>
                      <w:color w:val="000000"/>
                      <w:sz w:val="32"/>
                    </w:rPr>
                  </w:pPr>
                  <w:r w:rsidRPr="00F74ED7">
                    <w:rPr>
                      <w:rFonts w:ascii="Calibri" w:hAnsi="Calibri" w:cs="Calibri"/>
                      <w:b/>
                      <w:color w:val="000000"/>
                      <w:sz w:val="32"/>
                    </w:rPr>
                    <w:t xml:space="preserve">                </w:t>
                  </w:r>
                </w:p>
              </w:tc>
              <w:tc>
                <w:tcPr>
                  <w:tcW w:w="454" w:type="dxa"/>
                </w:tcPr>
                <w:p w14:paraId="6A51A7F1" w14:textId="4F553C81" w:rsidR="00024386" w:rsidRPr="00F74ED7" w:rsidRDefault="00F74ED7" w:rsidP="00C42DC8">
                  <w:pPr>
                    <w:rPr>
                      <w:rFonts w:ascii="Calibri" w:hAnsi="Calibri" w:cs="Calibri"/>
                      <w:b/>
                      <w:color w:val="000000"/>
                      <w:sz w:val="32"/>
                    </w:rPr>
                  </w:pPr>
                  <w:r w:rsidRPr="00F74ED7">
                    <w:rPr>
                      <w:rFonts w:ascii="Calibri" w:hAnsi="Calibri" w:cs="Calibri" w:hint="eastAsia"/>
                      <w:b/>
                      <w:color w:val="000000"/>
                      <w:sz w:val="32"/>
                    </w:rPr>
                    <w:t>1</w:t>
                  </w:r>
                </w:p>
              </w:tc>
              <w:tc>
                <w:tcPr>
                  <w:tcW w:w="454" w:type="dxa"/>
                </w:tcPr>
                <w:p w14:paraId="59A4ABD4" w14:textId="13FF0D83" w:rsidR="00024386" w:rsidRPr="00F74ED7" w:rsidRDefault="00F74ED7" w:rsidP="00C42DC8">
                  <w:pPr>
                    <w:rPr>
                      <w:rFonts w:ascii="Calibri" w:hAnsi="Calibri" w:cs="Calibri"/>
                      <w:b/>
                      <w:color w:val="000000"/>
                      <w:sz w:val="32"/>
                    </w:rPr>
                  </w:pPr>
                  <w:r w:rsidRPr="00F74ED7">
                    <w:rPr>
                      <w:rFonts w:ascii="Calibri" w:hAnsi="Calibri" w:cs="Calibri" w:hint="eastAsia"/>
                      <w:b/>
                      <w:color w:val="000000"/>
                      <w:sz w:val="32"/>
                    </w:rPr>
                    <w:t>9</w:t>
                  </w:r>
                </w:p>
              </w:tc>
              <w:tc>
                <w:tcPr>
                  <w:tcW w:w="454" w:type="dxa"/>
                </w:tcPr>
                <w:p w14:paraId="1D60D7B5" w14:textId="3AB61C9A" w:rsidR="00024386" w:rsidRPr="00F74ED7" w:rsidRDefault="00F74ED7" w:rsidP="00C42DC8">
                  <w:pPr>
                    <w:rPr>
                      <w:rFonts w:ascii="Calibri" w:hAnsi="Calibri" w:cs="Calibri"/>
                      <w:b/>
                      <w:color w:val="000000"/>
                      <w:sz w:val="32"/>
                    </w:rPr>
                  </w:pPr>
                  <w:r w:rsidRPr="00F74ED7">
                    <w:rPr>
                      <w:rFonts w:ascii="Calibri" w:hAnsi="Calibri" w:cs="Calibri" w:hint="eastAsia"/>
                      <w:b/>
                      <w:color w:val="000000"/>
                      <w:sz w:val="32"/>
                    </w:rPr>
                    <w:t>0</w:t>
                  </w:r>
                </w:p>
              </w:tc>
              <w:tc>
                <w:tcPr>
                  <w:tcW w:w="454" w:type="dxa"/>
                </w:tcPr>
                <w:p w14:paraId="273FFF9D" w14:textId="77741AC1" w:rsidR="00024386" w:rsidRPr="00F74ED7" w:rsidRDefault="00F74ED7" w:rsidP="00C42DC8">
                  <w:pPr>
                    <w:rPr>
                      <w:rFonts w:ascii="Calibri" w:hAnsi="Calibri" w:cs="Calibri"/>
                      <w:b/>
                      <w:color w:val="000000"/>
                      <w:sz w:val="32"/>
                    </w:rPr>
                  </w:pPr>
                  <w:r w:rsidRPr="00F74ED7">
                    <w:rPr>
                      <w:rFonts w:ascii="Calibri" w:hAnsi="Calibri" w:cs="Calibri" w:hint="eastAsia"/>
                      <w:b/>
                      <w:color w:val="000000"/>
                      <w:sz w:val="32"/>
                    </w:rPr>
                    <w:t>0</w:t>
                  </w:r>
                </w:p>
              </w:tc>
              <w:tc>
                <w:tcPr>
                  <w:tcW w:w="454" w:type="dxa"/>
                </w:tcPr>
                <w:p w14:paraId="5D3E011A" w14:textId="3C336403" w:rsidR="00024386" w:rsidRPr="00F74ED7" w:rsidRDefault="00F74ED7" w:rsidP="00C42DC8">
                  <w:pPr>
                    <w:rPr>
                      <w:rFonts w:ascii="Calibri" w:hAnsi="Calibri" w:cs="Calibri"/>
                      <w:b/>
                      <w:color w:val="000000"/>
                      <w:sz w:val="32"/>
                    </w:rPr>
                  </w:pPr>
                  <w:r w:rsidRPr="00F74ED7">
                    <w:rPr>
                      <w:rFonts w:ascii="Calibri" w:hAnsi="Calibri" w:cs="Calibri" w:hint="eastAsia"/>
                      <w:b/>
                      <w:color w:val="000000"/>
                      <w:sz w:val="32"/>
                    </w:rPr>
                    <w:t>1</w:t>
                  </w:r>
                </w:p>
              </w:tc>
              <w:tc>
                <w:tcPr>
                  <w:tcW w:w="454" w:type="dxa"/>
                </w:tcPr>
                <w:p w14:paraId="2EBD1ED5" w14:textId="1A909159" w:rsidR="00024386" w:rsidRPr="00F74ED7" w:rsidRDefault="00F74ED7" w:rsidP="00C42DC8">
                  <w:pPr>
                    <w:rPr>
                      <w:rFonts w:ascii="Calibri" w:hAnsi="Calibri" w:cs="Calibri"/>
                      <w:b/>
                      <w:color w:val="000000"/>
                      <w:sz w:val="32"/>
                    </w:rPr>
                  </w:pPr>
                  <w:r w:rsidRPr="00F74ED7">
                    <w:rPr>
                      <w:rFonts w:ascii="Calibri" w:hAnsi="Calibri" w:cs="Calibri" w:hint="eastAsia"/>
                      <w:b/>
                      <w:color w:val="000000"/>
                      <w:sz w:val="32"/>
                    </w:rPr>
                    <w:t>9</w:t>
                  </w:r>
                </w:p>
              </w:tc>
              <w:tc>
                <w:tcPr>
                  <w:tcW w:w="454" w:type="dxa"/>
                </w:tcPr>
                <w:p w14:paraId="2854A9CC" w14:textId="3724B709" w:rsidR="00024386" w:rsidRPr="00F74ED7" w:rsidRDefault="00F74ED7" w:rsidP="00C42DC8">
                  <w:pPr>
                    <w:rPr>
                      <w:rFonts w:ascii="Calibri" w:hAnsi="Calibri" w:cs="Calibri"/>
                      <w:b/>
                      <w:color w:val="000000"/>
                      <w:sz w:val="32"/>
                    </w:rPr>
                  </w:pPr>
                  <w:r w:rsidRPr="00F74ED7">
                    <w:rPr>
                      <w:rFonts w:ascii="Calibri" w:hAnsi="Calibri" w:cs="Calibri" w:hint="eastAsia"/>
                      <w:b/>
                      <w:color w:val="000000"/>
                      <w:sz w:val="32"/>
                    </w:rPr>
                    <w:t>5</w:t>
                  </w:r>
                </w:p>
              </w:tc>
              <w:tc>
                <w:tcPr>
                  <w:tcW w:w="454" w:type="dxa"/>
                </w:tcPr>
                <w:p w14:paraId="5302B779" w14:textId="168E947C" w:rsidR="00024386" w:rsidRPr="00F74ED7" w:rsidRDefault="00F74ED7" w:rsidP="00C42DC8">
                  <w:pPr>
                    <w:rPr>
                      <w:rFonts w:ascii="Calibri" w:hAnsi="Calibri" w:cs="Calibri"/>
                      <w:b/>
                      <w:color w:val="000000"/>
                      <w:sz w:val="32"/>
                    </w:rPr>
                  </w:pPr>
                  <w:r w:rsidRPr="00F74ED7">
                    <w:rPr>
                      <w:rFonts w:ascii="Calibri" w:hAnsi="Calibri" w:cs="Calibri" w:hint="eastAsia"/>
                      <w:b/>
                      <w:color w:val="000000"/>
                      <w:sz w:val="32"/>
                    </w:rPr>
                    <w:t>4</w:t>
                  </w:r>
                </w:p>
              </w:tc>
              <w:tc>
                <w:tcPr>
                  <w:tcW w:w="454" w:type="dxa"/>
                </w:tcPr>
                <w:p w14:paraId="2A4577EC" w14:textId="76E32612" w:rsidR="00024386" w:rsidRPr="00F74ED7" w:rsidRDefault="00F74ED7" w:rsidP="00C42DC8">
                  <w:pPr>
                    <w:rPr>
                      <w:rFonts w:ascii="Calibri" w:hAnsi="Calibri" w:cs="Calibri"/>
                      <w:b/>
                      <w:color w:val="000000"/>
                      <w:sz w:val="32"/>
                    </w:rPr>
                  </w:pPr>
                  <w:r w:rsidRPr="00F74ED7">
                    <w:rPr>
                      <w:rFonts w:ascii="Calibri" w:hAnsi="Calibri" w:cs="Calibri" w:hint="eastAsia"/>
                      <w:b/>
                      <w:color w:val="000000"/>
                      <w:sz w:val="32"/>
                    </w:rPr>
                    <w:t>3</w:t>
                  </w:r>
                </w:p>
              </w:tc>
            </w:tr>
          </w:tbl>
          <w:p w14:paraId="6367A367" w14:textId="77777777" w:rsidR="00024386" w:rsidRPr="00F74ED7" w:rsidRDefault="00024386" w:rsidP="00C42DC8">
            <w:pPr>
              <w:ind w:right="3015"/>
              <w:rPr>
                <w:rFonts w:ascii="Calibri" w:hAnsi="Calibri" w:cs="Calibri"/>
                <w:b/>
                <w:color w:val="000000"/>
                <w:sz w:val="32"/>
              </w:rPr>
            </w:pPr>
          </w:p>
        </w:tc>
      </w:tr>
      <w:tr w:rsidR="00024386" w:rsidRPr="00F81021" w14:paraId="349D1712" w14:textId="77777777" w:rsidTr="00C42DC8">
        <w:tc>
          <w:tcPr>
            <w:tcW w:w="5159" w:type="dxa"/>
            <w:shd w:val="clear" w:color="auto" w:fill="auto"/>
            <w:vAlign w:val="center"/>
          </w:tcPr>
          <w:p w14:paraId="58C2FDC7" w14:textId="77777777" w:rsidR="00024386" w:rsidRPr="00F81021" w:rsidRDefault="00024386" w:rsidP="00C42DC8">
            <w:pPr>
              <w:ind w:right="123"/>
              <w:rPr>
                <w:rFonts w:ascii="Calibri" w:hAnsi="Calibri" w:cs="Calibri"/>
                <w:b/>
                <w:color w:val="000000"/>
              </w:rPr>
            </w:pPr>
            <w:r w:rsidRPr="00F81021">
              <w:rPr>
                <w:rFonts w:ascii="Calibri" w:hAnsi="Calibri" w:cs="Calibri"/>
                <w:b/>
                <w:color w:val="000000"/>
              </w:rPr>
              <w:t>BUPT student number</w:t>
            </w:r>
          </w:p>
        </w:tc>
        <w:tc>
          <w:tcPr>
            <w:tcW w:w="5160" w:type="dxa"/>
            <w:shd w:val="clear" w:color="auto" w:fill="auto"/>
            <w:vAlign w:val="center"/>
          </w:tcPr>
          <w:tbl>
            <w:tblPr>
              <w:tblpPr w:leftFromText="180" w:rightFromText="180" w:vertAnchor="text" w:horzAnchor="margin" w:tblpY="-222"/>
              <w:tblOverlap w:val="never"/>
              <w:tblW w:w="0" w:type="auto"/>
              <w:tblBorders>
                <w:top w:val="single" w:sz="18" w:space="0" w:color="auto"/>
                <w:left w:val="single" w:sz="18" w:space="0" w:color="auto"/>
                <w:bottom w:val="single" w:sz="18" w:space="0" w:color="auto"/>
                <w:right w:val="single" w:sz="18" w:space="0" w:color="auto"/>
                <w:insideV w:val="single" w:sz="2" w:space="0" w:color="auto"/>
              </w:tblBorders>
              <w:tblLook w:val="04A0" w:firstRow="1" w:lastRow="0" w:firstColumn="1" w:lastColumn="0" w:noHBand="0" w:noVBand="1"/>
            </w:tblPr>
            <w:tblGrid>
              <w:gridCol w:w="454"/>
              <w:gridCol w:w="454"/>
              <w:gridCol w:w="454"/>
              <w:gridCol w:w="454"/>
              <w:gridCol w:w="454"/>
              <w:gridCol w:w="454"/>
              <w:gridCol w:w="454"/>
              <w:gridCol w:w="454"/>
              <w:gridCol w:w="454"/>
              <w:gridCol w:w="454"/>
            </w:tblGrid>
            <w:tr w:rsidR="00F74ED7" w:rsidRPr="00F74ED7" w14:paraId="2DA6377C" w14:textId="77777777" w:rsidTr="006227CE">
              <w:trPr>
                <w:trHeight w:hRule="exact" w:val="567"/>
              </w:trPr>
              <w:tc>
                <w:tcPr>
                  <w:tcW w:w="454" w:type="dxa"/>
                </w:tcPr>
                <w:p w14:paraId="4B8EAB76" w14:textId="393FC656" w:rsidR="00F74ED7" w:rsidRPr="00F74ED7" w:rsidRDefault="00F74ED7" w:rsidP="00F74ED7">
                  <w:pPr>
                    <w:rPr>
                      <w:rFonts w:ascii="Calibri" w:hAnsi="Calibri" w:cs="Calibri"/>
                      <w:b/>
                      <w:color w:val="000000"/>
                      <w:sz w:val="32"/>
                    </w:rPr>
                  </w:pPr>
                  <w:r w:rsidRPr="00F74ED7">
                    <w:rPr>
                      <w:rFonts w:ascii="Calibri" w:hAnsi="Calibri" w:cs="Calibri"/>
                      <w:b/>
                      <w:color w:val="000000"/>
                      <w:sz w:val="32"/>
                    </w:rPr>
                    <w:t>2</w:t>
                  </w:r>
                </w:p>
              </w:tc>
              <w:tc>
                <w:tcPr>
                  <w:tcW w:w="454" w:type="dxa"/>
                </w:tcPr>
                <w:p w14:paraId="3B54A47C" w14:textId="23333EFE"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0</w:t>
                  </w:r>
                </w:p>
              </w:tc>
              <w:tc>
                <w:tcPr>
                  <w:tcW w:w="454" w:type="dxa"/>
                </w:tcPr>
                <w:p w14:paraId="393701FD" w14:textId="442E6724"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1</w:t>
                  </w:r>
                </w:p>
              </w:tc>
              <w:tc>
                <w:tcPr>
                  <w:tcW w:w="454" w:type="dxa"/>
                </w:tcPr>
                <w:p w14:paraId="0E5411B1" w14:textId="47F1CDC0"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8</w:t>
                  </w:r>
                </w:p>
              </w:tc>
              <w:tc>
                <w:tcPr>
                  <w:tcW w:w="454" w:type="dxa"/>
                </w:tcPr>
                <w:p w14:paraId="4A37716B" w14:textId="1D736EFC"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2</w:t>
                  </w:r>
                </w:p>
              </w:tc>
              <w:tc>
                <w:tcPr>
                  <w:tcW w:w="454" w:type="dxa"/>
                </w:tcPr>
                <w:p w14:paraId="4C06DF9A" w14:textId="7CB40115"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1</w:t>
                  </w:r>
                </w:p>
              </w:tc>
              <w:tc>
                <w:tcPr>
                  <w:tcW w:w="454" w:type="dxa"/>
                </w:tcPr>
                <w:p w14:paraId="3EBCE698" w14:textId="648269BD"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3</w:t>
                  </w:r>
                </w:p>
              </w:tc>
              <w:tc>
                <w:tcPr>
                  <w:tcW w:w="454" w:type="dxa"/>
                </w:tcPr>
                <w:p w14:paraId="6FE73247" w14:textId="1EFF27BE"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1</w:t>
                  </w:r>
                </w:p>
              </w:tc>
              <w:tc>
                <w:tcPr>
                  <w:tcW w:w="454" w:type="dxa"/>
                </w:tcPr>
                <w:p w14:paraId="1380BE90" w14:textId="677AFB9D"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7</w:t>
                  </w:r>
                </w:p>
              </w:tc>
              <w:tc>
                <w:tcPr>
                  <w:tcW w:w="454" w:type="dxa"/>
                </w:tcPr>
                <w:p w14:paraId="4D1B5C06" w14:textId="31FB6294"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6</w:t>
                  </w:r>
                </w:p>
              </w:tc>
            </w:tr>
          </w:tbl>
          <w:p w14:paraId="5CAB59B3" w14:textId="77777777" w:rsidR="00024386" w:rsidRPr="00F74ED7" w:rsidRDefault="00024386" w:rsidP="00C42DC8">
            <w:pPr>
              <w:ind w:right="3015"/>
              <w:rPr>
                <w:rFonts w:ascii="Calibri" w:hAnsi="Calibri" w:cs="Calibri"/>
                <w:b/>
                <w:color w:val="000000"/>
                <w:sz w:val="32"/>
              </w:rPr>
            </w:pPr>
          </w:p>
        </w:tc>
      </w:tr>
      <w:tr w:rsidR="00024386" w:rsidRPr="00F81021" w14:paraId="54169E27" w14:textId="77777777" w:rsidTr="00C42DC8">
        <w:tc>
          <w:tcPr>
            <w:tcW w:w="5159" w:type="dxa"/>
            <w:shd w:val="clear" w:color="auto" w:fill="auto"/>
            <w:vAlign w:val="center"/>
          </w:tcPr>
          <w:p w14:paraId="098AEEBA" w14:textId="77777777" w:rsidR="00024386" w:rsidRPr="00F81021" w:rsidRDefault="00024386" w:rsidP="00C42DC8">
            <w:pPr>
              <w:ind w:right="3015"/>
              <w:rPr>
                <w:rFonts w:ascii="Calibri" w:hAnsi="Calibri" w:cs="Calibri"/>
                <w:b/>
                <w:color w:val="000000"/>
              </w:rPr>
            </w:pPr>
            <w:r w:rsidRPr="00F81021">
              <w:rPr>
                <w:rFonts w:ascii="Calibri" w:hAnsi="Calibri" w:cs="Calibri"/>
                <w:b/>
                <w:color w:val="000000"/>
              </w:rPr>
              <w:t>Class number</w:t>
            </w:r>
          </w:p>
        </w:tc>
        <w:tc>
          <w:tcPr>
            <w:tcW w:w="5160" w:type="dxa"/>
            <w:shd w:val="clear" w:color="auto" w:fill="auto"/>
            <w:vAlign w:val="center"/>
          </w:tcPr>
          <w:tbl>
            <w:tblPr>
              <w:tblpPr w:leftFromText="180" w:rightFromText="180" w:vertAnchor="text" w:horzAnchor="margin" w:tblpY="50"/>
              <w:tblOverlap w:val="never"/>
              <w:tblW w:w="0" w:type="auto"/>
              <w:tblBorders>
                <w:top w:val="single" w:sz="18" w:space="0" w:color="auto"/>
                <w:left w:val="single" w:sz="18" w:space="0" w:color="auto"/>
                <w:bottom w:val="single" w:sz="18" w:space="0" w:color="auto"/>
                <w:right w:val="single" w:sz="18" w:space="0" w:color="auto"/>
                <w:insideV w:val="single" w:sz="2" w:space="0" w:color="auto"/>
              </w:tblBorders>
              <w:tblLook w:val="04A0" w:firstRow="1" w:lastRow="0" w:firstColumn="1" w:lastColumn="0" w:noHBand="0" w:noVBand="1"/>
            </w:tblPr>
            <w:tblGrid>
              <w:gridCol w:w="454"/>
              <w:gridCol w:w="454"/>
              <w:gridCol w:w="454"/>
              <w:gridCol w:w="454"/>
              <w:gridCol w:w="454"/>
              <w:gridCol w:w="454"/>
              <w:gridCol w:w="454"/>
              <w:gridCol w:w="454"/>
              <w:gridCol w:w="454"/>
              <w:gridCol w:w="454"/>
            </w:tblGrid>
            <w:tr w:rsidR="00F74ED7" w:rsidRPr="00F74ED7" w14:paraId="03CE725B" w14:textId="77777777" w:rsidTr="005D2410">
              <w:trPr>
                <w:trHeight w:hRule="exact" w:val="567"/>
              </w:trPr>
              <w:tc>
                <w:tcPr>
                  <w:tcW w:w="454" w:type="dxa"/>
                </w:tcPr>
                <w:p w14:paraId="31F4F93D" w14:textId="73820298" w:rsidR="00F74ED7" w:rsidRPr="00F74ED7" w:rsidRDefault="00F74ED7" w:rsidP="00F74ED7">
                  <w:pPr>
                    <w:rPr>
                      <w:rFonts w:ascii="Calibri" w:hAnsi="Calibri" w:cs="Calibri"/>
                      <w:b/>
                      <w:color w:val="000000"/>
                      <w:sz w:val="32"/>
                    </w:rPr>
                  </w:pPr>
                  <w:r w:rsidRPr="00F74ED7">
                    <w:rPr>
                      <w:rFonts w:ascii="Calibri" w:hAnsi="Calibri" w:cs="Calibri"/>
                      <w:b/>
                      <w:color w:val="000000"/>
                      <w:sz w:val="32"/>
                    </w:rPr>
                    <w:t>2</w:t>
                  </w:r>
                </w:p>
              </w:tc>
              <w:tc>
                <w:tcPr>
                  <w:tcW w:w="454" w:type="dxa"/>
                </w:tcPr>
                <w:p w14:paraId="1E0A5E52" w14:textId="5DAA7F19"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0</w:t>
                  </w:r>
                </w:p>
              </w:tc>
              <w:tc>
                <w:tcPr>
                  <w:tcW w:w="454" w:type="dxa"/>
                </w:tcPr>
                <w:p w14:paraId="0ED13C5E" w14:textId="70DAC1EA"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1</w:t>
                  </w:r>
                </w:p>
              </w:tc>
              <w:tc>
                <w:tcPr>
                  <w:tcW w:w="454" w:type="dxa"/>
                </w:tcPr>
                <w:p w14:paraId="0C05AE0E" w14:textId="134E1410"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8</w:t>
                  </w:r>
                </w:p>
              </w:tc>
              <w:tc>
                <w:tcPr>
                  <w:tcW w:w="454" w:type="dxa"/>
                </w:tcPr>
                <w:p w14:paraId="50F302A3" w14:textId="35646C93"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2</w:t>
                  </w:r>
                </w:p>
              </w:tc>
              <w:tc>
                <w:tcPr>
                  <w:tcW w:w="454" w:type="dxa"/>
                </w:tcPr>
                <w:p w14:paraId="15B8FFDC" w14:textId="68A6172C"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1</w:t>
                  </w:r>
                </w:p>
              </w:tc>
              <w:tc>
                <w:tcPr>
                  <w:tcW w:w="454" w:type="dxa"/>
                </w:tcPr>
                <w:p w14:paraId="753C49D3" w14:textId="037376CB"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5</w:t>
                  </w:r>
                </w:p>
              </w:tc>
              <w:tc>
                <w:tcPr>
                  <w:tcW w:w="454" w:type="dxa"/>
                </w:tcPr>
                <w:p w14:paraId="24E9189E" w14:textId="46D2C769"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1</w:t>
                  </w:r>
                </w:p>
              </w:tc>
              <w:tc>
                <w:tcPr>
                  <w:tcW w:w="454" w:type="dxa"/>
                </w:tcPr>
                <w:p w14:paraId="1D622DB5" w14:textId="5E58C2CA"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2</w:t>
                  </w:r>
                </w:p>
              </w:tc>
              <w:tc>
                <w:tcPr>
                  <w:tcW w:w="454" w:type="dxa"/>
                </w:tcPr>
                <w:p w14:paraId="5A803718" w14:textId="3E1DB983" w:rsidR="00F74ED7" w:rsidRPr="00F74ED7" w:rsidRDefault="00F74ED7" w:rsidP="00F74ED7">
                  <w:pPr>
                    <w:rPr>
                      <w:rFonts w:ascii="Calibri" w:hAnsi="Calibri" w:cs="Calibri"/>
                      <w:b/>
                      <w:color w:val="000000"/>
                      <w:sz w:val="32"/>
                    </w:rPr>
                  </w:pPr>
                  <w:r w:rsidRPr="00F74ED7">
                    <w:rPr>
                      <w:rFonts w:ascii="Calibri" w:hAnsi="Calibri" w:cs="Calibri" w:hint="eastAsia"/>
                      <w:b/>
                      <w:color w:val="000000"/>
                      <w:sz w:val="32"/>
                    </w:rPr>
                    <w:t>0</w:t>
                  </w:r>
                </w:p>
              </w:tc>
            </w:tr>
          </w:tbl>
          <w:p w14:paraId="2205D059" w14:textId="77777777" w:rsidR="00024386" w:rsidRPr="00F74ED7" w:rsidRDefault="00024386" w:rsidP="00C42DC8">
            <w:pPr>
              <w:ind w:right="3015"/>
              <w:rPr>
                <w:rFonts w:ascii="Calibri" w:hAnsi="Calibri" w:cs="Calibri"/>
                <w:b/>
                <w:color w:val="000000"/>
                <w:sz w:val="32"/>
              </w:rPr>
            </w:pPr>
          </w:p>
        </w:tc>
      </w:tr>
    </w:tbl>
    <w:p w14:paraId="02BE2460" w14:textId="77777777" w:rsidR="00024386" w:rsidRDefault="00024386" w:rsidP="00024386">
      <w:pPr>
        <w:rPr>
          <w:rFonts w:ascii="Calibri" w:hAnsi="Calibri" w:cs="Calibri"/>
          <w:b/>
          <w:color w:val="000000"/>
        </w:rPr>
      </w:pPr>
    </w:p>
    <w:p w14:paraId="5386210F" w14:textId="77777777" w:rsidR="00024386" w:rsidRDefault="00024386" w:rsidP="00024386">
      <w:pPr>
        <w:rPr>
          <w:rFonts w:ascii="Calibri" w:hAnsi="Calibri" w:cs="Calibri"/>
          <w:b/>
          <w:color w:val="000000"/>
        </w:rPr>
      </w:pPr>
    </w:p>
    <w:p w14:paraId="5BAF2068" w14:textId="77777777" w:rsidR="00024386" w:rsidRPr="00F81021" w:rsidRDefault="00024386" w:rsidP="00024386">
      <w:pPr>
        <w:rPr>
          <w:rFonts w:ascii="Calibri" w:hAnsi="Calibri" w:cs="Calibri"/>
          <w:b/>
          <w:color w:val="000000"/>
        </w:rPr>
      </w:pPr>
    </w:p>
    <w:tbl>
      <w:tblPr>
        <w:tblpPr w:leftFromText="180" w:rightFromText="180" w:vertAnchor="text" w:horzAnchor="margin" w:tblpY="168"/>
        <w:tblW w:w="4723" w:type="pct"/>
        <w:tblBorders>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528"/>
      </w:tblGrid>
      <w:tr w:rsidR="00024386" w:rsidRPr="00F81021" w14:paraId="3DD3082D" w14:textId="77777777" w:rsidTr="00C42DC8">
        <w:trPr>
          <w:cantSplit/>
          <w:trHeight w:val="413"/>
        </w:trPr>
        <w:tc>
          <w:tcPr>
            <w:tcW w:w="5000" w:type="pct"/>
            <w:vMerge w:val="restart"/>
            <w:tcBorders>
              <w:top w:val="single" w:sz="6" w:space="0" w:color="000000"/>
            </w:tcBorders>
          </w:tcPr>
          <w:p w14:paraId="687B0C19" w14:textId="77777777" w:rsidR="00024386" w:rsidRPr="00F81021" w:rsidRDefault="00024386" w:rsidP="00C42DC8">
            <w:pPr>
              <w:spacing w:before="120"/>
              <w:rPr>
                <w:rFonts w:ascii="Calibri" w:hAnsi="Calibri" w:cs="Calibri"/>
                <w:b/>
                <w:caps/>
                <w:color w:val="000000"/>
                <w:u w:val="single"/>
              </w:rPr>
            </w:pPr>
            <w:r w:rsidRPr="00F81021">
              <w:rPr>
                <w:rFonts w:ascii="Calibri" w:hAnsi="Calibri" w:cs="Calibri"/>
                <w:b/>
                <w:caps/>
                <w:color w:val="000000"/>
              </w:rPr>
              <w:t xml:space="preserve">           </w:t>
            </w:r>
            <w:r w:rsidRPr="00F81021">
              <w:rPr>
                <w:rFonts w:ascii="Calibri" w:hAnsi="Calibri" w:cs="Calibri"/>
                <w:b/>
                <w:caps/>
                <w:color w:val="000000"/>
                <w:u w:val="single"/>
              </w:rPr>
              <w:t xml:space="preserve">Instructions </w:t>
            </w:r>
          </w:p>
          <w:p w14:paraId="538BFE83" w14:textId="77777777" w:rsidR="00024386" w:rsidRDefault="00024386" w:rsidP="00C42DC8">
            <w:pPr>
              <w:numPr>
                <w:ilvl w:val="0"/>
                <w:numId w:val="1"/>
              </w:numPr>
              <w:tabs>
                <w:tab w:val="clear" w:pos="1020"/>
              </w:tabs>
              <w:spacing w:before="120"/>
              <w:ind w:left="720" w:hanging="544"/>
              <w:rPr>
                <w:rFonts w:ascii="Calibri" w:hAnsi="Calibri" w:cs="Calibri"/>
                <w:color w:val="000000"/>
              </w:rPr>
            </w:pPr>
            <w:r w:rsidRPr="00F81021">
              <w:rPr>
                <w:rFonts w:ascii="Calibri" w:hAnsi="Calibri" w:cs="Calibri"/>
                <w:color w:val="000000"/>
              </w:rPr>
              <w:t xml:space="preserve">Write </w:t>
            </w:r>
            <w:r w:rsidRPr="00F81021">
              <w:rPr>
                <w:rFonts w:ascii="Calibri" w:hAnsi="Calibri" w:cs="Calibri"/>
                <w:b/>
                <w:color w:val="000000"/>
              </w:rPr>
              <w:t>in English</w:t>
            </w:r>
            <w:r w:rsidRPr="009218C9">
              <w:rPr>
                <w:rFonts w:ascii="Calibri" w:hAnsi="Calibri" w:cs="Calibri"/>
                <w:color w:val="000000"/>
              </w:rPr>
              <w:t xml:space="preserve"> and</w:t>
            </w:r>
            <w:r>
              <w:rPr>
                <w:rFonts w:ascii="Calibri" w:hAnsi="Calibri" w:cs="Calibri"/>
                <w:color w:val="000000"/>
              </w:rPr>
              <w:t xml:space="preserve"> </w:t>
            </w:r>
            <w:r w:rsidRPr="009218C9">
              <w:rPr>
                <w:rFonts w:ascii="Calibri" w:hAnsi="Calibri" w:cs="Calibri"/>
                <w:b/>
                <w:bCs/>
                <w:color w:val="000000"/>
              </w:rPr>
              <w:t>print form</w:t>
            </w:r>
            <w:r w:rsidRPr="00F81021">
              <w:rPr>
                <w:rFonts w:ascii="Calibri" w:hAnsi="Calibri" w:cs="Calibri"/>
                <w:color w:val="000000"/>
              </w:rPr>
              <w:t>.</w:t>
            </w:r>
          </w:p>
          <w:p w14:paraId="3CAFC2DA" w14:textId="77777777" w:rsidR="00024386" w:rsidRPr="0060164D" w:rsidRDefault="00024386" w:rsidP="00C42DC8">
            <w:pPr>
              <w:numPr>
                <w:ilvl w:val="0"/>
                <w:numId w:val="1"/>
              </w:numPr>
              <w:tabs>
                <w:tab w:val="clear" w:pos="1020"/>
              </w:tabs>
              <w:spacing w:before="120"/>
              <w:ind w:left="720" w:hanging="544"/>
              <w:rPr>
                <w:rFonts w:ascii="Calibri" w:hAnsi="Calibri" w:cs="Calibri"/>
                <w:color w:val="000000"/>
              </w:rPr>
            </w:pPr>
            <w:r w:rsidRPr="0060164D">
              <w:rPr>
                <w:rFonts w:ascii="Calibri" w:hAnsi="Calibri" w:cs="Calibri"/>
                <w:b/>
                <w:color w:val="000000"/>
                <w:sz w:val="28"/>
                <w:szCs w:val="28"/>
              </w:rPr>
              <w:t>Read the instructions on the inside cover.</w:t>
            </w:r>
          </w:p>
        </w:tc>
      </w:tr>
      <w:tr w:rsidR="00024386" w:rsidRPr="00F81021" w14:paraId="290DE69A" w14:textId="77777777" w:rsidTr="00C42DC8">
        <w:trPr>
          <w:cantSplit/>
          <w:trHeight w:val="413"/>
        </w:trPr>
        <w:tc>
          <w:tcPr>
            <w:tcW w:w="5000" w:type="pct"/>
            <w:vMerge/>
          </w:tcPr>
          <w:p w14:paraId="63ED7E29" w14:textId="77777777" w:rsidR="00024386" w:rsidRPr="00F81021" w:rsidRDefault="00024386" w:rsidP="00C42DC8">
            <w:pPr>
              <w:spacing w:before="120"/>
              <w:rPr>
                <w:rFonts w:ascii="Calibri" w:hAnsi="Calibri" w:cs="Calibri"/>
                <w:b/>
                <w:caps/>
                <w:color w:val="000000"/>
              </w:rPr>
            </w:pPr>
          </w:p>
        </w:tc>
      </w:tr>
      <w:tr w:rsidR="00024386" w:rsidRPr="00F81021" w14:paraId="6479C710" w14:textId="77777777" w:rsidTr="00C42DC8">
        <w:trPr>
          <w:cantSplit/>
          <w:trHeight w:val="413"/>
        </w:trPr>
        <w:tc>
          <w:tcPr>
            <w:tcW w:w="5000" w:type="pct"/>
            <w:vMerge/>
          </w:tcPr>
          <w:p w14:paraId="15547784" w14:textId="77777777" w:rsidR="00024386" w:rsidRPr="00F81021" w:rsidRDefault="00024386" w:rsidP="00C42DC8">
            <w:pPr>
              <w:spacing w:before="120"/>
              <w:rPr>
                <w:rFonts w:ascii="Calibri" w:hAnsi="Calibri" w:cs="Calibri"/>
                <w:b/>
                <w:caps/>
                <w:color w:val="000000"/>
              </w:rPr>
            </w:pPr>
          </w:p>
        </w:tc>
      </w:tr>
      <w:tr w:rsidR="00024386" w:rsidRPr="00F81021" w14:paraId="7835D2F7" w14:textId="77777777" w:rsidTr="00C42DC8">
        <w:trPr>
          <w:cantSplit/>
          <w:trHeight w:val="413"/>
        </w:trPr>
        <w:tc>
          <w:tcPr>
            <w:tcW w:w="5000" w:type="pct"/>
            <w:vMerge/>
          </w:tcPr>
          <w:p w14:paraId="2ED68EEC" w14:textId="77777777" w:rsidR="00024386" w:rsidRPr="00F81021" w:rsidRDefault="00024386" w:rsidP="00C42DC8">
            <w:pPr>
              <w:spacing w:before="120"/>
              <w:rPr>
                <w:rFonts w:ascii="Calibri" w:hAnsi="Calibri" w:cs="Calibri"/>
                <w:b/>
                <w:caps/>
                <w:color w:val="000000"/>
              </w:rPr>
            </w:pPr>
          </w:p>
        </w:tc>
      </w:tr>
    </w:tbl>
    <w:p w14:paraId="43EB48C3" w14:textId="77777777" w:rsidR="00024386" w:rsidRPr="00F81021" w:rsidRDefault="00024386" w:rsidP="00024386">
      <w:pPr>
        <w:pStyle w:val="examinersheading"/>
        <w:rPr>
          <w:rFonts w:ascii="Calibri" w:hAnsi="Calibri" w:cs="Calibri"/>
        </w:rPr>
      </w:pPr>
      <w:r>
        <w:rPr>
          <w:rFonts w:ascii="Calibri" w:hAnsi="Calibri" w:cs="Calibri"/>
        </w:rPr>
        <w:t>E</w:t>
      </w:r>
      <w:r w:rsidRPr="00F81021">
        <w:rPr>
          <w:rFonts w:ascii="Calibri" w:hAnsi="Calibri" w:cs="Calibri"/>
        </w:rPr>
        <w:t>xaminers</w:t>
      </w:r>
    </w:p>
    <w:p w14:paraId="34534492" w14:textId="77777777" w:rsidR="00024386" w:rsidRPr="00A468B9" w:rsidRDefault="00024386" w:rsidP="00024386">
      <w:pPr>
        <w:pStyle w:val="examiners"/>
        <w:spacing w:after="240"/>
        <w:rPr>
          <w:rFonts w:ascii="Calibri" w:hAnsi="Calibri" w:cs="Calibri"/>
        </w:rPr>
      </w:pPr>
      <w:r>
        <w:rPr>
          <w:rFonts w:ascii="Calibri" w:hAnsi="Calibri" w:cs="Calibri"/>
        </w:rPr>
        <w:t>D</w:t>
      </w:r>
      <w:r w:rsidRPr="002C5971">
        <w:rPr>
          <w:rFonts w:ascii="Calibri" w:hAnsi="Calibri" w:cs="Calibri"/>
        </w:rPr>
        <w:t xml:space="preserve">r </w:t>
      </w:r>
      <w:r>
        <w:rPr>
          <w:rFonts w:ascii="Calibri" w:hAnsi="Calibri" w:cs="Calibri"/>
        </w:rPr>
        <w:t>Liang Liu</w:t>
      </w:r>
      <w:r w:rsidRPr="002C5971">
        <w:rPr>
          <w:rFonts w:ascii="Calibri" w:hAnsi="Calibri" w:cs="Calibri"/>
        </w:rPr>
        <w:t xml:space="preserve">, Dr </w:t>
      </w:r>
      <w:r w:rsidRPr="002C5971">
        <w:rPr>
          <w:rFonts w:ascii="Calibri" w:hAnsi="Calibri" w:cs="Calibri" w:hint="eastAsia"/>
        </w:rPr>
        <w:t>Dong</w:t>
      </w:r>
      <w:r>
        <w:rPr>
          <w:rFonts w:ascii="Calibri" w:hAnsi="Calibri" w:cs="Calibri"/>
        </w:rPr>
        <w:t xml:space="preserve"> </w:t>
      </w:r>
      <w:r w:rsidRPr="002C5971">
        <w:rPr>
          <w:rFonts w:ascii="Calibri" w:hAnsi="Calibri" w:cs="Calibri"/>
        </w:rPr>
        <w:t>Zhao</w:t>
      </w:r>
    </w:p>
    <w:p w14:paraId="797A65CF" w14:textId="77777777" w:rsidR="00024386" w:rsidRPr="00F81021" w:rsidRDefault="00024386" w:rsidP="00024386">
      <w:pPr>
        <w:pStyle w:val="a5"/>
        <w:rPr>
          <w:rFonts w:ascii="Calibri" w:hAnsi="Calibri" w:cs="Calibri"/>
          <w:b/>
          <w:bCs/>
          <w:sz w:val="20"/>
        </w:rPr>
      </w:pPr>
      <w:r w:rsidRPr="00F81021">
        <w:rPr>
          <w:rFonts w:ascii="Calibri" w:hAnsi="Calibri" w:cs="Calibri"/>
          <w:b/>
          <w:bCs/>
          <w:sz w:val="20"/>
        </w:rPr>
        <w:t>Copyright © Beijing University of Posts and Telecommunications &amp; © Queen Mary, University of London 20</w:t>
      </w:r>
      <w:r>
        <w:rPr>
          <w:rFonts w:ascii="Calibri" w:hAnsi="Calibri" w:cs="Calibri"/>
          <w:b/>
          <w:bCs/>
          <w:sz w:val="20"/>
        </w:rPr>
        <w:t>20</w:t>
      </w:r>
    </w:p>
    <w:p w14:paraId="67A0AF0E" w14:textId="7ADEE1F3" w:rsidR="00024386" w:rsidRPr="00F81021" w:rsidRDefault="00024386" w:rsidP="00024386">
      <w:pPr>
        <w:rPr>
          <w:rFonts w:ascii="Calibri" w:hAnsi="Calibri" w:cs="Calibri"/>
          <w:b/>
          <w:color w:val="000000"/>
          <w:sz w:val="28"/>
          <w:szCs w:val="28"/>
        </w:rPr>
      </w:pPr>
      <w:r w:rsidRPr="00F81021">
        <w:rPr>
          <w:rFonts w:ascii="Calibri" w:hAnsi="Calibri" w:cs="Calibri"/>
          <w:bCs/>
          <w:sz w:val="20"/>
        </w:rPr>
        <w:t>Filename</w:t>
      </w:r>
      <w:r w:rsidRPr="009F4BC9">
        <w:rPr>
          <w:rFonts w:ascii="Calibri" w:hAnsi="Calibri" w:cs="Calibri"/>
          <w:bCs/>
          <w:sz w:val="20"/>
        </w:rPr>
        <w:t xml:space="preserve">: </w:t>
      </w:r>
      <w:r>
        <w:rPr>
          <w:rFonts w:ascii="Calibri" w:hAnsi="Calibri" w:cs="Calibri"/>
          <w:bCs/>
          <w:sz w:val="20"/>
        </w:rPr>
        <w:t>2021</w:t>
      </w:r>
      <w:r w:rsidRPr="002C5971">
        <w:rPr>
          <w:rFonts w:ascii="Calibri" w:hAnsi="Calibri" w:cs="Calibri"/>
          <w:bCs/>
          <w:sz w:val="20"/>
        </w:rPr>
        <w:t>_</w:t>
      </w:r>
      <w:r w:rsidRPr="002C5971">
        <w:rPr>
          <w:rFonts w:ascii="Calibri" w:hAnsi="Calibri" w:cs="Calibri" w:hint="eastAsia"/>
          <w:bCs/>
          <w:sz w:val="20"/>
        </w:rPr>
        <w:t>BBC</w:t>
      </w:r>
      <w:r>
        <w:rPr>
          <w:rFonts w:ascii="Calibri" w:hAnsi="Calibri" w:cs="Calibri"/>
          <w:bCs/>
          <w:sz w:val="20"/>
        </w:rPr>
        <w:t>6406</w:t>
      </w:r>
      <w:r w:rsidRPr="002C5971">
        <w:rPr>
          <w:rFonts w:ascii="Calibri" w:hAnsi="Calibri" w:cs="Calibri"/>
          <w:bCs/>
          <w:sz w:val="20"/>
        </w:rPr>
        <w:t>_</w:t>
      </w:r>
      <w:r w:rsidRPr="002C5971">
        <w:rPr>
          <w:rFonts w:ascii="Calibri" w:hAnsi="Calibri" w:cs="Calibri" w:hint="eastAsia"/>
          <w:bCs/>
          <w:sz w:val="20"/>
        </w:rPr>
        <w:t>A</w:t>
      </w:r>
      <w:r w:rsidRPr="00F81021">
        <w:rPr>
          <w:rFonts w:ascii="Calibri" w:hAnsi="Calibri" w:cs="Calibri"/>
          <w:bCs/>
          <w:sz w:val="20"/>
        </w:rPr>
        <w:t xml:space="preserve">     No answerbook require</w:t>
      </w:r>
      <w:r>
        <w:rPr>
          <w:rFonts w:ascii="Calibri" w:hAnsi="Calibri" w:cs="Calibri" w:hint="eastAsia"/>
          <w:bCs/>
          <w:sz w:val="20"/>
        </w:rPr>
        <w:t>d</w:t>
      </w:r>
      <w:r>
        <w:rPr>
          <w:color w:val="000000"/>
        </w:rPr>
        <w:t xml:space="preserve"> </w:t>
      </w:r>
      <w:r>
        <w:rPr>
          <w:color w:val="000000"/>
        </w:rPr>
        <w:br w:type="page"/>
      </w:r>
    </w:p>
    <w:p w14:paraId="1A68ABD7" w14:textId="77777777" w:rsidR="00024386" w:rsidRPr="00F81021" w:rsidRDefault="00024386" w:rsidP="00024386">
      <w:pPr>
        <w:jc w:val="center"/>
        <w:rPr>
          <w:rFonts w:ascii="Calibri" w:hAnsi="Calibri" w:cs="Calibri"/>
          <w:color w:val="000000"/>
        </w:rPr>
      </w:pPr>
    </w:p>
    <w:p w14:paraId="3C952555" w14:textId="77777777" w:rsidR="00024386" w:rsidRPr="00BE108E" w:rsidRDefault="00024386" w:rsidP="00024386">
      <w:pPr>
        <w:spacing w:before="240"/>
        <w:rPr>
          <w:rFonts w:ascii="Calibri" w:hAnsi="Calibri" w:cs="Calibri"/>
          <w:b/>
          <w:u w:val="single"/>
          <w:lang w:eastAsia="en-GB"/>
        </w:rPr>
      </w:pPr>
      <w:r w:rsidRPr="00BE108E">
        <w:rPr>
          <w:rFonts w:ascii="Calibri" w:hAnsi="Calibri" w:cs="Calibri"/>
          <w:b/>
          <w:u w:val="single"/>
          <w:lang w:eastAsia="en-GB"/>
        </w:rPr>
        <w:t>You are required to write a well-organized report to describe your design</w:t>
      </w:r>
      <w:r>
        <w:rPr>
          <w:rFonts w:ascii="Calibri" w:hAnsi="Calibri" w:cs="Calibri"/>
          <w:b/>
          <w:u w:val="single"/>
          <w:lang w:eastAsia="en-GB"/>
        </w:rPr>
        <w:t xml:space="preserve"> of a WSN system</w:t>
      </w:r>
      <w:r w:rsidRPr="00BE108E">
        <w:rPr>
          <w:rFonts w:ascii="Calibri" w:hAnsi="Calibri" w:cs="Calibri"/>
          <w:b/>
          <w:u w:val="single"/>
          <w:lang w:eastAsia="en-GB"/>
        </w:rPr>
        <w:t xml:space="preserve"> in detail.</w:t>
      </w:r>
    </w:p>
    <w:p w14:paraId="40C5F9A2" w14:textId="77777777" w:rsidR="00024386" w:rsidRPr="00BE108E" w:rsidRDefault="00024386" w:rsidP="00024386">
      <w:pPr>
        <w:spacing w:before="240"/>
        <w:rPr>
          <w:rFonts w:ascii="Calibri" w:hAnsi="Calibri" w:cs="Calibri"/>
          <w:lang w:eastAsia="en-GB"/>
        </w:rPr>
      </w:pPr>
      <w:r w:rsidRPr="00BE108E">
        <w:rPr>
          <w:rFonts w:ascii="Calibri" w:hAnsi="Calibri" w:cs="Calibri"/>
          <w:lang w:eastAsia="en-GB"/>
        </w:rPr>
        <w:t>1) The length of the report should be no less than 5000 English words;</w:t>
      </w:r>
    </w:p>
    <w:p w14:paraId="060687D5" w14:textId="77777777" w:rsidR="00024386" w:rsidRPr="00BE108E" w:rsidRDefault="00024386" w:rsidP="00024386">
      <w:pPr>
        <w:spacing w:before="240"/>
        <w:rPr>
          <w:rFonts w:ascii="Calibri" w:hAnsi="Calibri" w:cs="Calibri"/>
          <w:lang w:eastAsia="en-GB"/>
        </w:rPr>
      </w:pPr>
      <w:r w:rsidRPr="00BE108E">
        <w:rPr>
          <w:rFonts w:ascii="Calibri" w:hAnsi="Calibri" w:cs="Calibri"/>
          <w:lang w:eastAsia="en-GB"/>
        </w:rPr>
        <w:t xml:space="preserve">2) The targeted application scenario should be proper to cover all the requirements described </w:t>
      </w:r>
      <w:r>
        <w:rPr>
          <w:rFonts w:ascii="Calibri" w:hAnsi="Calibri" w:cs="Calibri" w:hint="eastAsia"/>
        </w:rPr>
        <w:t>below</w:t>
      </w:r>
      <w:r w:rsidRPr="00BE108E">
        <w:rPr>
          <w:rFonts w:ascii="Calibri" w:hAnsi="Calibri" w:cs="Calibri"/>
          <w:lang w:eastAsia="en-GB"/>
        </w:rPr>
        <w:t>. For example, since a single-hop network doesn’t need routing protocol, direct communication model that any node can directly communicate with the sink is NOT proper because it will not satisfy the routing design requirements. Missing the design of any part can lead to significant rating downgrade.</w:t>
      </w:r>
    </w:p>
    <w:p w14:paraId="4395B0E6" w14:textId="77777777" w:rsidR="00024386" w:rsidRPr="00BE108E" w:rsidRDefault="00024386" w:rsidP="00024386">
      <w:pPr>
        <w:spacing w:before="240"/>
        <w:rPr>
          <w:rFonts w:ascii="Calibri" w:hAnsi="Calibri" w:cs="Calibri"/>
          <w:lang w:eastAsia="en-GB"/>
        </w:rPr>
      </w:pPr>
      <w:r w:rsidRPr="00BE108E">
        <w:rPr>
          <w:rFonts w:ascii="Calibri" w:hAnsi="Calibri" w:cs="Calibri"/>
          <w:lang w:eastAsia="en-GB"/>
        </w:rPr>
        <w:t>3) Plagiarism is strictly forbidden. You can refer to existing WSN system designs but MUST write your own report based on your own designs. You MUST provide explicit reference when you refer to other published papers. Any plagiarism will directly lead to fail of the exam.</w:t>
      </w:r>
    </w:p>
    <w:p w14:paraId="0B0EFC65" w14:textId="77777777" w:rsidR="00024386" w:rsidRDefault="00024386" w:rsidP="00024386">
      <w:pPr>
        <w:spacing w:before="240"/>
        <w:rPr>
          <w:rFonts w:ascii="Calibri" w:hAnsi="Calibri" w:cs="Calibri"/>
          <w:lang w:eastAsia="en-GB"/>
        </w:rPr>
      </w:pPr>
    </w:p>
    <w:p w14:paraId="569EDBD2" w14:textId="77777777" w:rsidR="00024386" w:rsidRPr="00024386" w:rsidRDefault="00024386" w:rsidP="00024386">
      <w:pPr>
        <w:spacing w:before="240"/>
        <w:rPr>
          <w:rFonts w:ascii="Calibri" w:hAnsi="Calibri" w:cs="Calibri"/>
          <w:b/>
          <w:bCs/>
          <w:lang w:eastAsia="en-GB"/>
        </w:rPr>
      </w:pPr>
      <w:r w:rsidRPr="00024386">
        <w:rPr>
          <w:rFonts w:ascii="Calibri" w:hAnsi="Calibri" w:cs="Calibri"/>
          <w:b/>
          <w:bCs/>
          <w:lang w:eastAsia="en-GB"/>
        </w:rPr>
        <w:t>Description:</w:t>
      </w:r>
    </w:p>
    <w:p w14:paraId="3ECEB481" w14:textId="77777777" w:rsidR="00024386" w:rsidRPr="009C4051" w:rsidRDefault="00024386" w:rsidP="00FE46D4">
      <w:pPr>
        <w:spacing w:before="240"/>
        <w:jc w:val="both"/>
        <w:rPr>
          <w:rFonts w:ascii="Calibri" w:hAnsi="Calibri" w:cs="Calibri"/>
          <w:lang w:eastAsia="en-GB"/>
        </w:rPr>
      </w:pPr>
      <w:r w:rsidRPr="009C4051">
        <w:rPr>
          <w:rFonts w:ascii="Calibri" w:hAnsi="Calibri" w:cs="Calibri"/>
          <w:lang w:eastAsia="en-GB"/>
        </w:rPr>
        <w:t>Please design a WSN application system for a specific domain such as industry, agriculture, environment monitoring, and etc. The design should contain:</w:t>
      </w:r>
    </w:p>
    <w:p w14:paraId="733ADC4D" w14:textId="77777777" w:rsidR="00024386" w:rsidRPr="0070177A" w:rsidRDefault="00024386" w:rsidP="00FE46D4">
      <w:pPr>
        <w:spacing w:before="240"/>
        <w:jc w:val="both"/>
        <w:rPr>
          <w:rFonts w:ascii="Calibri" w:hAnsi="Calibri" w:cs="Calibri"/>
          <w:lang w:eastAsia="en-GB"/>
        </w:rPr>
      </w:pPr>
      <w:r w:rsidRPr="0070177A">
        <w:rPr>
          <w:rFonts w:ascii="Calibri" w:hAnsi="Calibri" w:cs="Calibri"/>
          <w:lang w:eastAsia="en-GB"/>
        </w:rPr>
        <w:t>1)</w:t>
      </w:r>
      <w:r w:rsidRPr="0070177A">
        <w:rPr>
          <w:rFonts w:ascii="Calibri" w:hAnsi="Calibri" w:cs="Calibri"/>
          <w:lang w:eastAsia="en-GB"/>
        </w:rPr>
        <w:tab/>
        <w:t xml:space="preserve">the hardware and software design of WSN nodes. You should select the appropriate node hardware and the appropriate operating system, taking the functional requirements and efficiency requirements (e.g. energy efficiency) into consideration. </w:t>
      </w:r>
    </w:p>
    <w:p w14:paraId="34227653" w14:textId="77777777" w:rsidR="00024386" w:rsidRPr="0070177A" w:rsidRDefault="00024386" w:rsidP="00FE46D4">
      <w:pPr>
        <w:spacing w:before="240"/>
        <w:jc w:val="both"/>
        <w:rPr>
          <w:rFonts w:ascii="Calibri" w:hAnsi="Calibri" w:cs="Calibri"/>
          <w:lang w:eastAsia="en-GB"/>
        </w:rPr>
      </w:pPr>
      <w:r w:rsidRPr="0070177A">
        <w:rPr>
          <w:rFonts w:ascii="Calibri" w:hAnsi="Calibri" w:cs="Calibri"/>
          <w:lang w:eastAsia="en-GB"/>
        </w:rPr>
        <w:t>2)</w:t>
      </w:r>
      <w:r w:rsidRPr="0070177A">
        <w:rPr>
          <w:rFonts w:ascii="Calibri" w:hAnsi="Calibri" w:cs="Calibri"/>
          <w:lang w:eastAsia="en-GB"/>
        </w:rPr>
        <w:tab/>
        <w:t>the network architecture and deployment design of your application system. Consider the application coverage and the hardware ability of your selected nodes, calculate the number of needed nodes and provide a deployment plan to cover the whole target area. The expected network topology should be presented.</w:t>
      </w:r>
    </w:p>
    <w:p w14:paraId="29222DD6" w14:textId="77777777" w:rsidR="00024386" w:rsidRPr="0070177A" w:rsidRDefault="00024386" w:rsidP="00FE46D4">
      <w:pPr>
        <w:spacing w:before="240"/>
        <w:jc w:val="both"/>
        <w:rPr>
          <w:rFonts w:ascii="Calibri" w:hAnsi="Calibri" w:cs="Calibri"/>
          <w:lang w:eastAsia="en-GB"/>
        </w:rPr>
      </w:pPr>
      <w:r w:rsidRPr="0070177A">
        <w:rPr>
          <w:rFonts w:ascii="Calibri" w:hAnsi="Calibri" w:cs="Calibri"/>
          <w:lang w:eastAsia="en-GB"/>
        </w:rPr>
        <w:t>3)</w:t>
      </w:r>
      <w:r w:rsidRPr="0070177A">
        <w:rPr>
          <w:rFonts w:ascii="Calibri" w:hAnsi="Calibri" w:cs="Calibri"/>
          <w:lang w:eastAsia="en-GB"/>
        </w:rPr>
        <w:tab/>
        <w:t>the MAC layer design of your application system. Considering the requirements and the features of your application system, design the appropriate MAC protocol.</w:t>
      </w:r>
    </w:p>
    <w:p w14:paraId="1F4542DC" w14:textId="77777777" w:rsidR="00024386" w:rsidRPr="0070177A" w:rsidRDefault="00024386" w:rsidP="00FE46D4">
      <w:pPr>
        <w:spacing w:before="240"/>
        <w:jc w:val="both"/>
        <w:rPr>
          <w:rFonts w:ascii="Calibri" w:hAnsi="Calibri" w:cs="Calibri"/>
          <w:lang w:eastAsia="en-GB"/>
        </w:rPr>
      </w:pPr>
      <w:r w:rsidRPr="0070177A">
        <w:rPr>
          <w:rFonts w:ascii="Calibri" w:hAnsi="Calibri" w:cs="Calibri"/>
          <w:lang w:eastAsia="en-GB"/>
        </w:rPr>
        <w:t>4)</w:t>
      </w:r>
      <w:r w:rsidRPr="0070177A">
        <w:rPr>
          <w:rFonts w:ascii="Calibri" w:hAnsi="Calibri" w:cs="Calibri"/>
          <w:lang w:eastAsia="en-GB"/>
        </w:rPr>
        <w:tab/>
        <w:t>the network layer design of your application system. You should first describe the prior requirements such as reliability or low latency and then select the appropriate routing metric. Then the routing protocol should be designed with the consideration of the features of your application system.</w:t>
      </w:r>
    </w:p>
    <w:p w14:paraId="24CA2C2E" w14:textId="2C7E4F6E" w:rsidR="00024386" w:rsidRPr="0070177A" w:rsidRDefault="00024386" w:rsidP="00FE46D4">
      <w:pPr>
        <w:spacing w:before="240"/>
        <w:jc w:val="both"/>
        <w:rPr>
          <w:rFonts w:ascii="Calibri" w:hAnsi="Calibri" w:cs="Calibri"/>
          <w:lang w:eastAsia="en-GB"/>
        </w:rPr>
        <w:sectPr w:rsidR="00024386" w:rsidRPr="0070177A" w:rsidSect="00DA699F">
          <w:headerReference w:type="even" r:id="rId11"/>
          <w:headerReference w:type="default" r:id="rId12"/>
          <w:pgSz w:w="11907" w:h="16840" w:code="9"/>
          <w:pgMar w:top="540" w:right="902" w:bottom="357" w:left="902" w:header="709" w:footer="709" w:gutter="0"/>
          <w:cols w:space="708"/>
          <w:docGrid w:linePitch="360"/>
        </w:sectPr>
      </w:pPr>
      <w:r w:rsidRPr="0070177A">
        <w:rPr>
          <w:rFonts w:ascii="Calibri" w:hAnsi="Calibri" w:cs="Calibri"/>
          <w:lang w:eastAsia="en-GB"/>
        </w:rPr>
        <w:t>5)</w:t>
      </w:r>
      <w:r w:rsidRPr="0070177A">
        <w:rPr>
          <w:rFonts w:ascii="Calibri" w:hAnsi="Calibri" w:cs="Calibri"/>
          <w:lang w:eastAsia="en-GB"/>
        </w:rPr>
        <w:tab/>
        <w:t>application supporting service design. You should first define the functions of your application system. And then targeted these functions, you should discuss and present the supporting services that your system should provide to fulfill these functions. For example, for a fire alarm WSN system, you have to provide the real-time synchronized data with location information. Hence, your system should provide time synchronization and localization service</w:t>
      </w:r>
      <w:r w:rsidR="005C2302">
        <w:rPr>
          <w:rFonts w:ascii="Calibri" w:hAnsi="Calibri" w:cs="Calibri"/>
          <w:lang w:eastAsia="en-GB"/>
        </w:rPr>
        <w:t>.</w:t>
      </w:r>
    </w:p>
    <w:p w14:paraId="1487BBEB" w14:textId="3536BD7A" w:rsidR="00ED2045" w:rsidRPr="008B6524" w:rsidRDefault="00C31F1C" w:rsidP="00ED2045">
      <w:pPr>
        <w:pStyle w:val="papertitle"/>
        <w:spacing w:before="100" w:beforeAutospacing="1" w:after="100" w:afterAutospacing="1"/>
        <w:rPr>
          <w:kern w:val="48"/>
        </w:rPr>
      </w:pPr>
      <w:r w:rsidRPr="00C31F1C">
        <w:rPr>
          <w:kern w:val="48"/>
        </w:rPr>
        <w:lastRenderedPageBreak/>
        <w:t>Sensor network for monitoring wild birds based on Birdsong</w:t>
      </w:r>
      <w:r w:rsidR="00ED2045" w:rsidRPr="008B6524">
        <w:rPr>
          <w:kern w:val="48"/>
        </w:rPr>
        <w:t xml:space="preserve">* (use style: </w:t>
      </w:r>
      <w:r w:rsidR="00ED2045" w:rsidRPr="008B6524">
        <w:rPr>
          <w:iCs/>
          <w:kern w:val="48"/>
        </w:rPr>
        <w:t>paper title</w:t>
      </w:r>
      <w:r w:rsidR="00ED2045" w:rsidRPr="008B6524">
        <w:rPr>
          <w:kern w:val="48"/>
        </w:rPr>
        <w:t>)</w:t>
      </w:r>
    </w:p>
    <w:p w14:paraId="0B6ED4E4" w14:textId="4AA4E2F3" w:rsidR="00C31F1C" w:rsidRDefault="00ED2045" w:rsidP="00C31F1C">
      <w:pPr>
        <w:pStyle w:val="Abstract"/>
        <w:ind w:firstLine="274"/>
      </w:pPr>
      <w:r>
        <w:rPr>
          <w:i/>
          <w:iCs/>
        </w:rPr>
        <w:t>Abstract</w:t>
      </w:r>
      <w:r>
        <w:t>—</w:t>
      </w:r>
      <w:r w:rsidR="009C0980">
        <w:t>Birds</w:t>
      </w:r>
    </w:p>
    <w:p w14:paraId="6A4DA87A" w14:textId="4045479B" w:rsidR="00C31F1C" w:rsidRDefault="00C31F1C" w:rsidP="00C31F1C">
      <w:pPr>
        <w:pStyle w:val="Abstract"/>
        <w:ind w:firstLine="274"/>
      </w:pPr>
    </w:p>
    <w:p w14:paraId="3CD8E5BE" w14:textId="67F27B18" w:rsidR="00C31F1C" w:rsidRDefault="00C31F1C" w:rsidP="00C31F1C">
      <w:pPr>
        <w:pStyle w:val="Abstract"/>
        <w:ind w:firstLine="274"/>
      </w:pPr>
    </w:p>
    <w:p w14:paraId="5C693616" w14:textId="4B4CD92F" w:rsidR="00C31F1C" w:rsidRDefault="00C31F1C" w:rsidP="00C31F1C">
      <w:pPr>
        <w:pStyle w:val="Abstract"/>
        <w:ind w:firstLine="274"/>
      </w:pPr>
    </w:p>
    <w:p w14:paraId="582FC08C" w14:textId="77777777" w:rsidR="00C31F1C" w:rsidRPr="00C31F1C" w:rsidRDefault="00C31F1C" w:rsidP="00C31F1C">
      <w:pPr>
        <w:pStyle w:val="Abstract"/>
        <w:ind w:firstLine="274"/>
      </w:pPr>
    </w:p>
    <w:p w14:paraId="6EF2C6A2" w14:textId="77777777" w:rsidR="00ED2045" w:rsidRPr="004D72B5" w:rsidRDefault="00ED2045" w:rsidP="00ED2045">
      <w:pPr>
        <w:pStyle w:val="Keywords"/>
      </w:pPr>
      <w:r w:rsidRPr="004D72B5">
        <w:t>Keywords—component</w:t>
      </w:r>
      <w:r>
        <w:t>,</w:t>
      </w:r>
      <w:r w:rsidRPr="004D72B5">
        <w:t xml:space="preserve"> formatting</w:t>
      </w:r>
      <w:r>
        <w:t>,</w:t>
      </w:r>
      <w:r w:rsidRPr="004D72B5">
        <w:t xml:space="preserve"> style</w:t>
      </w:r>
      <w:r>
        <w:t>,</w:t>
      </w:r>
      <w:r w:rsidRPr="004D72B5">
        <w:t xml:space="preserve"> styling</w:t>
      </w:r>
      <w:r>
        <w:t>,</w:t>
      </w:r>
      <w:r w:rsidRPr="004D72B5">
        <w:t xml:space="preserve"> insert (</w:t>
      </w:r>
      <w:r w:rsidRPr="005B0344">
        <w:rPr>
          <w:b w:val="0"/>
        </w:rPr>
        <w:t>key words</w:t>
      </w:r>
      <w:r w:rsidRPr="004D72B5">
        <w:t>)</w:t>
      </w:r>
    </w:p>
    <w:p w14:paraId="72BB2EFB" w14:textId="08382783" w:rsidR="00ED2045" w:rsidRPr="00D632BE" w:rsidRDefault="00ED2045" w:rsidP="00ED2045">
      <w:pPr>
        <w:pStyle w:val="1"/>
      </w:pPr>
      <w:r w:rsidRPr="00D632BE">
        <w:t xml:space="preserve">Introduction </w:t>
      </w:r>
    </w:p>
    <w:p w14:paraId="201953DA" w14:textId="3A5CC752" w:rsidR="00CE56BE" w:rsidRDefault="00CE56BE" w:rsidP="00ED2045">
      <w:pPr>
        <w:pStyle w:val="a8"/>
      </w:pPr>
      <w:r w:rsidRPr="00CE56BE">
        <w:t>In recent years, with the destruction of the natural habitat of wild birds by human activities, resulting in the destruction of forest and swamp environment, or the destruction of food chain</w:t>
      </w:r>
      <w:r>
        <w:t xml:space="preserve"> </w:t>
      </w:r>
      <w:r>
        <w:rPr>
          <w:rFonts w:hint="eastAsia"/>
          <w:lang w:eastAsia="zh-CN"/>
        </w:rPr>
        <w:t>which</w:t>
      </w:r>
      <w:r>
        <w:t xml:space="preserve"> </w:t>
      </w:r>
      <w:r>
        <w:rPr>
          <w:rFonts w:hint="eastAsia"/>
          <w:lang w:eastAsia="zh-CN"/>
        </w:rPr>
        <w:t>causes</w:t>
      </w:r>
      <w:r w:rsidRPr="00CE56BE">
        <w:t xml:space="preserve"> the food shortage of birds, the survival of birds in the wild has been greatly challenged.</w:t>
      </w:r>
    </w:p>
    <w:p w14:paraId="35682F5A" w14:textId="4AB336A1" w:rsidR="00C74D7F" w:rsidRDefault="00FA3FCD" w:rsidP="00ED2045">
      <w:pPr>
        <w:pStyle w:val="a8"/>
      </w:pPr>
      <w:r>
        <w:rPr>
          <w:lang w:eastAsia="zh-CN"/>
        </w:rPr>
        <w:t>A</w:t>
      </w:r>
      <w:r>
        <w:rPr>
          <w:rFonts w:hint="eastAsia"/>
          <w:lang w:eastAsia="zh-CN"/>
        </w:rPr>
        <w:t>ccording</w:t>
      </w:r>
      <w:r>
        <w:t xml:space="preserve"> </w:t>
      </w:r>
      <w:r>
        <w:rPr>
          <w:rFonts w:hint="eastAsia"/>
          <w:lang w:eastAsia="zh-CN"/>
        </w:rPr>
        <w:t>to</w:t>
      </w:r>
      <w:r>
        <w:t xml:space="preserve"> </w:t>
      </w:r>
      <w:r w:rsidR="006622E3">
        <w:fldChar w:fldCharType="begin"/>
      </w:r>
      <w:r w:rsidR="006622E3">
        <w:instrText xml:space="preserve"> REF _Ref75085979 \r \h </w:instrText>
      </w:r>
      <w:r w:rsidR="006622E3">
        <w:fldChar w:fldCharType="separate"/>
      </w:r>
      <w:r w:rsidR="006622E3">
        <w:t>[2]</w:t>
      </w:r>
      <w:r w:rsidR="006622E3">
        <w:fldChar w:fldCharType="end"/>
      </w:r>
      <w:r>
        <w:rPr>
          <w:lang w:eastAsia="zh-CN"/>
        </w:rPr>
        <w:t>,</w:t>
      </w:r>
      <w:r w:rsidR="00261147" w:rsidRPr="00261147">
        <w:t xml:space="preserve"> </w:t>
      </w:r>
      <w:r w:rsidR="00261147">
        <w:t xml:space="preserve">the </w:t>
      </w:r>
      <w:r w:rsidR="00261147" w:rsidRPr="00261147">
        <w:rPr>
          <w:lang w:eastAsia="zh-CN"/>
        </w:rPr>
        <w:t>report</w:t>
      </w:r>
      <w:r w:rsidR="00261147">
        <w:rPr>
          <w:lang w:eastAsia="zh-CN"/>
        </w:rPr>
        <w:t xml:space="preserve"> of </w:t>
      </w:r>
      <w:r w:rsidR="00261147" w:rsidRPr="00261147">
        <w:rPr>
          <w:lang w:eastAsia="zh-CN"/>
        </w:rPr>
        <w:t>Ministry of environment</w:t>
      </w:r>
      <w:r w:rsidR="00261147">
        <w:rPr>
          <w:rFonts w:hint="eastAsia"/>
          <w:lang w:eastAsia="zh-CN"/>
        </w:rPr>
        <w:t>,</w:t>
      </w:r>
      <w:r w:rsidR="006622E3">
        <w:t>t</w:t>
      </w:r>
      <w:r w:rsidR="00C74D7F" w:rsidRPr="00C74D7F">
        <w:t>he analysis of 78 breeding season bird sample plots from 2011 to 2017 showed that 50% of the 556 bird species showed a downward trend, and the bird population density in inland water and swamp showed a significant downward trend.</w:t>
      </w:r>
      <w:r w:rsidR="00261147" w:rsidRPr="00261147">
        <w:t xml:space="preserve"> It can be seen that it is imperative to monitor the population density of wild birds as soon as possible, so as to help guide the work of protecting wild birds.</w:t>
      </w:r>
    </w:p>
    <w:p w14:paraId="21D3B546" w14:textId="18164B84" w:rsidR="006622E3" w:rsidRPr="005B520E" w:rsidRDefault="00A80EFB" w:rsidP="00ED2045">
      <w:pPr>
        <w:pStyle w:val="a8"/>
      </w:pPr>
      <w:r w:rsidRPr="00A80EFB">
        <w:t>In order to monitor birds, traditional monitoring methods deploy infrared cameras with night vision function in the field to monitor birds day and night. It requires a lot of human participation to select the optimal location, which is also a great challenge to the sensor bandwidth.</w:t>
      </w:r>
      <w:r>
        <w:t xml:space="preserve"> W</w:t>
      </w:r>
      <w:r>
        <w:rPr>
          <w:rFonts w:hint="eastAsia"/>
          <w:lang w:eastAsia="zh-CN"/>
        </w:rPr>
        <w:t>hile</w:t>
      </w:r>
      <w:r w:rsidRPr="00A80EFB">
        <w:t xml:space="preserve"> </w:t>
      </w:r>
      <w:r>
        <w:rPr>
          <w:rFonts w:hint="eastAsia"/>
          <w:lang w:eastAsia="zh-CN"/>
        </w:rPr>
        <w:t>t</w:t>
      </w:r>
      <w:r w:rsidRPr="00A80EFB">
        <w:t>he method of catching the movement of birds by birdsong has great adaptability.</w:t>
      </w:r>
      <w:r>
        <w:t xml:space="preserve"> </w:t>
      </w:r>
      <w:r w:rsidR="006622E3">
        <w:t>T</w:t>
      </w:r>
      <w:r w:rsidR="006622E3" w:rsidRPr="006622E3">
        <w:t>herefore</w:t>
      </w:r>
      <w:r w:rsidR="006622E3">
        <w:t>,</w:t>
      </w:r>
      <w:r w:rsidR="00261147">
        <w:t xml:space="preserve"> </w:t>
      </w:r>
      <w:r w:rsidR="00261147" w:rsidRPr="00261147">
        <w:t>In view of the disadvantage</w:t>
      </w:r>
      <w:r w:rsidR="00261147">
        <w:t>s</w:t>
      </w:r>
      <w:r w:rsidR="00261147" w:rsidRPr="00261147">
        <w:t xml:space="preserve"> of using camera to monitor the bird population in the wild, this paper puts forward an innovative method of monitoring birds</w:t>
      </w:r>
      <w:r w:rsidR="00261147">
        <w:t xml:space="preserve"> </w:t>
      </w:r>
      <w:r w:rsidR="00261147" w:rsidRPr="00261147">
        <w:t>by using bird calls</w:t>
      </w:r>
      <w:r w:rsidR="00D23FDE">
        <w:t xml:space="preserve"> based</w:t>
      </w:r>
      <w:r w:rsidR="00931086">
        <w:t xml:space="preserve"> on</w:t>
      </w:r>
      <w:r w:rsidR="00D23FDE">
        <w:t xml:space="preserve"> WSN</w:t>
      </w:r>
      <w:r w:rsidR="00261147" w:rsidRPr="00261147">
        <w:t>.</w:t>
      </w:r>
      <w:r w:rsidR="006622E3">
        <w:t xml:space="preserve"> </w:t>
      </w:r>
    </w:p>
    <w:p w14:paraId="182CC98B" w14:textId="54D17D52" w:rsidR="00ED2045" w:rsidRPr="006B6B66" w:rsidRDefault="00245B6D" w:rsidP="00ED2045">
      <w:pPr>
        <w:pStyle w:val="1"/>
      </w:pPr>
      <w:r>
        <w:t>R</w:t>
      </w:r>
      <w:r w:rsidRPr="00245B6D">
        <w:t>elated work</w:t>
      </w:r>
    </w:p>
    <w:p w14:paraId="093C881B" w14:textId="3D166B61" w:rsidR="00ED2045" w:rsidRDefault="00870486" w:rsidP="00ED2045">
      <w:pPr>
        <w:pStyle w:val="2"/>
      </w:pPr>
      <w:r w:rsidRPr="00870486">
        <w:t xml:space="preserve">Monitoring of </w:t>
      </w:r>
      <w:r w:rsidR="00455450">
        <w:t>B</w:t>
      </w:r>
      <w:r w:rsidRPr="00870486">
        <w:t>ird</w:t>
      </w:r>
      <w:r w:rsidR="00F2086C">
        <w:rPr>
          <w:lang w:eastAsia="zh-CN"/>
        </w:rPr>
        <w:t xml:space="preserve"> </w:t>
      </w:r>
      <w:r w:rsidR="00455450">
        <w:rPr>
          <w:lang w:eastAsia="zh-CN"/>
        </w:rPr>
        <w:t>P</w:t>
      </w:r>
      <w:r w:rsidR="00F2086C">
        <w:rPr>
          <w:lang w:eastAsia="zh-CN"/>
        </w:rPr>
        <w:t>opulation</w:t>
      </w:r>
      <w:r w:rsidRPr="00870486">
        <w:t xml:space="preserve"> at </w:t>
      </w:r>
      <w:r w:rsidR="00455450">
        <w:t>H</w:t>
      </w:r>
      <w:r w:rsidRPr="00870486">
        <w:t xml:space="preserve">ome and </w:t>
      </w:r>
      <w:r w:rsidR="00455450">
        <w:t>A</w:t>
      </w:r>
      <w:r w:rsidRPr="00870486">
        <w:t>broad</w:t>
      </w:r>
    </w:p>
    <w:p w14:paraId="50BBE77F" w14:textId="4778AA7A" w:rsidR="00F2086C" w:rsidRDefault="00F2086C" w:rsidP="00F2086C">
      <w:pPr>
        <w:pStyle w:val="a8"/>
        <w:rPr>
          <w:lang w:eastAsia="zh-CN"/>
        </w:rPr>
      </w:pPr>
      <w:r>
        <w:rPr>
          <w:lang w:eastAsia="zh-CN"/>
        </w:rPr>
        <w:t>Scholars at home and abroad have done a lot of work on the monitoring of bird population in the wild. In the field bird population survey, song playback method has been considered as an important method.</w:t>
      </w:r>
    </w:p>
    <w:p w14:paraId="45D29985" w14:textId="13DAC08B" w:rsidR="00C31F1C" w:rsidRDefault="00F2086C" w:rsidP="00C31F1C">
      <w:pPr>
        <w:pStyle w:val="a8"/>
        <w:rPr>
          <w:lang w:eastAsia="zh-CN"/>
        </w:rPr>
      </w:pPr>
      <w:r>
        <w:rPr>
          <w:lang w:eastAsia="zh-CN"/>
        </w:rPr>
        <w:t>As shown in the figure below, the black browed warbler is closely related to the limestone warbler, which is difficult to distinguish in appearance, but there is a big difference in song, which can be seen in the sound diagram.</w:t>
      </w:r>
    </w:p>
    <w:p w14:paraId="7C729351" w14:textId="345B2FAD" w:rsidR="007674AE" w:rsidRDefault="007674AE" w:rsidP="007674AE">
      <w:pPr>
        <w:pStyle w:val="a8"/>
        <w:jc w:val="center"/>
        <w:rPr>
          <w:rFonts w:hint="eastAsia"/>
          <w:lang w:eastAsia="zh-CN"/>
        </w:rPr>
      </w:pPr>
      <w:r>
        <w:rPr>
          <w:noProof/>
        </w:rPr>
        <w:lastRenderedPageBreak/>
        <w:drawing>
          <wp:inline distT="0" distB="0" distL="0" distR="0" wp14:anchorId="2940E082" wp14:editId="38F19AD7">
            <wp:extent cx="3911600" cy="19628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0011" cy="1977135"/>
                    </a:xfrm>
                    <a:prstGeom prst="rect">
                      <a:avLst/>
                    </a:prstGeom>
                    <a:noFill/>
                    <a:ln>
                      <a:noFill/>
                    </a:ln>
                  </pic:spPr>
                </pic:pic>
              </a:graphicData>
            </a:graphic>
          </wp:inline>
        </w:drawing>
      </w:r>
    </w:p>
    <w:p w14:paraId="5F87DA3D" w14:textId="6B849960" w:rsidR="007674AE" w:rsidRDefault="007674AE" w:rsidP="00876F18">
      <w:pPr>
        <w:pStyle w:val="figurecaption"/>
        <w:jc w:val="center"/>
        <w:rPr>
          <w:rFonts w:hint="eastAsia"/>
        </w:rPr>
      </w:pPr>
      <w:r>
        <w:rPr>
          <w:lang w:eastAsia="zh-CN"/>
        </w:rPr>
        <w:t>S</w:t>
      </w:r>
      <w:r>
        <w:rPr>
          <w:rFonts w:hint="eastAsia"/>
          <w:lang w:eastAsia="zh-CN"/>
        </w:rPr>
        <w:t>ound</w:t>
      </w:r>
      <w:r>
        <w:t xml:space="preserve"> </w:t>
      </w:r>
      <w:r>
        <w:rPr>
          <w:rFonts w:hint="eastAsia"/>
          <w:lang w:eastAsia="zh-CN"/>
        </w:rPr>
        <w:t>diagram</w:t>
      </w:r>
      <w:r>
        <w:t xml:space="preserve"> </w:t>
      </w:r>
      <w:r>
        <w:rPr>
          <w:rFonts w:hint="eastAsia"/>
          <w:lang w:eastAsia="zh-CN"/>
        </w:rPr>
        <w:t>of</w:t>
      </w:r>
      <w:r>
        <w:t xml:space="preserve"> </w:t>
      </w:r>
      <w:r>
        <w:rPr>
          <w:rFonts w:hint="eastAsia"/>
          <w:lang w:eastAsia="zh-CN"/>
        </w:rPr>
        <w:t>two</w:t>
      </w:r>
      <w:r>
        <w:t xml:space="preserve"> </w:t>
      </w:r>
      <w:r w:rsidRPr="007674AE">
        <w:t xml:space="preserve">species of </w:t>
      </w:r>
      <w:r>
        <w:rPr>
          <w:rFonts w:hint="eastAsia"/>
          <w:lang w:eastAsia="zh-CN"/>
        </w:rPr>
        <w:t>warbler</w:t>
      </w:r>
      <w:r w:rsidR="00B40278">
        <w:rPr>
          <w:rFonts w:hint="eastAsia"/>
          <w:lang w:eastAsia="zh-CN"/>
        </w:rPr>
        <w:t>s</w:t>
      </w:r>
    </w:p>
    <w:p w14:paraId="10152073" w14:textId="31C6FB6A" w:rsidR="00632140" w:rsidRDefault="00F2086C" w:rsidP="00F2086C">
      <w:pPr>
        <w:pStyle w:val="a8"/>
      </w:pPr>
      <w:r>
        <w:rPr>
          <w:lang w:eastAsia="zh-CN"/>
        </w:rPr>
        <w:t xml:space="preserve">It can be seen that there is great potential to distinguish different birds and monitor them by </w:t>
      </w:r>
      <w:r w:rsidR="00F80FEF">
        <w:rPr>
          <w:rFonts w:hint="eastAsia"/>
          <w:lang w:eastAsia="zh-CN"/>
        </w:rPr>
        <w:t>bird</w:t>
      </w:r>
      <w:r>
        <w:rPr>
          <w:lang w:eastAsia="zh-CN"/>
        </w:rPr>
        <w:t>song.</w:t>
      </w:r>
      <w:r w:rsidR="00632140" w:rsidRPr="00632140">
        <w:t xml:space="preserve"> </w:t>
      </w:r>
    </w:p>
    <w:p w14:paraId="723E2688" w14:textId="058B1814" w:rsidR="00ED2045" w:rsidRPr="005B520E" w:rsidRDefault="00632140" w:rsidP="00F2086C">
      <w:pPr>
        <w:pStyle w:val="a8"/>
      </w:pPr>
      <w:r w:rsidRPr="00632140">
        <w:rPr>
          <w:lang w:eastAsia="zh-CN"/>
        </w:rPr>
        <w:t xml:space="preserve">The existing neural network models can distinguish birds by their calls with high accuracy. However, how to combine these neural networks or analysis methods with field sensor nodes to form a </w:t>
      </w:r>
      <w:r w:rsidR="0028487A">
        <w:rPr>
          <w:rFonts w:hint="eastAsia"/>
          <w:lang w:eastAsia="zh-CN"/>
        </w:rPr>
        <w:t>complete</w:t>
      </w:r>
      <w:r w:rsidRPr="00632140">
        <w:rPr>
          <w:lang w:eastAsia="zh-CN"/>
        </w:rPr>
        <w:t xml:space="preserve"> monitoring system is still a lack of relevant work. At the same time, it also faces many challenges, such as energy, background noise and so on.</w:t>
      </w:r>
    </w:p>
    <w:p w14:paraId="55592E7C" w14:textId="79AE561D" w:rsidR="00ED2045" w:rsidRPr="005B520E" w:rsidRDefault="00455450" w:rsidP="00ED2045">
      <w:pPr>
        <w:pStyle w:val="2"/>
        <w:rPr>
          <w:lang w:eastAsia="zh-CN"/>
        </w:rPr>
      </w:pPr>
      <w:r w:rsidRPr="00455450">
        <w:t xml:space="preserve">Deploying </w:t>
      </w:r>
      <w:r w:rsidR="00DC53BE">
        <w:t>S</w:t>
      </w:r>
      <w:r w:rsidRPr="00455450">
        <w:t xml:space="preserve">ensors in </w:t>
      </w:r>
      <w:r w:rsidR="00DC53BE">
        <w:t>A</w:t>
      </w:r>
      <w:r w:rsidRPr="00455450">
        <w:t xml:space="preserve"> </w:t>
      </w:r>
      <w:r w:rsidR="00DC53BE">
        <w:t>F</w:t>
      </w:r>
      <w:r w:rsidRPr="00455450">
        <w:t xml:space="preserve">orest </w:t>
      </w:r>
      <w:r w:rsidR="00DC53BE">
        <w:t>E</w:t>
      </w:r>
      <w:r w:rsidRPr="00455450">
        <w:t>nvironment</w:t>
      </w:r>
    </w:p>
    <w:p w14:paraId="3ECE776B" w14:textId="11C80776" w:rsidR="00F80FEF" w:rsidRPr="005B520E" w:rsidRDefault="00632140" w:rsidP="00F80FEF">
      <w:pPr>
        <w:pStyle w:val="a8"/>
      </w:pPr>
      <w:r w:rsidRPr="00632140">
        <w:t xml:space="preserve">The deployment of sensors in forest environment to monitor such problems as forest fire and illegal cutting of trees is a long-term concern of scientific researchers. </w:t>
      </w:r>
      <w:r w:rsidR="00144D04">
        <w:rPr>
          <w:lang w:eastAsia="zh-CN"/>
        </w:rPr>
        <w:fldChar w:fldCharType="begin"/>
      </w:r>
      <w:r w:rsidR="00144D04">
        <w:instrText xml:space="preserve"> REF _Ref75344844 \r \h </w:instrText>
      </w:r>
      <w:r w:rsidR="00144D04">
        <w:rPr>
          <w:lang w:eastAsia="zh-CN"/>
        </w:rPr>
      </w:r>
      <w:r w:rsidR="00144D04">
        <w:rPr>
          <w:lang w:eastAsia="zh-CN"/>
        </w:rPr>
        <w:fldChar w:fldCharType="separate"/>
      </w:r>
      <w:r w:rsidR="00144D04">
        <w:t>[7]</w:t>
      </w:r>
      <w:r w:rsidR="00144D04">
        <w:rPr>
          <w:lang w:eastAsia="zh-CN"/>
        </w:rPr>
        <w:fldChar w:fldCharType="end"/>
      </w:r>
      <w:r w:rsidRPr="00632140">
        <w:t xml:space="preserve"> </w:t>
      </w:r>
      <w:r w:rsidR="00937D38" w:rsidRPr="00937D38">
        <w:t>proposed a forest fire monitoring and early warning system based on N</w:t>
      </w:r>
      <w:r w:rsidR="00937D38">
        <w:t>B-</w:t>
      </w:r>
      <w:r w:rsidR="00937D38" w:rsidRPr="00937D38">
        <w:t>I</w:t>
      </w:r>
      <w:r w:rsidR="00937D38">
        <w:t>o</w:t>
      </w:r>
      <w:r w:rsidR="00937D38" w:rsidRPr="00937D38">
        <w:t>T and multi-sensor networking technology</w:t>
      </w:r>
      <w:r w:rsidRPr="00632140">
        <w:t>.</w:t>
      </w:r>
      <w:r w:rsidR="00144D04">
        <w:t xml:space="preserve"> </w:t>
      </w:r>
      <w:r w:rsidR="00144D04">
        <w:fldChar w:fldCharType="begin"/>
      </w:r>
      <w:r w:rsidR="00144D04">
        <w:instrText xml:space="preserve"> REF _Ref75344854 \r \h </w:instrText>
      </w:r>
      <w:r w:rsidR="00144D04">
        <w:fldChar w:fldCharType="separate"/>
      </w:r>
      <w:r w:rsidR="00144D04">
        <w:t>[8]</w:t>
      </w:r>
      <w:r w:rsidR="00144D04">
        <w:fldChar w:fldCharType="end"/>
      </w:r>
      <w:r w:rsidR="00144D04">
        <w:t xml:space="preserve"> </w:t>
      </w:r>
      <w:r w:rsidR="00144D04">
        <w:rPr>
          <w:lang w:eastAsia="zh-CN"/>
        </w:rPr>
        <w:t>proposed</w:t>
      </w:r>
      <w:r w:rsidR="00144D04">
        <w:t xml:space="preserve"> a r</w:t>
      </w:r>
      <w:r w:rsidR="00144D04" w:rsidRPr="00144D04">
        <w:t>esearch on urban noise monitoring system based on hybrid sensing</w:t>
      </w:r>
      <w:r w:rsidR="008E6C2B">
        <w:t>.</w:t>
      </w:r>
      <w:r w:rsidRPr="00632140">
        <w:t xml:space="preserve"> Based on these works, this paper proposes a sensor network </w:t>
      </w:r>
      <w:r w:rsidR="00DC53BE">
        <w:rPr>
          <w:rFonts w:hint="eastAsia"/>
          <w:lang w:eastAsia="zh-CN"/>
        </w:rPr>
        <w:t>d</w:t>
      </w:r>
      <w:r w:rsidR="00DC53BE" w:rsidRPr="00DC53BE">
        <w:t>edicated to birdsong monitoring</w:t>
      </w:r>
      <w:r w:rsidRPr="00632140">
        <w:t>.</w:t>
      </w:r>
    </w:p>
    <w:p w14:paraId="4C44E5FF" w14:textId="6B9068E8" w:rsidR="00ED2045" w:rsidRDefault="00245B6D" w:rsidP="00ED2045">
      <w:pPr>
        <w:pStyle w:val="1"/>
      </w:pPr>
      <w:r>
        <w:t>Hardware desi</w:t>
      </w:r>
      <w:r w:rsidR="00ED2045">
        <w:t>g</w:t>
      </w:r>
      <w:r>
        <w:t>n</w:t>
      </w:r>
      <w:r w:rsidR="00A9546B">
        <w:t xml:space="preserve"> </w:t>
      </w:r>
      <w:r w:rsidR="00A9546B">
        <w:rPr>
          <w:rFonts w:hint="eastAsia"/>
          <w:lang w:eastAsia="zh-CN"/>
        </w:rPr>
        <w:t>and</w:t>
      </w:r>
      <w:r w:rsidR="00A9546B">
        <w:t xml:space="preserve"> </w:t>
      </w:r>
      <w:r w:rsidR="00A9546B">
        <w:rPr>
          <w:lang w:eastAsia="zh-CN"/>
        </w:rPr>
        <w:t>S</w:t>
      </w:r>
      <w:r w:rsidR="00A9546B">
        <w:rPr>
          <w:rFonts w:hint="eastAsia"/>
          <w:lang w:eastAsia="zh-CN"/>
        </w:rPr>
        <w:t>oftware</w:t>
      </w:r>
      <w:r w:rsidR="00A9546B">
        <w:t xml:space="preserve"> </w:t>
      </w:r>
      <w:r w:rsidR="00A9546B">
        <w:rPr>
          <w:rFonts w:hint="eastAsia"/>
          <w:lang w:eastAsia="zh-CN"/>
        </w:rPr>
        <w:t>design</w:t>
      </w:r>
    </w:p>
    <w:p w14:paraId="1E0052FC" w14:textId="6AD98819" w:rsidR="008E6C2B" w:rsidRDefault="00AF3F04" w:rsidP="00ED2045">
      <w:pPr>
        <w:pStyle w:val="a8"/>
        <w:rPr>
          <w:rFonts w:hint="eastAsia"/>
          <w:lang w:eastAsia="zh-CN"/>
        </w:rPr>
      </w:pPr>
      <w:r w:rsidRPr="00AF3F04">
        <w:rPr>
          <w:lang w:eastAsia="zh-CN"/>
        </w:rPr>
        <w:t>Forest birdsong has the characteristics of discontinuous spatiotemporal.</w:t>
      </w:r>
      <w:r>
        <w:rPr>
          <w:lang w:eastAsia="zh-CN"/>
        </w:rPr>
        <w:t xml:space="preserve"> </w:t>
      </w:r>
      <w:r w:rsidRPr="00AF3F04">
        <w:rPr>
          <w:lang w:eastAsia="zh-CN"/>
        </w:rPr>
        <w:t>In time, birdsong is irregular and transient. In space, birdsong is widely distributed in the whole forest.</w:t>
      </w:r>
      <w:r w:rsidR="006349AE" w:rsidRPr="006349AE">
        <w:t xml:space="preserve"> </w:t>
      </w:r>
      <w:r w:rsidR="006349AE" w:rsidRPr="006349AE">
        <w:rPr>
          <w:lang w:eastAsia="zh-CN"/>
        </w:rPr>
        <w:t>If sensors continuously monitor and send signals, it is a great challenge to the energy consumption and bandwidth of sensor networks.</w:t>
      </w:r>
    </w:p>
    <w:p w14:paraId="57F12A45" w14:textId="10AFEB23" w:rsidR="000A54FE" w:rsidRDefault="005E1E22" w:rsidP="00ED2045">
      <w:pPr>
        <w:pStyle w:val="a8"/>
      </w:pPr>
      <w:r w:rsidRPr="005E1E22">
        <w:t>Therefore, the design of hardware and software is based on the following principles</w:t>
      </w:r>
      <w:r>
        <w:rPr>
          <w:rFonts w:hint="eastAsia"/>
          <w:lang w:eastAsia="zh-CN"/>
        </w:rPr>
        <w:t>：</w:t>
      </w:r>
    </w:p>
    <w:p w14:paraId="618E19BF" w14:textId="6B562846" w:rsidR="000A54FE" w:rsidRPr="005B520E" w:rsidRDefault="005E1E22" w:rsidP="000A54FE">
      <w:pPr>
        <w:pStyle w:val="bulletlist"/>
      </w:pPr>
      <w:r w:rsidRPr="005E1E22">
        <w:t xml:space="preserve">Sensor nodes </w:t>
      </w:r>
      <w:r w:rsidR="006A0930">
        <w:rPr>
          <w:rFonts w:hint="eastAsia"/>
          <w:lang w:eastAsia="zh-CN"/>
        </w:rPr>
        <w:t>g</w:t>
      </w:r>
      <w:r w:rsidR="006A0930" w:rsidRPr="006A0930">
        <w:t>enerate a "listening event"</w:t>
      </w:r>
      <w:r w:rsidRPr="005E1E22">
        <w:t xml:space="preserve"> based on certain trigger conditions</w:t>
      </w:r>
      <w:r w:rsidR="000A54FE" w:rsidRPr="005B520E">
        <w:t>.</w:t>
      </w:r>
    </w:p>
    <w:p w14:paraId="2C52664F" w14:textId="3C051566" w:rsidR="006A0930" w:rsidRDefault="005E1E22" w:rsidP="00481122">
      <w:pPr>
        <w:pStyle w:val="bulletlist"/>
      </w:pPr>
      <w:r w:rsidRPr="005E1E22">
        <w:t xml:space="preserve">The sensor node has limited computing performance, because it must adopt low-power processor, so the </w:t>
      </w:r>
      <w:r w:rsidR="004B7C70">
        <w:rPr>
          <w:rFonts w:hint="eastAsia"/>
          <w:lang w:eastAsia="zh-CN"/>
        </w:rPr>
        <w:t>noise</w:t>
      </w:r>
      <w:r w:rsidR="004B7C70">
        <w:t xml:space="preserve"> </w:t>
      </w:r>
      <w:r w:rsidR="004B7C70">
        <w:rPr>
          <w:rFonts w:hint="eastAsia"/>
          <w:lang w:eastAsia="zh-CN"/>
        </w:rPr>
        <w:t>filtering</w:t>
      </w:r>
      <w:r w:rsidR="004B7C70">
        <w:t xml:space="preserve"> </w:t>
      </w:r>
      <w:r w:rsidRPr="005E1E22">
        <w:t>algorithm can not be too complex</w:t>
      </w:r>
      <w:r w:rsidR="000A54FE" w:rsidRPr="005B520E">
        <w:t>.</w:t>
      </w:r>
      <w:r>
        <w:t xml:space="preserve"> </w:t>
      </w:r>
    </w:p>
    <w:p w14:paraId="26B2E423" w14:textId="68A16924" w:rsidR="006718B3" w:rsidRDefault="00422E19" w:rsidP="006718B3">
      <w:pPr>
        <w:pStyle w:val="a8"/>
        <w:rPr>
          <w:lang w:eastAsia="zh-CN"/>
        </w:rPr>
      </w:pPr>
      <w:r>
        <w:rPr>
          <w:lang w:eastAsia="zh-CN"/>
        </w:rPr>
        <w:t>T</w:t>
      </w:r>
      <w:r>
        <w:rPr>
          <w:lang w:eastAsia="zh-CN"/>
        </w:rPr>
        <w:tab/>
      </w:r>
      <w:r w:rsidRPr="00422E19">
        <w:rPr>
          <w:lang w:eastAsia="zh-CN"/>
        </w:rPr>
        <w:t xml:space="preserve">o comply with these two design principles, the sensor must have the ability to carry out local processing and preliminary filtering on the monitoring </w:t>
      </w:r>
      <w:r w:rsidR="00481122">
        <w:rPr>
          <w:rFonts w:hint="eastAsia"/>
          <w:lang w:eastAsia="zh-CN"/>
        </w:rPr>
        <w:t>sound</w:t>
      </w:r>
      <w:r w:rsidR="00481122">
        <w:rPr>
          <w:lang w:eastAsia="zh-CN"/>
        </w:rPr>
        <w:t xml:space="preserve"> </w:t>
      </w:r>
      <w:r w:rsidRPr="00422E19">
        <w:rPr>
          <w:lang w:eastAsia="zh-CN"/>
        </w:rPr>
        <w:t>channel to reduce the sending frequency. In voiceprint recognition,</w:t>
      </w:r>
      <w:r>
        <w:rPr>
          <w:lang w:eastAsia="zh-CN"/>
        </w:rPr>
        <w:t xml:space="preserve"> </w:t>
      </w:r>
      <w:r w:rsidR="006718B3">
        <w:rPr>
          <w:lang w:eastAsia="zh-CN"/>
        </w:rPr>
        <w:t>MFCC (Mel</w:t>
      </w:r>
      <w:r w:rsidR="00E55860">
        <w:rPr>
          <w:lang w:eastAsia="zh-CN"/>
        </w:rPr>
        <w:t>-F</w:t>
      </w:r>
      <w:r w:rsidR="006718B3">
        <w:rPr>
          <w:lang w:eastAsia="zh-CN"/>
        </w:rPr>
        <w:t>requency</w:t>
      </w:r>
      <w:r w:rsidR="00E55860">
        <w:rPr>
          <w:lang w:eastAsia="zh-CN"/>
        </w:rPr>
        <w:t xml:space="preserve"> C</w:t>
      </w:r>
      <w:r w:rsidR="006718B3">
        <w:rPr>
          <w:lang w:eastAsia="zh-CN"/>
        </w:rPr>
        <w:t xml:space="preserve">epstral </w:t>
      </w:r>
      <w:r w:rsidR="00E55860">
        <w:rPr>
          <w:lang w:eastAsia="zh-CN"/>
        </w:rPr>
        <w:t>C</w:t>
      </w:r>
      <w:r w:rsidR="006718B3">
        <w:rPr>
          <w:lang w:eastAsia="zh-CN"/>
        </w:rPr>
        <w:t>oefficients</w:t>
      </w:r>
      <w:r w:rsidR="00E55860" w:rsidRPr="00E55860">
        <w:rPr>
          <w:lang w:eastAsia="zh-CN"/>
        </w:rPr>
        <w:t>)</w:t>
      </w:r>
      <w:r w:rsidR="00E55860">
        <w:rPr>
          <w:lang w:eastAsia="zh-CN"/>
        </w:rPr>
        <w:fldChar w:fldCharType="begin"/>
      </w:r>
      <w:r w:rsidR="00E55860">
        <w:rPr>
          <w:lang w:eastAsia="zh-CN"/>
        </w:rPr>
        <w:instrText xml:space="preserve"> REF _Ref75366932 \r \h </w:instrText>
      </w:r>
      <w:r w:rsidR="00E55860">
        <w:rPr>
          <w:lang w:eastAsia="zh-CN"/>
        </w:rPr>
      </w:r>
      <w:r w:rsidR="00E55860">
        <w:rPr>
          <w:lang w:eastAsia="zh-CN"/>
        </w:rPr>
        <w:fldChar w:fldCharType="separate"/>
      </w:r>
      <w:r w:rsidR="00E55860">
        <w:rPr>
          <w:lang w:eastAsia="zh-CN"/>
        </w:rPr>
        <w:t>[5</w:t>
      </w:r>
      <w:r w:rsidR="00E55860">
        <w:rPr>
          <w:lang w:eastAsia="zh-CN"/>
        </w:rPr>
        <w:t>]</w:t>
      </w:r>
      <w:r w:rsidR="00E55860">
        <w:rPr>
          <w:lang w:eastAsia="zh-CN"/>
        </w:rPr>
        <w:fldChar w:fldCharType="end"/>
      </w:r>
      <w:r w:rsidR="00E55860">
        <w:rPr>
          <w:lang w:eastAsia="zh-CN"/>
        </w:rPr>
        <w:t xml:space="preserve"> </w:t>
      </w:r>
      <w:r w:rsidR="00E55860">
        <w:rPr>
          <w:lang w:eastAsia="zh-CN"/>
        </w:rPr>
        <w:fldChar w:fldCharType="begin"/>
      </w:r>
      <w:r w:rsidR="00E55860">
        <w:rPr>
          <w:lang w:eastAsia="zh-CN"/>
        </w:rPr>
        <w:instrText xml:space="preserve"> REF _Ref75366929 \r \h </w:instrText>
      </w:r>
      <w:r w:rsidR="00E55860">
        <w:rPr>
          <w:lang w:eastAsia="zh-CN"/>
        </w:rPr>
      </w:r>
      <w:r w:rsidR="00E55860">
        <w:rPr>
          <w:lang w:eastAsia="zh-CN"/>
        </w:rPr>
        <w:fldChar w:fldCharType="separate"/>
      </w:r>
      <w:r w:rsidR="00E55860">
        <w:rPr>
          <w:lang w:eastAsia="zh-CN"/>
        </w:rPr>
        <w:t>[9]</w:t>
      </w:r>
      <w:r w:rsidR="00E55860">
        <w:rPr>
          <w:lang w:eastAsia="zh-CN"/>
        </w:rPr>
        <w:fldChar w:fldCharType="end"/>
      </w:r>
      <w:r w:rsidR="006718B3">
        <w:rPr>
          <w:lang w:eastAsia="zh-CN"/>
        </w:rPr>
        <w:t xml:space="preserve"> is often used for feature extraction and dimension reduction of sound data. MFCC can also be used in birdsong feature extraction</w:t>
      </w:r>
      <w:r>
        <w:rPr>
          <w:lang w:eastAsia="zh-CN"/>
        </w:rPr>
        <w:t xml:space="preserve"> </w:t>
      </w:r>
      <w:r>
        <w:rPr>
          <w:rFonts w:hint="eastAsia"/>
          <w:lang w:eastAsia="zh-CN"/>
        </w:rPr>
        <w:t>to</w:t>
      </w:r>
      <w:r>
        <w:rPr>
          <w:lang w:eastAsia="zh-CN"/>
        </w:rPr>
        <w:t xml:space="preserve"> </w:t>
      </w:r>
      <w:r>
        <w:rPr>
          <w:rFonts w:hint="eastAsia"/>
          <w:lang w:eastAsia="zh-CN"/>
        </w:rPr>
        <w:t>d</w:t>
      </w:r>
      <w:r w:rsidRPr="00422E19">
        <w:rPr>
          <w:lang w:eastAsia="zh-CN"/>
        </w:rPr>
        <w:t>istinguish between birdsong and other sounds</w:t>
      </w:r>
      <w:r w:rsidR="006718B3">
        <w:rPr>
          <w:lang w:eastAsia="zh-CN"/>
        </w:rPr>
        <w:t>. However, MFCC involves complex wavelet operations (better than DFT) after frame splitting and windowing, which is difficult to realize on sensor nodes.</w:t>
      </w:r>
      <w:r w:rsidR="00E648A6">
        <w:rPr>
          <w:lang w:eastAsia="zh-CN"/>
        </w:rPr>
        <w:t xml:space="preserve"> </w:t>
      </w:r>
      <w:r w:rsidR="006718B3">
        <w:rPr>
          <w:lang w:eastAsia="zh-CN"/>
        </w:rPr>
        <w:t xml:space="preserve">Therefore, this paper refers to </w:t>
      </w:r>
      <w:r w:rsidR="00E55860">
        <w:rPr>
          <w:lang w:eastAsia="zh-CN"/>
        </w:rPr>
        <w:fldChar w:fldCharType="begin"/>
      </w:r>
      <w:r w:rsidR="00E55860">
        <w:rPr>
          <w:lang w:eastAsia="zh-CN"/>
        </w:rPr>
        <w:instrText xml:space="preserve"> REF _Ref75366932 \r \h </w:instrText>
      </w:r>
      <w:r w:rsidR="00E55860">
        <w:rPr>
          <w:lang w:eastAsia="zh-CN"/>
        </w:rPr>
      </w:r>
      <w:r w:rsidR="00E55860">
        <w:rPr>
          <w:lang w:eastAsia="zh-CN"/>
        </w:rPr>
        <w:fldChar w:fldCharType="separate"/>
      </w:r>
      <w:r w:rsidR="00E55860">
        <w:rPr>
          <w:lang w:eastAsia="zh-CN"/>
        </w:rPr>
        <w:t>[5]</w:t>
      </w:r>
      <w:r w:rsidR="00E55860">
        <w:rPr>
          <w:lang w:eastAsia="zh-CN"/>
        </w:rPr>
        <w:fldChar w:fldCharType="end"/>
      </w:r>
      <w:r w:rsidR="006718B3">
        <w:rPr>
          <w:lang w:eastAsia="zh-CN"/>
        </w:rPr>
        <w:t>, filter noise frames</w:t>
      </w:r>
      <w:r w:rsidR="00FA7052">
        <w:rPr>
          <w:lang w:eastAsia="zh-CN"/>
        </w:rPr>
        <w:t xml:space="preserve"> </w:t>
      </w:r>
      <w:r w:rsidR="00FA7052">
        <w:rPr>
          <w:rFonts w:hint="eastAsia"/>
          <w:lang w:eastAsia="zh-CN"/>
        </w:rPr>
        <w:t>mainly</w:t>
      </w:r>
      <w:r w:rsidR="006718B3">
        <w:rPr>
          <w:lang w:eastAsia="zh-CN"/>
        </w:rPr>
        <w:t xml:space="preserve"> through energy density</w:t>
      </w:r>
      <w:r w:rsidR="00FA7052">
        <w:rPr>
          <w:lang w:eastAsia="zh-CN"/>
        </w:rPr>
        <w:t xml:space="preserve"> </w:t>
      </w:r>
      <w:r>
        <w:rPr>
          <w:rFonts w:hint="eastAsia"/>
          <w:lang w:eastAsia="zh-CN"/>
        </w:rPr>
        <w:t>.</w:t>
      </w:r>
    </w:p>
    <w:p w14:paraId="792AC502" w14:textId="77777777" w:rsidR="00E648A6" w:rsidRDefault="00E648A6" w:rsidP="00E648A6">
      <w:pPr>
        <w:pStyle w:val="a8"/>
        <w:rPr>
          <w:lang w:eastAsia="zh-CN"/>
        </w:rPr>
      </w:pPr>
      <w:r>
        <w:rPr>
          <w:lang w:eastAsia="zh-CN"/>
        </w:rPr>
        <w:t xml:space="preserve">Firstly, the special filter circuit can be used for the preliminary test of the input audio signal. As shown in the figure, the frequency domain analysis of the black browed warbler is carried out by using MATLAB. </w:t>
      </w:r>
      <w:r>
        <w:rPr>
          <w:lang w:eastAsia="zh-CN"/>
        </w:rPr>
        <w:lastRenderedPageBreak/>
        <w:t>We can see that the frequency domain characteristics of the birdsong of the black browed warbler are very obvious.</w:t>
      </w:r>
    </w:p>
    <w:p w14:paraId="5698A386" w14:textId="68F118E6" w:rsidR="00422E19" w:rsidRDefault="00044958" w:rsidP="006718B3">
      <w:pPr>
        <w:pStyle w:val="a8"/>
        <w:rPr>
          <w:lang w:eastAsia="zh-CN"/>
        </w:rPr>
      </w:pPr>
      <w:r w:rsidRPr="00044958">
        <w:rPr>
          <w:lang w:eastAsia="zh-CN"/>
        </w:rPr>
        <w:drawing>
          <wp:inline distT="0" distB="0" distL="0" distR="0" wp14:anchorId="1339B172" wp14:editId="1641B924">
            <wp:extent cx="2491848" cy="1869036"/>
            <wp:effectExtent l="0" t="0" r="381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510613" cy="1883111"/>
                    </a:xfrm>
                    <a:prstGeom prst="rect">
                      <a:avLst/>
                    </a:prstGeom>
                  </pic:spPr>
                </pic:pic>
              </a:graphicData>
            </a:graphic>
          </wp:inline>
        </w:drawing>
      </w:r>
      <w:r w:rsidRPr="00044958">
        <w:rPr>
          <w:lang w:eastAsia="zh-CN"/>
        </w:rPr>
        <w:t xml:space="preserve"> </w:t>
      </w:r>
      <w:r w:rsidRPr="00044958">
        <w:rPr>
          <w:lang w:eastAsia="zh-CN"/>
        </w:rPr>
        <w:drawing>
          <wp:inline distT="0" distB="0" distL="0" distR="0" wp14:anchorId="54EDA69B" wp14:editId="3C1D600D">
            <wp:extent cx="2483892" cy="1863069"/>
            <wp:effectExtent l="0" t="0" r="0" b="4445"/>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522032" cy="1891676"/>
                    </a:xfrm>
                    <a:prstGeom prst="rect">
                      <a:avLst/>
                    </a:prstGeom>
                  </pic:spPr>
                </pic:pic>
              </a:graphicData>
            </a:graphic>
          </wp:inline>
        </w:drawing>
      </w:r>
    </w:p>
    <w:p w14:paraId="7D6A82D2" w14:textId="18A52D12" w:rsidR="00F80FEF" w:rsidRDefault="00E648A6" w:rsidP="00F80FEF">
      <w:pPr>
        <w:pStyle w:val="figurecaption"/>
        <w:jc w:val="center"/>
        <w:rPr>
          <w:rFonts w:hint="eastAsia"/>
        </w:rPr>
      </w:pPr>
      <w:r>
        <w:t>S</w:t>
      </w:r>
      <w:r>
        <w:rPr>
          <w:rFonts w:hint="eastAsia"/>
          <w:lang w:eastAsia="zh-CN"/>
        </w:rPr>
        <w:t>ound</w:t>
      </w:r>
      <w:r>
        <w:t xml:space="preserve"> </w:t>
      </w:r>
      <w:r>
        <w:rPr>
          <w:rFonts w:hint="eastAsia"/>
          <w:lang w:eastAsia="zh-CN"/>
        </w:rPr>
        <w:t>diagram</w:t>
      </w:r>
      <w:r>
        <w:t xml:space="preserve"> </w:t>
      </w:r>
      <w:r>
        <w:rPr>
          <w:rFonts w:hint="eastAsia"/>
          <w:lang w:eastAsia="zh-CN"/>
        </w:rPr>
        <w:t>and</w:t>
      </w:r>
      <w:r>
        <w:t xml:space="preserve"> </w:t>
      </w:r>
      <w:r w:rsidRPr="00E648A6">
        <w:rPr>
          <w:lang w:eastAsia="zh-CN"/>
        </w:rPr>
        <w:t>spectrum</w:t>
      </w:r>
      <w:r>
        <w:t xml:space="preserve"> </w:t>
      </w:r>
      <w:r>
        <w:rPr>
          <w:rFonts w:hint="eastAsia"/>
          <w:lang w:eastAsia="zh-CN"/>
        </w:rPr>
        <w:t>of</w:t>
      </w:r>
      <w:r>
        <w:rPr>
          <w:lang w:eastAsia="zh-CN"/>
        </w:rPr>
        <w:t xml:space="preserve"> </w:t>
      </w:r>
      <w:r>
        <w:rPr>
          <w:rFonts w:hint="eastAsia"/>
          <w:lang w:eastAsia="zh-CN"/>
        </w:rPr>
        <w:t>the</w:t>
      </w:r>
      <w:r>
        <w:rPr>
          <w:lang w:eastAsia="zh-CN"/>
        </w:rPr>
        <w:t xml:space="preserve"> </w:t>
      </w:r>
      <w:r>
        <w:rPr>
          <w:rFonts w:hint="eastAsia"/>
          <w:lang w:eastAsia="zh-CN"/>
        </w:rPr>
        <w:t>birdsong</w:t>
      </w:r>
      <w:r>
        <w:rPr>
          <w:lang w:eastAsia="zh-CN"/>
        </w:rPr>
        <w:t xml:space="preserve"> </w:t>
      </w:r>
      <w:r>
        <w:rPr>
          <w:rFonts w:hint="eastAsia"/>
          <w:lang w:eastAsia="zh-CN"/>
        </w:rPr>
        <w:t>of</w:t>
      </w:r>
      <w:r>
        <w:rPr>
          <w:lang w:eastAsia="zh-CN"/>
        </w:rPr>
        <w:t xml:space="preserve"> </w:t>
      </w:r>
      <w:r>
        <w:rPr>
          <w:lang w:eastAsia="zh-CN"/>
        </w:rPr>
        <w:t>the black browed warbler</w:t>
      </w:r>
    </w:p>
    <w:p w14:paraId="7A299FC2" w14:textId="733B69DD" w:rsidR="00F80FEF" w:rsidRDefault="00F80FEF" w:rsidP="00F80FEF">
      <w:pPr>
        <w:pStyle w:val="a8"/>
        <w:rPr>
          <w:lang w:eastAsia="zh-CN"/>
        </w:rPr>
      </w:pPr>
      <w:r>
        <w:rPr>
          <w:lang w:eastAsia="zh-CN"/>
        </w:rPr>
        <w:t xml:space="preserve">According to the investigation, the song frequency of most birds is between 1500 Hz and 8000 Hz, so a large number of low-frequency noise signals (such as the sound of wind, the sound of leaves and the call of most wild mammals) can be filtered through a high pass filter. Then, the energy detection </w:t>
      </w:r>
      <w:r>
        <w:rPr>
          <w:rFonts w:hint="eastAsia"/>
          <w:lang w:eastAsia="zh-CN"/>
        </w:rPr>
        <w:t>threshold</w:t>
      </w:r>
      <w:r>
        <w:rPr>
          <w:lang w:eastAsia="zh-CN"/>
        </w:rPr>
        <w:t xml:space="preserve"> </w:t>
      </w:r>
      <w:r>
        <w:rPr>
          <w:lang w:eastAsia="zh-CN"/>
        </w:rPr>
        <w:t>can be used to extract the effective frames</w:t>
      </w:r>
      <w:r>
        <w:rPr>
          <w:lang w:eastAsia="zh-CN"/>
        </w:rPr>
        <w:fldChar w:fldCharType="begin"/>
      </w:r>
      <w:r>
        <w:rPr>
          <w:lang w:eastAsia="zh-CN"/>
        </w:rPr>
        <w:instrText xml:space="preserve"> REF _Ref75366932 \r \h </w:instrText>
      </w:r>
      <w:r>
        <w:rPr>
          <w:lang w:eastAsia="zh-CN"/>
        </w:rPr>
      </w:r>
      <w:r>
        <w:rPr>
          <w:lang w:eastAsia="zh-CN"/>
        </w:rPr>
        <w:fldChar w:fldCharType="separate"/>
      </w:r>
      <w:r>
        <w:rPr>
          <w:lang w:eastAsia="zh-CN"/>
        </w:rPr>
        <w:t>[5]</w:t>
      </w:r>
      <w:r>
        <w:rPr>
          <w:lang w:eastAsia="zh-CN"/>
        </w:rPr>
        <w:fldChar w:fldCharType="end"/>
      </w:r>
      <w:r>
        <w:rPr>
          <w:lang w:eastAsia="zh-CN"/>
        </w:rPr>
        <w:t>.</w:t>
      </w:r>
    </w:p>
    <w:p w14:paraId="4959345A" w14:textId="69BBEBD7" w:rsidR="00EE1361" w:rsidRDefault="00EE1361" w:rsidP="00F80FEF">
      <w:pPr>
        <w:pStyle w:val="a8"/>
        <w:rPr>
          <w:rFonts w:hint="eastAsia"/>
          <w:lang w:eastAsia="zh-CN"/>
        </w:rPr>
      </w:pPr>
      <w:r w:rsidRPr="00EE1361">
        <w:rPr>
          <w:lang w:eastAsia="zh-CN"/>
        </w:rPr>
        <w:t xml:space="preserve">Suppose that the discrete sound signal received by microphone is </w:t>
      </w:r>
      <w:r w:rsidRPr="00EE1361">
        <w:rPr>
          <w:i/>
          <w:lang w:eastAsia="zh-CN"/>
        </w:rPr>
        <w:t>s(i)</w:t>
      </w:r>
      <w:r w:rsidRPr="00EE1361">
        <w:rPr>
          <w:lang w:eastAsia="zh-CN"/>
        </w:rPr>
        <w:t xml:space="preserve">, and the ambient noise is </w:t>
      </w:r>
      <w:r w:rsidRPr="00EE1361">
        <w:rPr>
          <w:i/>
          <w:lang w:eastAsia="zh-CN"/>
        </w:rPr>
        <w:t>n(i)</w:t>
      </w:r>
      <w:r>
        <w:rPr>
          <w:i/>
          <w:lang w:eastAsia="zh-CN"/>
        </w:rPr>
        <w:t>.</w:t>
      </w:r>
    </w:p>
    <w:p w14:paraId="29F49254" w14:textId="42CDD3A5" w:rsidR="002D7431" w:rsidRDefault="00EE1361" w:rsidP="002D7431">
      <w:pPr>
        <w:pStyle w:val="equation"/>
      </w:pPr>
      <w:r>
        <w:rPr>
          <w:noProof/>
        </w:rPr>
        <mc:AlternateContent>
          <mc:Choice Requires="wps">
            <w:drawing>
              <wp:anchor distT="45720" distB="45720" distL="114300" distR="114300" simplePos="0" relativeHeight="251661312" behindDoc="0" locked="0" layoutInCell="1" allowOverlap="1" wp14:anchorId="0823A145" wp14:editId="62E206DC">
                <wp:simplePos x="0" y="0"/>
                <wp:positionH relativeFrom="margin">
                  <wp:align>right</wp:align>
                </wp:positionH>
                <wp:positionV relativeFrom="paragraph">
                  <wp:posOffset>179554</wp:posOffset>
                </wp:positionV>
                <wp:extent cx="40259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1404620"/>
                        </a:xfrm>
                        <a:prstGeom prst="rect">
                          <a:avLst/>
                        </a:prstGeom>
                        <a:solidFill>
                          <a:srgbClr val="FFFFFF"/>
                        </a:solidFill>
                        <a:ln w="9525">
                          <a:noFill/>
                          <a:miter lim="800000"/>
                          <a:headEnd/>
                          <a:tailEnd/>
                        </a:ln>
                      </wps:spPr>
                      <wps:txbx>
                        <w:txbxContent>
                          <w:p w14:paraId="153509CF" w14:textId="33D336D1" w:rsidR="00EE1361" w:rsidRDefault="00EE1361">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23A145" id="_x0000_t202" coordsize="21600,21600" o:spt="202" path="m,l,21600r21600,l21600,xe">
                <v:stroke joinstyle="miter"/>
                <v:path gradientshapeok="t" o:connecttype="rect"/>
              </v:shapetype>
              <v:shape id="文本框 2" o:spid="_x0000_s1026" type="#_x0000_t202" style="position:absolute;left:0;text-align:left;margin-left:-19.5pt;margin-top:14.15pt;width:31.7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" stroked="f">
                <v:textbox style="mso-fit-shape-to-text:t">
                  <w:txbxContent>
                    <w:p w14:paraId="153509CF" w14:textId="33D336D1" w:rsidR="00EE1361" w:rsidRDefault="00EE1361">
                      <w:r>
                        <w:t>(1)</w:t>
                      </w:r>
                    </w:p>
                  </w:txbxContent>
                </v:textbox>
                <w10:wrap type="square" anchorx="margin"/>
              </v:shape>
            </w:pict>
          </mc:Fallback>
        </mc:AlternateContent>
      </w:r>
      <w:r w:rsidR="002D7431" w:rsidRPr="005B520E">
        <w:tab/>
      </w:r>
      <w:r w:rsidR="00D55679">
        <w:rPr>
          <w:noProof/>
        </w:rPr>
        <w:drawing>
          <wp:inline distT="0" distB="0" distL="0" distR="0" wp14:anchorId="13B9305F" wp14:editId="09FD7CC4">
            <wp:extent cx="2879090" cy="461645"/>
            <wp:effectExtent l="0" t="0" r="0" b="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879090" cy="461645"/>
                    </a:xfrm>
                    <a:prstGeom prst="rect">
                      <a:avLst/>
                    </a:prstGeom>
                  </pic:spPr>
                </pic:pic>
              </a:graphicData>
            </a:graphic>
          </wp:inline>
        </w:drawing>
      </w:r>
      <w:r w:rsidR="002D7431">
        <w:tab/>
      </w:r>
      <w:r>
        <w:t></w:t>
      </w:r>
      <w:r>
        <w:t></w:t>
      </w:r>
      <w:r>
        <w:t></w:t>
      </w:r>
      <w:r>
        <w:t></w:t>
      </w:r>
    </w:p>
    <w:p w14:paraId="47C0E4EC" w14:textId="0704686B" w:rsidR="00FF371A" w:rsidRPr="00FF371A" w:rsidRDefault="00FF371A" w:rsidP="00FF371A">
      <w:pPr>
        <w:pStyle w:val="a8"/>
        <w:rPr>
          <w:rFonts w:hint="eastAsia"/>
          <w:lang w:eastAsia="zh-CN"/>
        </w:rPr>
      </w:pPr>
      <w:r w:rsidRPr="00FF371A">
        <w:rPr>
          <w:lang w:eastAsia="zh-CN"/>
        </w:rPr>
        <w:t>So the test threshold is obtained</w:t>
      </w:r>
      <w:r w:rsidR="007A77E3">
        <w:rPr>
          <w:lang w:eastAsia="zh-CN"/>
        </w:rPr>
        <w:t xml:space="preserve"> by method in</w:t>
      </w:r>
      <w:r w:rsidR="007A77E3">
        <w:rPr>
          <w:lang w:eastAsia="zh-CN"/>
        </w:rPr>
        <w:fldChar w:fldCharType="begin"/>
      </w:r>
      <w:r w:rsidR="007A77E3">
        <w:rPr>
          <w:lang w:eastAsia="zh-CN"/>
        </w:rPr>
        <w:instrText xml:space="preserve"> REF _Ref75366932 \r \h </w:instrText>
      </w:r>
      <w:r w:rsidR="007A77E3">
        <w:rPr>
          <w:lang w:eastAsia="zh-CN"/>
        </w:rPr>
      </w:r>
      <w:r w:rsidR="007A77E3">
        <w:rPr>
          <w:lang w:eastAsia="zh-CN"/>
        </w:rPr>
        <w:fldChar w:fldCharType="separate"/>
      </w:r>
      <w:r w:rsidR="007A77E3">
        <w:rPr>
          <w:lang w:eastAsia="zh-CN"/>
        </w:rPr>
        <w:t>[5]</w:t>
      </w:r>
      <w:r w:rsidR="007A77E3">
        <w:rPr>
          <w:lang w:eastAsia="zh-CN"/>
        </w:rPr>
        <w:fldChar w:fldCharType="end"/>
      </w:r>
      <w:r>
        <w:rPr>
          <w:lang w:eastAsia="zh-CN"/>
        </w:rPr>
        <w:t xml:space="preserve"> as:</w:t>
      </w:r>
    </w:p>
    <w:p w14:paraId="730EF396" w14:textId="1397F5E4" w:rsidR="00FF371A" w:rsidRDefault="00FF371A" w:rsidP="00FF371A">
      <w:pPr>
        <w:pStyle w:val="a8"/>
        <w:jc w:val="center"/>
        <w:rPr>
          <w:lang w:eastAsia="zh-CN"/>
        </w:rPr>
      </w:pPr>
      <w:r>
        <w:rPr>
          <w:noProof/>
        </w:rPr>
        <mc:AlternateContent>
          <mc:Choice Requires="wps">
            <w:drawing>
              <wp:anchor distT="45720" distB="45720" distL="114300" distR="114300" simplePos="0" relativeHeight="251663360" behindDoc="0" locked="0" layoutInCell="1" allowOverlap="1" wp14:anchorId="68F42E85" wp14:editId="4D43D90C">
                <wp:simplePos x="0" y="0"/>
                <wp:positionH relativeFrom="margin">
                  <wp:align>right</wp:align>
                </wp:positionH>
                <wp:positionV relativeFrom="paragraph">
                  <wp:posOffset>10577</wp:posOffset>
                </wp:positionV>
                <wp:extent cx="402590" cy="1404620"/>
                <wp:effectExtent l="0" t="0" r="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1404620"/>
                        </a:xfrm>
                        <a:prstGeom prst="rect">
                          <a:avLst/>
                        </a:prstGeom>
                        <a:solidFill>
                          <a:srgbClr val="FFFFFF"/>
                        </a:solidFill>
                        <a:ln w="9525">
                          <a:noFill/>
                          <a:miter lim="800000"/>
                          <a:headEnd/>
                          <a:tailEnd/>
                        </a:ln>
                      </wps:spPr>
                      <wps:txbx>
                        <w:txbxContent>
                          <w:p w14:paraId="247E5197" w14:textId="45095F40" w:rsidR="00FF371A" w:rsidRDefault="00FF371A">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F42E85" id="_x0000_s1027" type="#_x0000_t202" style="position:absolute;left:0;text-align:left;margin-left:-19.5pt;margin-top:.85pt;width:31.7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" stroked="f">
                <v:textbox style="mso-fit-shape-to-text:t">
                  <w:txbxContent>
                    <w:p w14:paraId="247E5197" w14:textId="45095F40" w:rsidR="00FF371A" w:rsidRDefault="00FF371A">
                      <w:r>
                        <w:t>(2)</w:t>
                      </w:r>
                    </w:p>
                  </w:txbxContent>
                </v:textbox>
                <w10:wrap type="square" anchorx="margin"/>
              </v:shape>
            </w:pict>
          </mc:Fallback>
        </mc:AlternateContent>
      </w:r>
      <w:r>
        <w:rPr>
          <w:noProof/>
        </w:rPr>
        <w:drawing>
          <wp:inline distT="0" distB="0" distL="0" distR="0" wp14:anchorId="682AD282" wp14:editId="70857F92">
            <wp:extent cx="2108579" cy="298715"/>
            <wp:effectExtent l="0" t="0" r="0" b="635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267904" cy="321286"/>
                    </a:xfrm>
                    <a:prstGeom prst="rect">
                      <a:avLst/>
                    </a:prstGeom>
                  </pic:spPr>
                </pic:pic>
              </a:graphicData>
            </a:graphic>
          </wp:inline>
        </w:drawing>
      </w:r>
    </w:p>
    <w:p w14:paraId="3DC0DA69" w14:textId="7336998C" w:rsidR="006718B3" w:rsidRDefault="00F80FEF" w:rsidP="00F80FEF">
      <w:pPr>
        <w:pStyle w:val="a8"/>
        <w:rPr>
          <w:lang w:eastAsia="zh-CN"/>
        </w:rPr>
      </w:pPr>
      <w:r>
        <w:rPr>
          <w:lang w:eastAsia="zh-CN"/>
        </w:rPr>
        <w:t>In the future, low-power high-performance chips or ASICs can also be used in sensor design to better distinguish birdsong from background noise.</w:t>
      </w:r>
    </w:p>
    <w:p w14:paraId="19EDACD5" w14:textId="1D61EF41" w:rsidR="00ED2045" w:rsidRDefault="006F2767" w:rsidP="00ED2045">
      <w:pPr>
        <w:pStyle w:val="2"/>
        <w:rPr>
          <w:lang w:eastAsia="zh-CN"/>
        </w:rPr>
      </w:pPr>
      <w:r>
        <w:t>H</w:t>
      </w:r>
      <w:r>
        <w:rPr>
          <w:rFonts w:hint="eastAsia"/>
          <w:lang w:eastAsia="zh-CN"/>
        </w:rPr>
        <w:t>ardware</w:t>
      </w:r>
      <w:r>
        <w:t xml:space="preserve"> </w:t>
      </w:r>
      <w:r w:rsidR="00D14C12">
        <w:rPr>
          <w:lang w:eastAsia="zh-CN"/>
        </w:rPr>
        <w:t>D</w:t>
      </w:r>
      <w:r w:rsidR="00D14C12">
        <w:rPr>
          <w:rFonts w:hint="eastAsia"/>
          <w:lang w:eastAsia="zh-CN"/>
        </w:rPr>
        <w:t>esign</w:t>
      </w:r>
    </w:p>
    <w:p w14:paraId="512452D9" w14:textId="6127ADBA" w:rsidR="007A77E3" w:rsidRPr="007A77E3" w:rsidRDefault="007A77E3" w:rsidP="007A77E3">
      <w:pPr>
        <w:pStyle w:val="a8"/>
        <w:rPr>
          <w:rFonts w:hint="eastAsia"/>
          <w:lang w:eastAsia="zh-CN"/>
        </w:rPr>
      </w:pPr>
      <w:r w:rsidRPr="007A77E3">
        <w:rPr>
          <w:lang w:eastAsia="zh-CN"/>
        </w:rPr>
        <w:t>The hardware design is based on the above analysis</w:t>
      </w:r>
      <w:r>
        <w:rPr>
          <w:lang w:eastAsia="zh-CN"/>
        </w:rPr>
        <w:t>.</w:t>
      </w:r>
    </w:p>
    <w:p w14:paraId="76CDD194" w14:textId="5D4560DF" w:rsidR="002D7431" w:rsidRDefault="002D7431" w:rsidP="002D7431">
      <w:pPr>
        <w:pStyle w:val="3"/>
      </w:pPr>
      <w:r>
        <w:t>S</w:t>
      </w:r>
      <w:r>
        <w:rPr>
          <w:rFonts w:hint="eastAsia"/>
          <w:lang w:eastAsia="zh-CN"/>
        </w:rPr>
        <w:t>ensor</w:t>
      </w:r>
      <w:r>
        <w:t xml:space="preserve"> N</w:t>
      </w:r>
      <w:r>
        <w:rPr>
          <w:rFonts w:hint="eastAsia"/>
          <w:lang w:eastAsia="zh-CN"/>
        </w:rPr>
        <w:t>ode</w:t>
      </w:r>
      <w:r>
        <w:t xml:space="preserve"> D</w:t>
      </w:r>
      <w:r>
        <w:rPr>
          <w:rFonts w:hint="eastAsia"/>
          <w:lang w:eastAsia="zh-CN"/>
        </w:rPr>
        <w:t>esign</w:t>
      </w:r>
    </w:p>
    <w:p w14:paraId="37222FE7" w14:textId="64CBDEF6" w:rsidR="002D7431" w:rsidRDefault="002D7431" w:rsidP="002D7431">
      <w:pPr>
        <w:pStyle w:val="4"/>
        <w:rPr>
          <w:i w:val="0"/>
        </w:rPr>
      </w:pPr>
      <w:r w:rsidRPr="00794804">
        <w:t>Selection</w:t>
      </w:r>
      <w:r w:rsidRPr="005B520E">
        <w:t xml:space="preserve">: </w:t>
      </w:r>
      <w:r w:rsidRPr="00FA4C32">
        <w:rPr>
          <w:i w:val="0"/>
        </w:rPr>
        <w:t>Highlight all author and affiliation lines.</w:t>
      </w:r>
    </w:p>
    <w:p w14:paraId="7C35649F" w14:textId="093E5995" w:rsidR="002D7431" w:rsidRPr="002D7431" w:rsidRDefault="002D7431" w:rsidP="002D7431">
      <w:pPr>
        <w:pStyle w:val="a8"/>
      </w:pPr>
      <w:r w:rsidRPr="00E2516D">
        <w:t>The world's lowest power consumption PDM microphone t3902 from TDK</w:t>
      </w:r>
    </w:p>
    <w:p w14:paraId="35946FB6" w14:textId="37FF6D64" w:rsidR="002D7431" w:rsidRDefault="002D7431" w:rsidP="002D7431">
      <w:pPr>
        <w:pStyle w:val="4"/>
        <w:rPr>
          <w:i w:val="0"/>
        </w:rPr>
      </w:pPr>
      <w:r w:rsidRPr="00794804">
        <w:t>Selection</w:t>
      </w:r>
      <w:r w:rsidRPr="005B520E">
        <w:t xml:space="preserve">: </w:t>
      </w:r>
      <w:r w:rsidRPr="00FA4C32">
        <w:rPr>
          <w:i w:val="0"/>
        </w:rPr>
        <w:t>Highlight all author and affiliation lines.</w:t>
      </w:r>
    </w:p>
    <w:p w14:paraId="5D145B03" w14:textId="71B025FA" w:rsidR="002D7431" w:rsidRPr="002D7431" w:rsidRDefault="002D7431" w:rsidP="002D7431">
      <w:pPr>
        <w:pStyle w:val="a8"/>
      </w:pPr>
      <w:r w:rsidRPr="00E2516D">
        <w:t>The world's lowest power consumption PDM microphone t3902 from TDK</w:t>
      </w:r>
    </w:p>
    <w:p w14:paraId="1A8E6BD7" w14:textId="690A500C" w:rsidR="002D7431" w:rsidRDefault="002D7431" w:rsidP="002D7431">
      <w:pPr>
        <w:pStyle w:val="4"/>
        <w:rPr>
          <w:i w:val="0"/>
        </w:rPr>
      </w:pPr>
      <w:r w:rsidRPr="00794804">
        <w:t>Selection</w:t>
      </w:r>
      <w:r w:rsidRPr="005B520E">
        <w:t xml:space="preserve">: </w:t>
      </w:r>
      <w:r w:rsidRPr="00FA4C32">
        <w:rPr>
          <w:i w:val="0"/>
        </w:rPr>
        <w:t>Highlight all author and affiliation lines.</w:t>
      </w:r>
    </w:p>
    <w:p w14:paraId="629B0F8B" w14:textId="77777777" w:rsidR="002D7431" w:rsidRPr="000A54FE" w:rsidRDefault="002D7431" w:rsidP="002D7431">
      <w:pPr>
        <w:pStyle w:val="a8"/>
        <w:rPr>
          <w:rFonts w:hint="eastAsia"/>
        </w:rPr>
      </w:pPr>
      <w:r w:rsidRPr="00E2516D">
        <w:t>The world's lowest power consumption PDM microphone t3902 from TDK</w:t>
      </w:r>
    </w:p>
    <w:p w14:paraId="4BADB8E5" w14:textId="77777777" w:rsidR="002D7431" w:rsidRPr="002D7431" w:rsidRDefault="002D7431" w:rsidP="002D7431">
      <w:pPr>
        <w:rPr>
          <w:lang w:val="x-none" w:eastAsia="en-US"/>
        </w:rPr>
      </w:pPr>
    </w:p>
    <w:p w14:paraId="49A23662" w14:textId="1BFE5712" w:rsidR="002D7431" w:rsidRDefault="002D7431" w:rsidP="002D7431">
      <w:pPr>
        <w:rPr>
          <w:lang w:val="en-US" w:eastAsia="en-US"/>
        </w:rPr>
      </w:pPr>
    </w:p>
    <w:p w14:paraId="6F96AD29" w14:textId="77777777" w:rsidR="002D7431" w:rsidRDefault="002D7431" w:rsidP="002D7431">
      <w:pPr>
        <w:rPr>
          <w:lang w:val="en-US" w:eastAsia="en-US"/>
        </w:rPr>
      </w:pPr>
    </w:p>
    <w:p w14:paraId="01CFD6E5" w14:textId="40EC6B0B" w:rsidR="002D7431" w:rsidRDefault="002D7431" w:rsidP="002D7431">
      <w:pPr>
        <w:pStyle w:val="3"/>
      </w:pPr>
      <w:r>
        <w:lastRenderedPageBreak/>
        <w:t>S</w:t>
      </w:r>
      <w:r>
        <w:rPr>
          <w:rFonts w:hint="eastAsia"/>
          <w:lang w:eastAsia="zh-CN"/>
        </w:rPr>
        <w:t>ink</w:t>
      </w:r>
      <w:r>
        <w:t xml:space="preserve"> N</w:t>
      </w:r>
      <w:r>
        <w:rPr>
          <w:rFonts w:hint="eastAsia"/>
          <w:lang w:eastAsia="zh-CN"/>
        </w:rPr>
        <w:t>ode</w:t>
      </w:r>
      <w:r>
        <w:t xml:space="preserve"> D</w:t>
      </w:r>
      <w:r>
        <w:rPr>
          <w:rFonts w:hint="eastAsia"/>
          <w:lang w:eastAsia="zh-CN"/>
        </w:rPr>
        <w:t>esign</w:t>
      </w:r>
    </w:p>
    <w:p w14:paraId="685B3873" w14:textId="77777777" w:rsidR="002D7431" w:rsidRPr="002D7431" w:rsidRDefault="002D7431" w:rsidP="002D7431">
      <w:pPr>
        <w:rPr>
          <w:lang w:val="en-US" w:eastAsia="en-US"/>
        </w:rPr>
      </w:pPr>
    </w:p>
    <w:p w14:paraId="2B7CA976" w14:textId="687DF02D" w:rsidR="007A77E3" w:rsidRDefault="007A77E3" w:rsidP="007A77E3">
      <w:pPr>
        <w:rPr>
          <w:rFonts w:hint="eastAsia"/>
          <w:lang w:val="en-US"/>
        </w:rPr>
      </w:pPr>
    </w:p>
    <w:p w14:paraId="4273E628" w14:textId="77777777" w:rsidR="007A77E3" w:rsidRPr="002D7431" w:rsidRDefault="007A77E3" w:rsidP="006718B3">
      <w:pPr>
        <w:rPr>
          <w:rFonts w:hint="eastAsia"/>
          <w:lang w:val="en-US"/>
        </w:rPr>
      </w:pPr>
    </w:p>
    <w:p w14:paraId="30E2022D" w14:textId="101B9038" w:rsidR="000A54FE" w:rsidRPr="000A54FE" w:rsidRDefault="000A54FE" w:rsidP="000A54FE">
      <w:pPr>
        <w:pStyle w:val="a8"/>
        <w:rPr>
          <w:rFonts w:hint="eastAsia"/>
        </w:rPr>
      </w:pPr>
      <w:r w:rsidRPr="00E2516D">
        <w:t>The world's lowest power consumption PDM microphone t3902 from TDK</w:t>
      </w:r>
    </w:p>
    <w:p w14:paraId="507122FE" w14:textId="43918D46" w:rsidR="007A77E3" w:rsidRDefault="007A77E3" w:rsidP="007A77E3">
      <w:pPr>
        <w:pStyle w:val="a8"/>
        <w:jc w:val="center"/>
      </w:pPr>
    </w:p>
    <w:p w14:paraId="1F5851D4" w14:textId="77777777" w:rsidR="007A77E3" w:rsidRDefault="007A77E3" w:rsidP="007A77E3">
      <w:pPr>
        <w:pStyle w:val="figurecaption"/>
        <w:jc w:val="center"/>
      </w:pPr>
      <w:r>
        <w:t>S</w:t>
      </w:r>
      <w:r>
        <w:rPr>
          <w:rFonts w:hint="eastAsia"/>
          <w:lang w:eastAsia="zh-CN"/>
        </w:rPr>
        <w:t>ensor</w:t>
      </w:r>
      <w:r>
        <w:rPr>
          <w:lang w:eastAsia="zh-CN"/>
        </w:rPr>
        <w:t xml:space="preserve"> </w:t>
      </w:r>
      <w:r>
        <w:rPr>
          <w:rFonts w:hint="eastAsia"/>
          <w:lang w:eastAsia="zh-CN"/>
        </w:rPr>
        <w:t>node</w:t>
      </w:r>
      <w:r>
        <w:rPr>
          <w:lang w:eastAsia="zh-CN"/>
        </w:rPr>
        <w:t xml:space="preserve"> </w:t>
      </w:r>
      <w:r>
        <w:rPr>
          <w:rFonts w:hint="eastAsia"/>
          <w:lang w:eastAsia="zh-CN"/>
        </w:rPr>
        <w:t>shell</w:t>
      </w:r>
    </w:p>
    <w:p w14:paraId="43D43B2C" w14:textId="3FEECCD1" w:rsidR="002D7431" w:rsidRDefault="002D7431" w:rsidP="002D7431">
      <w:pPr>
        <w:pStyle w:val="a8"/>
      </w:pPr>
    </w:p>
    <w:p w14:paraId="473452DB" w14:textId="77777777" w:rsidR="002D7431" w:rsidRDefault="002D7431" w:rsidP="002D7431">
      <w:pPr>
        <w:pStyle w:val="a8"/>
      </w:pPr>
    </w:p>
    <w:p w14:paraId="78F0555D" w14:textId="77777777" w:rsidR="002D7431" w:rsidRPr="005B520E" w:rsidRDefault="002D7431" w:rsidP="00ED2045">
      <w:pPr>
        <w:pStyle w:val="equation"/>
      </w:pPr>
    </w:p>
    <w:p w14:paraId="0D665800" w14:textId="5521B58C" w:rsidR="00ED2045" w:rsidRDefault="00DC53BE" w:rsidP="00ED2045">
      <w:pPr>
        <w:pStyle w:val="2"/>
      </w:pPr>
      <w:r>
        <w:t>S</w:t>
      </w:r>
      <w:r>
        <w:rPr>
          <w:rFonts w:hint="eastAsia"/>
          <w:lang w:eastAsia="zh-CN"/>
        </w:rPr>
        <w:t>oftware</w:t>
      </w:r>
      <w:r>
        <w:t xml:space="preserve"> D</w:t>
      </w:r>
      <w:r>
        <w:rPr>
          <w:rFonts w:hint="eastAsia"/>
          <w:lang w:eastAsia="zh-CN"/>
        </w:rPr>
        <w:t>esign</w:t>
      </w:r>
    </w:p>
    <w:p w14:paraId="0A32C730" w14:textId="2FDBEAF6" w:rsidR="00BA7C0C" w:rsidRDefault="00BA7C0C" w:rsidP="00BA7C0C">
      <w:pPr>
        <w:pStyle w:val="a8"/>
      </w:pPr>
      <w:r>
        <w:t>In addition, this paper designs a hook lock structure for the sensor shell as shown in the figure. The hook is made of elastic material.</w:t>
      </w:r>
    </w:p>
    <w:p w14:paraId="22D1B84F" w14:textId="6298797A" w:rsidR="00BA7C0C" w:rsidRDefault="00BA7C0C" w:rsidP="00BA7C0C">
      <w:pPr>
        <w:pStyle w:val="a8"/>
        <w:rPr>
          <w:lang w:eastAsia="zh-CN"/>
        </w:rPr>
      </w:pPr>
    </w:p>
    <w:p w14:paraId="0E7921CD" w14:textId="58127F33" w:rsidR="00BA7C0C" w:rsidRDefault="00BA7C0C" w:rsidP="00BA7C0C">
      <w:pPr>
        <w:pStyle w:val="a8"/>
        <w:rPr>
          <w:lang w:eastAsia="zh-CN"/>
        </w:rPr>
      </w:pPr>
    </w:p>
    <w:p w14:paraId="58A6BD8A" w14:textId="0FC23432" w:rsidR="00BA7C0C" w:rsidRDefault="00BA7C0C" w:rsidP="00BA7C0C">
      <w:pPr>
        <w:pStyle w:val="a8"/>
        <w:rPr>
          <w:lang w:eastAsia="zh-CN"/>
        </w:rPr>
      </w:pPr>
    </w:p>
    <w:p w14:paraId="28592C92" w14:textId="000F9EAE" w:rsidR="00BA7C0C" w:rsidRDefault="00BA7C0C" w:rsidP="00BA7C0C">
      <w:pPr>
        <w:pStyle w:val="a8"/>
        <w:rPr>
          <w:lang w:eastAsia="zh-CN"/>
        </w:rPr>
      </w:pPr>
    </w:p>
    <w:p w14:paraId="7247312E" w14:textId="77777777" w:rsidR="00BA7C0C" w:rsidRDefault="00BA7C0C" w:rsidP="00BA7C0C">
      <w:pPr>
        <w:pStyle w:val="a8"/>
        <w:rPr>
          <w:rFonts w:hint="eastAsia"/>
          <w:lang w:eastAsia="zh-CN"/>
        </w:rPr>
      </w:pPr>
    </w:p>
    <w:p w14:paraId="44A14949" w14:textId="097E4F69" w:rsidR="00BA7C0C" w:rsidRDefault="00BA7C0C" w:rsidP="00BA7C0C">
      <w:pPr>
        <w:pStyle w:val="a8"/>
      </w:pPr>
      <w:r>
        <w:t>In addition, this paper designs a hook lock structure for the sensor shell as shown in the figure. The hook is made of elastic material.</w:t>
      </w:r>
    </w:p>
    <w:p w14:paraId="4DB93068" w14:textId="0DB1A0B0" w:rsidR="00BA7C0C" w:rsidRDefault="00BA7C0C" w:rsidP="00BA7C0C">
      <w:pPr>
        <w:pStyle w:val="a8"/>
        <w:jc w:val="center"/>
      </w:pPr>
      <w:r>
        <w:rPr>
          <w:noProof/>
        </w:rPr>
        <w:drawing>
          <wp:inline distT="0" distB="0" distL="0" distR="0" wp14:anchorId="60625766" wp14:editId="6331EF2E">
            <wp:extent cx="2343150" cy="2113401"/>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863" r="2889"/>
                    <a:stretch/>
                  </pic:blipFill>
                  <pic:spPr bwMode="auto">
                    <a:xfrm>
                      <a:off x="0" y="0"/>
                      <a:ext cx="2354562" cy="2123694"/>
                    </a:xfrm>
                    <a:prstGeom prst="rect">
                      <a:avLst/>
                    </a:prstGeom>
                    <a:noFill/>
                    <a:ln>
                      <a:noFill/>
                    </a:ln>
                    <a:extLst>
                      <a:ext uri="{53640926-AAD7-44D8-BBD7-CCE9431645EC}">
                        <a14:shadowObscured xmlns:a14="http://schemas.microsoft.com/office/drawing/2010/main"/>
                      </a:ext>
                    </a:extLst>
                  </pic:spPr>
                </pic:pic>
              </a:graphicData>
            </a:graphic>
          </wp:inline>
        </w:drawing>
      </w:r>
    </w:p>
    <w:p w14:paraId="726E45C5" w14:textId="3B178B58" w:rsidR="00BA7C0C" w:rsidRDefault="00BA7C0C" w:rsidP="00BA7C0C">
      <w:pPr>
        <w:pStyle w:val="figurecaption"/>
        <w:jc w:val="center"/>
      </w:pPr>
      <w:r>
        <w:t>S</w:t>
      </w:r>
      <w:r>
        <w:rPr>
          <w:rFonts w:hint="eastAsia"/>
          <w:lang w:eastAsia="zh-CN"/>
        </w:rPr>
        <w:t>ensor</w:t>
      </w:r>
      <w:r>
        <w:rPr>
          <w:lang w:eastAsia="zh-CN"/>
        </w:rPr>
        <w:t xml:space="preserve"> </w:t>
      </w:r>
      <w:r>
        <w:rPr>
          <w:rFonts w:hint="eastAsia"/>
          <w:lang w:eastAsia="zh-CN"/>
        </w:rPr>
        <w:t>node</w:t>
      </w:r>
      <w:r>
        <w:rPr>
          <w:lang w:eastAsia="zh-CN"/>
        </w:rPr>
        <w:t xml:space="preserve"> </w:t>
      </w:r>
      <w:r>
        <w:rPr>
          <w:rFonts w:hint="eastAsia"/>
          <w:lang w:eastAsia="zh-CN"/>
        </w:rPr>
        <w:t>shell</w:t>
      </w:r>
    </w:p>
    <w:p w14:paraId="0FC8BA89" w14:textId="3036A5DA" w:rsidR="00BA7C0C" w:rsidRDefault="00BA7C0C" w:rsidP="00BA7C0C">
      <w:pPr>
        <w:pStyle w:val="a8"/>
      </w:pPr>
      <w:r>
        <w:t>In this way, sensor nodes and parachutes can be airdropped into the forest by low altitude UAVs. When the sensor falls to the height of the tree crown, the hook can hook the trunk. Even if the sensor falls, its elastic structure can also effectively prevent collision. In this way, the sensors can be deployed at high altitude to better monitor the birds, and the cost of human deployment can be reduced.</w:t>
      </w:r>
    </w:p>
    <w:p w14:paraId="3B85724A" w14:textId="77777777" w:rsidR="00BA7C0C" w:rsidRPr="00DC53BE" w:rsidRDefault="00BA7C0C" w:rsidP="00BA7C0C">
      <w:pPr>
        <w:pStyle w:val="a8"/>
        <w:rPr>
          <w:rFonts w:hint="eastAsia"/>
        </w:rPr>
      </w:pPr>
    </w:p>
    <w:p w14:paraId="55B81146" w14:textId="302A9D2F" w:rsidR="00DC53BE" w:rsidRDefault="00DC53BE" w:rsidP="00DC53BE">
      <w:pPr>
        <w:pStyle w:val="1"/>
        <w:rPr>
          <w:lang w:eastAsia="zh-CN"/>
        </w:rPr>
      </w:pPr>
      <w:r>
        <w:lastRenderedPageBreak/>
        <w:t>N</w:t>
      </w:r>
      <w:r>
        <w:rPr>
          <w:rFonts w:hint="eastAsia"/>
          <w:lang w:eastAsia="zh-CN"/>
        </w:rPr>
        <w:t>etwork</w:t>
      </w:r>
      <w:r>
        <w:t xml:space="preserve"> </w:t>
      </w:r>
      <w:r w:rsidRPr="00A9546B">
        <w:rPr>
          <w:lang w:eastAsia="zh-CN"/>
        </w:rPr>
        <w:t>architecture</w:t>
      </w:r>
      <w:r>
        <w:rPr>
          <w:lang w:eastAsia="zh-CN"/>
        </w:rPr>
        <w:t xml:space="preserve"> </w:t>
      </w:r>
      <w:r>
        <w:rPr>
          <w:rFonts w:hint="eastAsia"/>
          <w:lang w:eastAsia="zh-CN"/>
        </w:rPr>
        <w:t>and</w:t>
      </w:r>
      <w:r>
        <w:rPr>
          <w:lang w:eastAsia="zh-CN"/>
        </w:rPr>
        <w:t xml:space="preserve"> D</w:t>
      </w:r>
      <w:r>
        <w:rPr>
          <w:rFonts w:hint="eastAsia"/>
          <w:lang w:eastAsia="zh-CN"/>
        </w:rPr>
        <w:t>eployment</w:t>
      </w:r>
      <w:r>
        <w:rPr>
          <w:lang w:eastAsia="zh-CN"/>
        </w:rPr>
        <w:t xml:space="preserve"> </w:t>
      </w:r>
      <w:r>
        <w:rPr>
          <w:rFonts w:hint="eastAsia"/>
          <w:lang w:eastAsia="zh-CN"/>
        </w:rPr>
        <w:t>plan</w:t>
      </w:r>
    </w:p>
    <w:p w14:paraId="6045A4D3" w14:textId="398357BE" w:rsidR="00ED2045" w:rsidRDefault="000C494D" w:rsidP="00ED2045">
      <w:pPr>
        <w:pStyle w:val="2"/>
        <w:rPr>
          <w:lang w:eastAsia="zh-CN"/>
        </w:rPr>
      </w:pPr>
      <w:r>
        <w:t>N</w:t>
      </w:r>
      <w:r>
        <w:rPr>
          <w:rFonts w:hint="eastAsia"/>
          <w:lang w:eastAsia="zh-CN"/>
        </w:rPr>
        <w:t>etwork</w:t>
      </w:r>
      <w:r>
        <w:t xml:space="preserve"> </w:t>
      </w:r>
      <w:r>
        <w:rPr>
          <w:rFonts w:hint="eastAsia"/>
          <w:lang w:eastAsia="zh-CN"/>
        </w:rPr>
        <w:t>overview</w:t>
      </w:r>
    </w:p>
    <w:p w14:paraId="20B1CBBF" w14:textId="77777777" w:rsidR="007A77E3" w:rsidRPr="005B520E" w:rsidRDefault="007A77E3" w:rsidP="007A77E3">
      <w:pPr>
        <w:pStyle w:val="a8"/>
      </w:pPr>
      <w:r>
        <w:rPr>
          <w:noProof/>
        </w:rPr>
        <w:drawing>
          <wp:inline distT="0" distB="0" distL="0" distR="0" wp14:anchorId="03ED223F" wp14:editId="3B4786C1">
            <wp:extent cx="5267325" cy="26289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14:paraId="7EC9D9B4" w14:textId="2996CCD7" w:rsidR="007A77E3" w:rsidRPr="007A77E3" w:rsidRDefault="007A77E3" w:rsidP="007A77E3">
      <w:pPr>
        <w:pStyle w:val="figurecaption"/>
        <w:jc w:val="center"/>
        <w:rPr>
          <w:rFonts w:hint="eastAsia"/>
        </w:rPr>
      </w:pPr>
      <w:r>
        <w:t>N</w:t>
      </w:r>
      <w:r>
        <w:rPr>
          <w:rFonts w:hint="eastAsia"/>
          <w:lang w:eastAsia="zh-CN"/>
        </w:rPr>
        <w:t>etwork</w:t>
      </w:r>
      <w:r>
        <w:t xml:space="preserve"> </w:t>
      </w:r>
      <w:r>
        <w:rPr>
          <w:rFonts w:hint="eastAsia"/>
          <w:lang w:eastAsia="zh-CN"/>
        </w:rPr>
        <w:t>architecture</w:t>
      </w:r>
    </w:p>
    <w:p w14:paraId="163CBC7B" w14:textId="77777777" w:rsidR="00076154" w:rsidRDefault="00076154" w:rsidP="00ED2045">
      <w:pPr>
        <w:pStyle w:val="a8"/>
        <w:rPr>
          <w:b/>
        </w:rPr>
      </w:pPr>
    </w:p>
    <w:p w14:paraId="69DCB663" w14:textId="77777777" w:rsidR="00076154" w:rsidRDefault="00076154" w:rsidP="00076154">
      <w:pPr>
        <w:rPr>
          <w:rFonts w:hint="eastAsia"/>
          <w:lang w:val="x-none"/>
        </w:rPr>
      </w:pPr>
      <w:r>
        <w:rPr>
          <w:rFonts w:hint="eastAsia"/>
          <w:lang w:val="x-none"/>
        </w:rPr>
        <w:t>缺一张物联网三层的图</w:t>
      </w:r>
    </w:p>
    <w:p w14:paraId="285F44BC" w14:textId="77777777" w:rsidR="00076154" w:rsidRDefault="00076154" w:rsidP="00ED2045">
      <w:pPr>
        <w:pStyle w:val="a8"/>
        <w:rPr>
          <w:b/>
        </w:rPr>
      </w:pPr>
    </w:p>
    <w:p w14:paraId="6AD1194D" w14:textId="3317853D" w:rsidR="00ED2045" w:rsidRPr="005B520E" w:rsidRDefault="00ED2045" w:rsidP="00ED2045">
      <w:pPr>
        <w:pStyle w:val="a8"/>
      </w:pPr>
      <w:r w:rsidRPr="0056610F">
        <w:rPr>
          <w:b/>
        </w:rPr>
        <w:t>The template is designed</w:t>
      </w:r>
      <w:r w:rsidRPr="0056610F">
        <w:rPr>
          <w:b/>
          <w:lang w:val="en-US"/>
        </w:rPr>
        <w:t xml:space="preserve"> for,</w:t>
      </w:r>
      <w:r w:rsidRPr="0056610F">
        <w:rPr>
          <w:b/>
        </w:rPr>
        <w:t xml:space="preserve"> but not limited to</w:t>
      </w:r>
      <w:r w:rsidRPr="0056610F">
        <w:rPr>
          <w:b/>
          <w:lang w:val="en-US"/>
        </w:rPr>
        <w:t xml:space="preserve">, </w:t>
      </w:r>
      <w:r>
        <w:rPr>
          <w:b/>
          <w:lang w:val="en-US"/>
        </w:rPr>
        <w:t>six</w:t>
      </w:r>
      <w:r w:rsidRPr="0056610F">
        <w:rPr>
          <w:b/>
          <w:lang w:val="en-US"/>
        </w:rPr>
        <w:t xml:space="preserve"> authors.</w:t>
      </w:r>
      <w:r>
        <w:rPr>
          <w:lang w:val="en-US"/>
        </w:rPr>
        <w:t xml:space="preserve"> A minimum of one author is required for all conference articles. </w:t>
      </w:r>
      <w:r>
        <w:t>Author names should be listed starting from left to right and then moving down to the next line. This is the author sequence that will be used in future citations and by indexing services.</w:t>
      </w:r>
      <w:r w:rsidRPr="008D6DBE">
        <w:t xml:space="preserve"> </w:t>
      </w:r>
      <w:r>
        <w:t>Names should not be listed in columns nor group by affiliation.</w:t>
      </w:r>
      <w:r>
        <w:rPr>
          <w:lang w:val="en-US"/>
        </w:rPr>
        <w:t xml:space="preserve"> </w:t>
      </w:r>
      <w:r w:rsidRPr="005B520E">
        <w:t>Please keep your affiliations as succinct as possible (for example, do not differentiate among departments of the same organization).</w:t>
      </w:r>
    </w:p>
    <w:p w14:paraId="72C49954" w14:textId="77777777" w:rsidR="00ED2045" w:rsidRDefault="00ED2045" w:rsidP="00ED2045">
      <w:pPr>
        <w:pStyle w:val="3"/>
      </w:pPr>
      <w:bookmarkStart w:id="1" w:name="_Hlk75357088"/>
      <w:r>
        <w:t xml:space="preserve">For papers with more than six authors: </w:t>
      </w:r>
      <w:r>
        <w:rPr>
          <w:i w:val="0"/>
        </w:rPr>
        <w:t>Add author names horizontally, moving to a third row if needed for more than 8 authors.</w:t>
      </w:r>
    </w:p>
    <w:bookmarkEnd w:id="1"/>
    <w:p w14:paraId="7B3B1D2E" w14:textId="77777777" w:rsidR="00ED2045" w:rsidRPr="005B520E" w:rsidRDefault="00ED2045" w:rsidP="00ED2045">
      <w:pPr>
        <w:pStyle w:val="3"/>
      </w:pPr>
      <w:r w:rsidRPr="005B520E">
        <w:t xml:space="preserve">For </w:t>
      </w:r>
      <w:r>
        <w:t>papers with less than six authors</w:t>
      </w:r>
      <w:r w:rsidRPr="005B520E">
        <w:t xml:space="preserve">: </w:t>
      </w:r>
      <w:r w:rsidRPr="00FA4C32">
        <w:rPr>
          <w:i w:val="0"/>
        </w:rPr>
        <w:t>To change the default, adjust the template as follows.</w:t>
      </w:r>
    </w:p>
    <w:p w14:paraId="25DB5CAF" w14:textId="77777777" w:rsidR="00ED2045" w:rsidRPr="005B520E" w:rsidRDefault="00ED2045" w:rsidP="00ED2045">
      <w:pPr>
        <w:pStyle w:val="4"/>
      </w:pPr>
      <w:r w:rsidRPr="00794804">
        <w:t>Selection</w:t>
      </w:r>
      <w:r w:rsidRPr="005B520E">
        <w:t xml:space="preserve">: </w:t>
      </w:r>
      <w:r w:rsidRPr="00FA4C32">
        <w:rPr>
          <w:i w:val="0"/>
        </w:rPr>
        <w:t>Highlight all author and affiliation lines.</w:t>
      </w:r>
    </w:p>
    <w:p w14:paraId="6B7F597F" w14:textId="77777777" w:rsidR="00ED2045" w:rsidRPr="005B520E" w:rsidRDefault="00ED2045" w:rsidP="00ED2045">
      <w:pPr>
        <w:pStyle w:val="4"/>
      </w:pPr>
      <w:r>
        <w:t>Change number of columns:</w:t>
      </w:r>
      <w:r w:rsidRPr="005B520E">
        <w:t xml:space="preserve"> </w:t>
      </w:r>
      <w:r w:rsidRPr="00FA4C32">
        <w:rPr>
          <w:i w:val="0"/>
        </w:rPr>
        <w:t xml:space="preserve">Select the Columns icon from the MS Word Standard toolbar and then select </w:t>
      </w:r>
      <w:r>
        <w:rPr>
          <w:i w:val="0"/>
        </w:rPr>
        <w:t>the correct number of columns</w:t>
      </w:r>
      <w:r w:rsidRPr="00FA4C32">
        <w:rPr>
          <w:i w:val="0"/>
        </w:rPr>
        <w:t xml:space="preserve"> from the selection palette.</w:t>
      </w:r>
    </w:p>
    <w:p w14:paraId="0F99589F" w14:textId="77777777" w:rsidR="00ED2045" w:rsidRDefault="00ED2045" w:rsidP="00ED2045">
      <w:pPr>
        <w:pStyle w:val="4"/>
        <w:rPr>
          <w:i w:val="0"/>
        </w:rPr>
      </w:pPr>
      <w:r w:rsidRPr="005B520E">
        <w:t xml:space="preserve">Deletion: </w:t>
      </w:r>
      <w:r w:rsidRPr="00FA4C32">
        <w:rPr>
          <w:i w:val="0"/>
        </w:rPr>
        <w:t xml:space="preserve">Delete the author and affiliation lines for the </w:t>
      </w:r>
      <w:r>
        <w:rPr>
          <w:i w:val="0"/>
        </w:rPr>
        <w:t>extra authors.</w:t>
      </w:r>
    </w:p>
    <w:p w14:paraId="08E98C6E" w14:textId="77777777" w:rsidR="00ED2045" w:rsidRDefault="00ED2045" w:rsidP="00ED2045">
      <w:pPr>
        <w:rPr>
          <w:i/>
          <w:iCs/>
          <w:noProof/>
        </w:rPr>
      </w:pPr>
    </w:p>
    <w:p w14:paraId="02BD0213" w14:textId="6EC59834" w:rsidR="00ED2045" w:rsidRDefault="000C494D" w:rsidP="00ED2045">
      <w:pPr>
        <w:pStyle w:val="2"/>
      </w:pPr>
      <w:r>
        <w:t>D</w:t>
      </w:r>
      <w:r>
        <w:rPr>
          <w:rFonts w:hint="eastAsia"/>
          <w:lang w:eastAsia="zh-CN"/>
        </w:rPr>
        <w:t>eployment</w:t>
      </w:r>
      <w:r w:rsidR="007A77E3">
        <w:rPr>
          <w:lang w:eastAsia="zh-CN"/>
        </w:rPr>
        <w:t xml:space="preserve"> Plan</w:t>
      </w:r>
    </w:p>
    <w:p w14:paraId="5DB0DC38" w14:textId="5B897EF3" w:rsidR="00E2516D" w:rsidRDefault="00E2516D" w:rsidP="00ED2045">
      <w:pPr>
        <w:pStyle w:val="a8"/>
        <w:rPr>
          <w:lang w:eastAsia="zh-CN"/>
        </w:rPr>
      </w:pPr>
      <w:r w:rsidRPr="00E2516D">
        <w:t>Based on previous hardware design</w:t>
      </w:r>
      <w:r>
        <w:rPr>
          <w:rFonts w:hint="eastAsia"/>
          <w:lang w:eastAsia="zh-CN"/>
        </w:rPr>
        <w:t>，</w:t>
      </w:r>
    </w:p>
    <w:p w14:paraId="44D81E1F" w14:textId="37266A2F" w:rsidR="002E4CD5" w:rsidRDefault="002E4CD5" w:rsidP="00ED2045">
      <w:pPr>
        <w:pStyle w:val="a8"/>
      </w:pPr>
      <w:r w:rsidRPr="002E4CD5">
        <w:t xml:space="preserve">Taking Songshan National Nature Reserve as an example, the sensor deployment plan </w:t>
      </w:r>
      <w:r>
        <w:rPr>
          <w:rFonts w:hint="eastAsia"/>
          <w:lang w:eastAsia="zh-CN"/>
        </w:rPr>
        <w:t>is</w:t>
      </w:r>
      <w:r w:rsidRPr="002E4CD5">
        <w:t xml:space="preserve"> estimated</w:t>
      </w:r>
      <w:r>
        <w:t xml:space="preserve"> </w:t>
      </w:r>
      <w:r w:rsidRPr="002E4CD5">
        <w:t>as follows.</w:t>
      </w:r>
    </w:p>
    <w:p w14:paraId="25DAE272" w14:textId="764427C6" w:rsidR="00ED2045" w:rsidRPr="005B520E" w:rsidRDefault="00ED2045" w:rsidP="00ED2045">
      <w:pPr>
        <w:pStyle w:val="a8"/>
      </w:pPr>
    </w:p>
    <w:p w14:paraId="592E0475" w14:textId="0DF7D034" w:rsidR="00ED2045" w:rsidRDefault="00DC53BE" w:rsidP="00ED2045">
      <w:pPr>
        <w:pStyle w:val="2"/>
        <w:rPr>
          <w:lang w:eastAsia="zh-CN"/>
        </w:rPr>
      </w:pPr>
      <w:r>
        <w:t>M</w:t>
      </w:r>
      <w:r>
        <w:rPr>
          <w:rFonts w:hint="eastAsia"/>
          <w:lang w:eastAsia="zh-CN"/>
        </w:rPr>
        <w:t>ac</w:t>
      </w:r>
      <w:r>
        <w:t xml:space="preserve"> </w:t>
      </w:r>
      <w:r>
        <w:rPr>
          <w:lang w:eastAsia="zh-CN"/>
        </w:rPr>
        <w:t>L</w:t>
      </w:r>
      <w:r>
        <w:rPr>
          <w:rFonts w:hint="eastAsia"/>
          <w:lang w:eastAsia="zh-CN"/>
        </w:rPr>
        <w:t>ayer</w:t>
      </w:r>
      <w:r>
        <w:t xml:space="preserve"> D</w:t>
      </w:r>
      <w:r>
        <w:rPr>
          <w:rFonts w:hint="eastAsia"/>
          <w:lang w:eastAsia="zh-CN"/>
        </w:rPr>
        <w:t>esign</w:t>
      </w:r>
    </w:p>
    <w:p w14:paraId="2823CCCF" w14:textId="77777777" w:rsidR="00DC53BE" w:rsidRDefault="00DC53BE" w:rsidP="00DC53BE">
      <w:pPr>
        <w:pStyle w:val="a8"/>
        <w:rPr>
          <w:b/>
        </w:rPr>
      </w:pPr>
    </w:p>
    <w:tbl>
      <w:tblPr>
        <w:tblStyle w:val="aa"/>
        <w:tblW w:w="6378" w:type="dxa"/>
        <w:tblInd w:w="1125" w:type="dxa"/>
        <w:tblLook w:val="04A0" w:firstRow="1" w:lastRow="0" w:firstColumn="1" w:lastColumn="0" w:noHBand="0" w:noVBand="1"/>
      </w:tblPr>
      <w:tblGrid>
        <w:gridCol w:w="742"/>
        <w:gridCol w:w="808"/>
        <w:gridCol w:w="939"/>
        <w:gridCol w:w="939"/>
        <w:gridCol w:w="798"/>
        <w:gridCol w:w="701"/>
        <w:gridCol w:w="733"/>
        <w:gridCol w:w="718"/>
      </w:tblGrid>
      <w:tr w:rsidR="00DC53BE" w14:paraId="594EE606" w14:textId="77777777" w:rsidTr="00F80FEF">
        <w:trPr>
          <w:trHeight w:val="75"/>
        </w:trPr>
        <w:tc>
          <w:tcPr>
            <w:tcW w:w="742" w:type="dxa"/>
          </w:tcPr>
          <w:p w14:paraId="0074F2CD"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lastRenderedPageBreak/>
              <w:t>Octets</w:t>
            </w:r>
            <w:r w:rsidRPr="00DC53BE">
              <w:rPr>
                <w:b/>
                <w:sz w:val="15"/>
                <w:lang w:eastAsia="zh-CN"/>
              </w:rPr>
              <w:t>:2</w:t>
            </w:r>
          </w:p>
        </w:tc>
        <w:tc>
          <w:tcPr>
            <w:tcW w:w="808" w:type="dxa"/>
          </w:tcPr>
          <w:p w14:paraId="21934E88"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1</w:t>
            </w:r>
          </w:p>
        </w:tc>
        <w:tc>
          <w:tcPr>
            <w:tcW w:w="939" w:type="dxa"/>
          </w:tcPr>
          <w:p w14:paraId="2B3889C1"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0</w:t>
            </w:r>
            <w:r w:rsidRPr="00DC53BE">
              <w:rPr>
                <w:b/>
                <w:sz w:val="15"/>
                <w:lang w:eastAsia="zh-CN"/>
              </w:rPr>
              <w:t>/2</w:t>
            </w:r>
          </w:p>
        </w:tc>
        <w:tc>
          <w:tcPr>
            <w:tcW w:w="939" w:type="dxa"/>
          </w:tcPr>
          <w:p w14:paraId="330987FE"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0</w:t>
            </w:r>
            <w:r w:rsidRPr="00DC53BE">
              <w:rPr>
                <w:b/>
                <w:sz w:val="15"/>
                <w:lang w:eastAsia="zh-CN"/>
              </w:rPr>
              <w:t>/2/8</w:t>
            </w:r>
          </w:p>
        </w:tc>
        <w:tc>
          <w:tcPr>
            <w:tcW w:w="798" w:type="dxa"/>
          </w:tcPr>
          <w:p w14:paraId="0FB2F96D"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0</w:t>
            </w:r>
            <w:r w:rsidRPr="00DC53BE">
              <w:rPr>
                <w:b/>
                <w:sz w:val="15"/>
                <w:lang w:eastAsia="zh-CN"/>
              </w:rPr>
              <w:t>/2</w:t>
            </w:r>
          </w:p>
        </w:tc>
        <w:tc>
          <w:tcPr>
            <w:tcW w:w="701" w:type="dxa"/>
          </w:tcPr>
          <w:p w14:paraId="601773C5"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0</w:t>
            </w:r>
            <w:r w:rsidRPr="00DC53BE">
              <w:rPr>
                <w:b/>
                <w:sz w:val="15"/>
                <w:lang w:eastAsia="zh-CN"/>
              </w:rPr>
              <w:t>/2/8</w:t>
            </w:r>
          </w:p>
        </w:tc>
        <w:tc>
          <w:tcPr>
            <w:tcW w:w="733" w:type="dxa"/>
          </w:tcPr>
          <w:p w14:paraId="7EC1325A"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v</w:t>
            </w:r>
            <w:r w:rsidRPr="00DC53BE">
              <w:rPr>
                <w:b/>
                <w:sz w:val="15"/>
                <w:lang w:eastAsia="zh-CN"/>
              </w:rPr>
              <w:t>ariable</w:t>
            </w:r>
          </w:p>
        </w:tc>
        <w:tc>
          <w:tcPr>
            <w:tcW w:w="718" w:type="dxa"/>
          </w:tcPr>
          <w:p w14:paraId="54B5B0DD"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2</w:t>
            </w:r>
          </w:p>
        </w:tc>
      </w:tr>
      <w:tr w:rsidR="00DC53BE" w14:paraId="5714B8E1" w14:textId="77777777" w:rsidTr="00F80FEF">
        <w:trPr>
          <w:trHeight w:val="185"/>
        </w:trPr>
        <w:tc>
          <w:tcPr>
            <w:tcW w:w="742" w:type="dxa"/>
            <w:vMerge w:val="restart"/>
          </w:tcPr>
          <w:p w14:paraId="42DB68EB"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F</w:t>
            </w:r>
            <w:r w:rsidRPr="00DC53BE">
              <w:rPr>
                <w:b/>
                <w:sz w:val="15"/>
                <w:lang w:eastAsia="zh-CN"/>
              </w:rPr>
              <w:t>rame control</w:t>
            </w:r>
          </w:p>
        </w:tc>
        <w:tc>
          <w:tcPr>
            <w:tcW w:w="808" w:type="dxa"/>
            <w:vMerge w:val="restart"/>
          </w:tcPr>
          <w:p w14:paraId="7654D90F"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S</w:t>
            </w:r>
            <w:r w:rsidRPr="00DC53BE">
              <w:rPr>
                <w:b/>
                <w:sz w:val="15"/>
                <w:lang w:eastAsia="zh-CN"/>
              </w:rPr>
              <w:t>equence</w:t>
            </w:r>
            <w:r w:rsidRPr="00DC53BE">
              <w:rPr>
                <w:rFonts w:hint="eastAsia"/>
                <w:b/>
                <w:sz w:val="15"/>
                <w:lang w:eastAsia="zh-CN"/>
              </w:rPr>
              <w:t xml:space="preserve"> </w:t>
            </w:r>
            <w:r w:rsidRPr="00DC53BE">
              <w:rPr>
                <w:b/>
                <w:sz w:val="15"/>
                <w:lang w:eastAsia="zh-CN"/>
              </w:rPr>
              <w:t>number</w:t>
            </w:r>
          </w:p>
        </w:tc>
        <w:tc>
          <w:tcPr>
            <w:tcW w:w="939" w:type="dxa"/>
          </w:tcPr>
          <w:p w14:paraId="3017FE8D"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D</w:t>
            </w:r>
            <w:r w:rsidRPr="00DC53BE">
              <w:rPr>
                <w:b/>
                <w:sz w:val="15"/>
                <w:lang w:eastAsia="zh-CN"/>
              </w:rPr>
              <w:t>estination PAN identifier</w:t>
            </w:r>
          </w:p>
        </w:tc>
        <w:tc>
          <w:tcPr>
            <w:tcW w:w="939" w:type="dxa"/>
          </w:tcPr>
          <w:p w14:paraId="238D227E"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D</w:t>
            </w:r>
            <w:r w:rsidRPr="00DC53BE">
              <w:rPr>
                <w:b/>
                <w:sz w:val="15"/>
                <w:lang w:eastAsia="zh-CN"/>
              </w:rPr>
              <w:t>estination</w:t>
            </w:r>
            <w:r w:rsidRPr="00DC53BE">
              <w:rPr>
                <w:rFonts w:hint="eastAsia"/>
                <w:b/>
                <w:sz w:val="15"/>
                <w:lang w:eastAsia="zh-CN"/>
              </w:rPr>
              <w:t xml:space="preserve"> </w:t>
            </w:r>
            <w:r w:rsidRPr="00DC53BE">
              <w:rPr>
                <w:b/>
                <w:sz w:val="15"/>
                <w:lang w:eastAsia="zh-CN"/>
              </w:rPr>
              <w:t>address</w:t>
            </w:r>
          </w:p>
        </w:tc>
        <w:tc>
          <w:tcPr>
            <w:tcW w:w="798" w:type="dxa"/>
          </w:tcPr>
          <w:p w14:paraId="7871093F" w14:textId="77777777" w:rsidR="00DC53BE" w:rsidRPr="00DC53BE" w:rsidRDefault="00DC53BE" w:rsidP="00DC53BE">
            <w:pPr>
              <w:pStyle w:val="a8"/>
              <w:spacing w:after="0"/>
              <w:ind w:firstLine="0"/>
              <w:jc w:val="center"/>
              <w:rPr>
                <w:b/>
                <w:sz w:val="15"/>
                <w:lang w:eastAsia="zh-CN"/>
              </w:rPr>
            </w:pPr>
            <w:r w:rsidRPr="00DC53BE">
              <w:rPr>
                <w:b/>
                <w:sz w:val="15"/>
                <w:lang w:eastAsia="zh-CN"/>
              </w:rPr>
              <w:t>Source PAN identifier</w:t>
            </w:r>
          </w:p>
        </w:tc>
        <w:tc>
          <w:tcPr>
            <w:tcW w:w="701" w:type="dxa"/>
          </w:tcPr>
          <w:p w14:paraId="237CAF0C"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S</w:t>
            </w:r>
            <w:r w:rsidRPr="00DC53BE">
              <w:rPr>
                <w:b/>
                <w:sz w:val="15"/>
                <w:lang w:eastAsia="zh-CN"/>
              </w:rPr>
              <w:t>ource address</w:t>
            </w:r>
          </w:p>
        </w:tc>
        <w:tc>
          <w:tcPr>
            <w:tcW w:w="733" w:type="dxa"/>
            <w:vMerge w:val="restart"/>
          </w:tcPr>
          <w:p w14:paraId="01542E43"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F</w:t>
            </w:r>
            <w:r w:rsidRPr="00DC53BE">
              <w:rPr>
                <w:b/>
                <w:sz w:val="15"/>
                <w:lang w:eastAsia="zh-CN"/>
              </w:rPr>
              <w:t>rame payload</w:t>
            </w:r>
          </w:p>
        </w:tc>
        <w:tc>
          <w:tcPr>
            <w:tcW w:w="718" w:type="dxa"/>
            <w:vMerge w:val="restart"/>
          </w:tcPr>
          <w:p w14:paraId="157F7E15"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F</w:t>
            </w:r>
            <w:r w:rsidRPr="00DC53BE">
              <w:rPr>
                <w:b/>
                <w:sz w:val="15"/>
                <w:lang w:eastAsia="zh-CN"/>
              </w:rPr>
              <w:t>rame check squence</w:t>
            </w:r>
          </w:p>
        </w:tc>
      </w:tr>
      <w:tr w:rsidR="00DC53BE" w14:paraId="65066978" w14:textId="77777777" w:rsidTr="00F80FEF">
        <w:trPr>
          <w:trHeight w:val="76"/>
        </w:trPr>
        <w:tc>
          <w:tcPr>
            <w:tcW w:w="742" w:type="dxa"/>
            <w:vMerge/>
          </w:tcPr>
          <w:p w14:paraId="51057F7E" w14:textId="77777777" w:rsidR="00DC53BE" w:rsidRPr="00DC53BE" w:rsidRDefault="00DC53BE" w:rsidP="00DC53BE">
            <w:pPr>
              <w:pStyle w:val="a8"/>
              <w:spacing w:after="0"/>
              <w:ind w:firstLine="0"/>
              <w:jc w:val="center"/>
              <w:rPr>
                <w:b/>
                <w:sz w:val="15"/>
              </w:rPr>
            </w:pPr>
          </w:p>
        </w:tc>
        <w:tc>
          <w:tcPr>
            <w:tcW w:w="808" w:type="dxa"/>
            <w:vMerge/>
          </w:tcPr>
          <w:p w14:paraId="5AF8EE92" w14:textId="77777777" w:rsidR="00DC53BE" w:rsidRPr="00DC53BE" w:rsidRDefault="00DC53BE" w:rsidP="00DC53BE">
            <w:pPr>
              <w:pStyle w:val="a8"/>
              <w:spacing w:after="0"/>
              <w:ind w:firstLine="0"/>
              <w:jc w:val="center"/>
              <w:rPr>
                <w:b/>
                <w:sz w:val="15"/>
              </w:rPr>
            </w:pPr>
          </w:p>
        </w:tc>
        <w:tc>
          <w:tcPr>
            <w:tcW w:w="3377" w:type="dxa"/>
            <w:gridSpan w:val="4"/>
          </w:tcPr>
          <w:p w14:paraId="1AE5432A"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A</w:t>
            </w:r>
            <w:r w:rsidRPr="00DC53BE">
              <w:rPr>
                <w:b/>
                <w:sz w:val="15"/>
                <w:lang w:eastAsia="zh-CN"/>
              </w:rPr>
              <w:t>ddressing fields</w:t>
            </w:r>
          </w:p>
        </w:tc>
        <w:tc>
          <w:tcPr>
            <w:tcW w:w="733" w:type="dxa"/>
            <w:vMerge/>
          </w:tcPr>
          <w:p w14:paraId="684E59DA" w14:textId="77777777" w:rsidR="00DC53BE" w:rsidRPr="00DC53BE" w:rsidRDefault="00DC53BE" w:rsidP="00DC53BE">
            <w:pPr>
              <w:pStyle w:val="a8"/>
              <w:spacing w:after="0"/>
              <w:ind w:firstLine="0"/>
              <w:jc w:val="center"/>
              <w:rPr>
                <w:b/>
                <w:sz w:val="15"/>
              </w:rPr>
            </w:pPr>
          </w:p>
        </w:tc>
        <w:tc>
          <w:tcPr>
            <w:tcW w:w="718" w:type="dxa"/>
            <w:vMerge/>
          </w:tcPr>
          <w:p w14:paraId="20D9F7DC" w14:textId="77777777" w:rsidR="00DC53BE" w:rsidRPr="00DC53BE" w:rsidRDefault="00DC53BE" w:rsidP="00DC53BE">
            <w:pPr>
              <w:pStyle w:val="a8"/>
              <w:spacing w:after="0"/>
              <w:ind w:firstLine="0"/>
              <w:jc w:val="center"/>
              <w:rPr>
                <w:b/>
                <w:sz w:val="15"/>
              </w:rPr>
            </w:pPr>
          </w:p>
        </w:tc>
      </w:tr>
      <w:tr w:rsidR="00DC53BE" w14:paraId="4D43702D" w14:textId="77777777" w:rsidTr="00F80FEF">
        <w:trPr>
          <w:trHeight w:val="131"/>
        </w:trPr>
        <w:tc>
          <w:tcPr>
            <w:tcW w:w="4927" w:type="dxa"/>
            <w:gridSpan w:val="6"/>
          </w:tcPr>
          <w:p w14:paraId="4209036D"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M</w:t>
            </w:r>
            <w:r w:rsidRPr="00DC53BE">
              <w:rPr>
                <w:b/>
                <w:sz w:val="15"/>
                <w:lang w:eastAsia="zh-CN"/>
              </w:rPr>
              <w:t xml:space="preserve">AC </w:t>
            </w:r>
            <w:r w:rsidRPr="00DC53BE">
              <w:rPr>
                <w:rFonts w:hint="eastAsia"/>
                <w:b/>
                <w:sz w:val="15"/>
                <w:lang w:eastAsia="zh-CN"/>
              </w:rPr>
              <w:t>header</w:t>
            </w:r>
          </w:p>
        </w:tc>
        <w:tc>
          <w:tcPr>
            <w:tcW w:w="733" w:type="dxa"/>
          </w:tcPr>
          <w:p w14:paraId="6ED53679"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M</w:t>
            </w:r>
            <w:r w:rsidRPr="00DC53BE">
              <w:rPr>
                <w:b/>
                <w:sz w:val="15"/>
                <w:lang w:eastAsia="zh-CN"/>
              </w:rPr>
              <w:t>AC</w:t>
            </w:r>
            <w:r w:rsidRPr="00DC53BE">
              <w:rPr>
                <w:rFonts w:hint="eastAsia"/>
                <w:b/>
                <w:sz w:val="15"/>
                <w:lang w:eastAsia="zh-CN"/>
              </w:rPr>
              <w:t xml:space="preserve"> payload</w:t>
            </w:r>
          </w:p>
        </w:tc>
        <w:tc>
          <w:tcPr>
            <w:tcW w:w="718" w:type="dxa"/>
          </w:tcPr>
          <w:p w14:paraId="0497C3E9" w14:textId="77777777" w:rsidR="00DC53BE" w:rsidRPr="00DC53BE" w:rsidRDefault="00DC53BE" w:rsidP="00DC53BE">
            <w:pPr>
              <w:pStyle w:val="a8"/>
              <w:spacing w:after="0"/>
              <w:ind w:firstLine="0"/>
              <w:jc w:val="center"/>
              <w:rPr>
                <w:b/>
                <w:sz w:val="15"/>
                <w:lang w:eastAsia="zh-CN"/>
              </w:rPr>
            </w:pPr>
            <w:r w:rsidRPr="00DC53BE">
              <w:rPr>
                <w:rFonts w:hint="eastAsia"/>
                <w:b/>
                <w:sz w:val="15"/>
                <w:lang w:eastAsia="zh-CN"/>
              </w:rPr>
              <w:t>M</w:t>
            </w:r>
            <w:r w:rsidRPr="00DC53BE">
              <w:rPr>
                <w:b/>
                <w:sz w:val="15"/>
                <w:lang w:eastAsia="zh-CN"/>
              </w:rPr>
              <w:t xml:space="preserve">AC </w:t>
            </w:r>
            <w:r w:rsidRPr="00DC53BE">
              <w:rPr>
                <w:rFonts w:hint="eastAsia"/>
                <w:b/>
                <w:sz w:val="15"/>
                <w:lang w:eastAsia="zh-CN"/>
              </w:rPr>
              <w:t>footer</w:t>
            </w:r>
          </w:p>
        </w:tc>
      </w:tr>
    </w:tbl>
    <w:p w14:paraId="7FE5124F" w14:textId="767131E9" w:rsidR="00F80FEF" w:rsidRPr="00F80FEF" w:rsidRDefault="00F80FEF" w:rsidP="00F80FEF">
      <w:pPr>
        <w:pStyle w:val="tablehead"/>
      </w:pPr>
      <w:r w:rsidRPr="00F80FEF">
        <w:t>M</w:t>
      </w:r>
      <w:r w:rsidRPr="00F80FEF">
        <w:rPr>
          <w:lang w:eastAsia="zh-CN"/>
        </w:rPr>
        <w:t>ac</w:t>
      </w:r>
      <w:r w:rsidRPr="00F80FEF">
        <w:t xml:space="preserve"> Frame</w:t>
      </w:r>
    </w:p>
    <w:p w14:paraId="76FB2691" w14:textId="77777777" w:rsidR="00DC53BE" w:rsidRPr="00DC53BE" w:rsidRDefault="00DC53BE" w:rsidP="00DC53BE">
      <w:pPr>
        <w:rPr>
          <w:rFonts w:hint="eastAsia"/>
          <w:lang w:val="en-US"/>
        </w:rPr>
      </w:pPr>
    </w:p>
    <w:p w14:paraId="556DDC90" w14:textId="77777777" w:rsidR="00ED2045" w:rsidRDefault="00ED2045" w:rsidP="00ED2045">
      <w:pPr>
        <w:pStyle w:val="4"/>
      </w:pPr>
      <w:r>
        <w:t xml:space="preserve"> </w:t>
      </w:r>
      <w:r w:rsidRPr="005B520E">
        <w:t xml:space="preserve">Positioning Figures and Tables: </w:t>
      </w:r>
      <w:r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72B354E7" w14:textId="77777777" w:rsidR="00ED2045" w:rsidRPr="005B520E" w:rsidRDefault="00ED2045" w:rsidP="00ED2045">
      <w:pPr>
        <w:pStyle w:val="tablehead"/>
      </w:pPr>
      <w:r>
        <w:t>Table Type Styles</w:t>
      </w:r>
    </w:p>
    <w:tbl>
      <w:tblPr>
        <w:tblW w:w="480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12"/>
        <w:gridCol w:w="2315"/>
        <w:gridCol w:w="890"/>
        <w:gridCol w:w="892"/>
      </w:tblGrid>
      <w:tr w:rsidR="00ED2045" w14:paraId="6D63882A" w14:textId="77777777" w:rsidTr="00DC53BE">
        <w:trPr>
          <w:cantSplit/>
          <w:trHeight w:val="221"/>
          <w:tblHeader/>
          <w:jc w:val="center"/>
        </w:trPr>
        <w:tc>
          <w:tcPr>
            <w:tcW w:w="712" w:type="dxa"/>
            <w:vMerge w:val="restart"/>
            <w:vAlign w:val="center"/>
          </w:tcPr>
          <w:p w14:paraId="64CD24E4" w14:textId="77777777" w:rsidR="00ED2045" w:rsidRDefault="00ED2045" w:rsidP="0093766D">
            <w:pPr>
              <w:pStyle w:val="tablecolhead"/>
            </w:pPr>
            <w:r>
              <w:t>Table Head</w:t>
            </w:r>
          </w:p>
        </w:tc>
        <w:tc>
          <w:tcPr>
            <w:tcW w:w="4097" w:type="dxa"/>
            <w:gridSpan w:val="3"/>
            <w:vAlign w:val="center"/>
          </w:tcPr>
          <w:p w14:paraId="2D0D2C26" w14:textId="77777777" w:rsidR="00ED2045" w:rsidRDefault="00ED2045" w:rsidP="0093766D">
            <w:pPr>
              <w:pStyle w:val="tablecolhead"/>
            </w:pPr>
            <w:r>
              <w:t>Table Column Head</w:t>
            </w:r>
          </w:p>
        </w:tc>
      </w:tr>
      <w:tr w:rsidR="00ED2045" w14:paraId="4F5BD94E" w14:textId="77777777" w:rsidTr="00DC53BE">
        <w:trPr>
          <w:cantSplit/>
          <w:trHeight w:val="221"/>
          <w:tblHeader/>
          <w:jc w:val="center"/>
        </w:trPr>
        <w:tc>
          <w:tcPr>
            <w:tcW w:w="712" w:type="dxa"/>
            <w:vMerge/>
          </w:tcPr>
          <w:p w14:paraId="1E6BB5B6" w14:textId="77777777" w:rsidR="00ED2045" w:rsidRDefault="00ED2045" w:rsidP="0093766D">
            <w:pPr>
              <w:rPr>
                <w:sz w:val="16"/>
                <w:szCs w:val="16"/>
              </w:rPr>
            </w:pPr>
          </w:p>
        </w:tc>
        <w:tc>
          <w:tcPr>
            <w:tcW w:w="2315" w:type="dxa"/>
            <w:vAlign w:val="center"/>
          </w:tcPr>
          <w:p w14:paraId="2526C3BC" w14:textId="77777777" w:rsidR="00ED2045" w:rsidRDefault="00ED2045" w:rsidP="0093766D">
            <w:pPr>
              <w:pStyle w:val="tablecolsubhead"/>
            </w:pPr>
            <w:r>
              <w:t>Table column subhead</w:t>
            </w:r>
          </w:p>
        </w:tc>
        <w:tc>
          <w:tcPr>
            <w:tcW w:w="890" w:type="dxa"/>
            <w:vAlign w:val="center"/>
          </w:tcPr>
          <w:p w14:paraId="5B2FDB1D" w14:textId="77777777" w:rsidR="00ED2045" w:rsidRDefault="00ED2045" w:rsidP="0093766D">
            <w:pPr>
              <w:pStyle w:val="tablecolsubhead"/>
            </w:pPr>
            <w:r>
              <w:t>Subhead</w:t>
            </w:r>
          </w:p>
        </w:tc>
        <w:tc>
          <w:tcPr>
            <w:tcW w:w="890" w:type="dxa"/>
            <w:vAlign w:val="center"/>
          </w:tcPr>
          <w:p w14:paraId="55F5BCE1" w14:textId="77777777" w:rsidR="00ED2045" w:rsidRDefault="00ED2045" w:rsidP="0093766D">
            <w:pPr>
              <w:pStyle w:val="tablecolsubhead"/>
            </w:pPr>
            <w:r>
              <w:t>Subhead</w:t>
            </w:r>
          </w:p>
        </w:tc>
      </w:tr>
      <w:tr w:rsidR="00ED2045" w14:paraId="5BF3E180" w14:textId="77777777" w:rsidTr="00DC53BE">
        <w:trPr>
          <w:trHeight w:val="294"/>
          <w:jc w:val="center"/>
        </w:trPr>
        <w:tc>
          <w:tcPr>
            <w:tcW w:w="712" w:type="dxa"/>
            <w:vAlign w:val="center"/>
          </w:tcPr>
          <w:p w14:paraId="11AC6FD0" w14:textId="77777777" w:rsidR="00ED2045" w:rsidRDefault="00ED2045" w:rsidP="0093766D">
            <w:pPr>
              <w:pStyle w:val="tablecopy"/>
              <w:rPr>
                <w:sz w:val="8"/>
                <w:szCs w:val="8"/>
              </w:rPr>
            </w:pPr>
            <w:r>
              <w:t>copy</w:t>
            </w:r>
          </w:p>
        </w:tc>
        <w:tc>
          <w:tcPr>
            <w:tcW w:w="2315" w:type="dxa"/>
            <w:vAlign w:val="center"/>
          </w:tcPr>
          <w:p w14:paraId="1F4A3650" w14:textId="77777777" w:rsidR="00ED2045" w:rsidRDefault="00ED2045" w:rsidP="0093766D">
            <w:pPr>
              <w:pStyle w:val="tablecopy"/>
            </w:pPr>
            <w:r>
              <w:t>More table copy</w:t>
            </w:r>
            <w:r>
              <w:rPr>
                <w:vertAlign w:val="superscript"/>
              </w:rPr>
              <w:t>a</w:t>
            </w:r>
          </w:p>
        </w:tc>
        <w:tc>
          <w:tcPr>
            <w:tcW w:w="890" w:type="dxa"/>
            <w:vAlign w:val="center"/>
          </w:tcPr>
          <w:p w14:paraId="7D1253EE" w14:textId="77777777" w:rsidR="00ED2045" w:rsidRDefault="00ED2045" w:rsidP="0093766D">
            <w:pPr>
              <w:rPr>
                <w:sz w:val="16"/>
                <w:szCs w:val="16"/>
              </w:rPr>
            </w:pPr>
          </w:p>
        </w:tc>
        <w:tc>
          <w:tcPr>
            <w:tcW w:w="890" w:type="dxa"/>
            <w:vAlign w:val="center"/>
          </w:tcPr>
          <w:p w14:paraId="432ACC7E" w14:textId="77777777" w:rsidR="00ED2045" w:rsidRDefault="00ED2045" w:rsidP="0093766D">
            <w:pPr>
              <w:rPr>
                <w:sz w:val="16"/>
                <w:szCs w:val="16"/>
              </w:rPr>
            </w:pPr>
          </w:p>
        </w:tc>
      </w:tr>
    </w:tbl>
    <w:p w14:paraId="361EE2A3" w14:textId="77777777" w:rsidR="00ED2045" w:rsidRPr="005B520E" w:rsidRDefault="00ED2045" w:rsidP="00ED2045">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59E959B6" w14:textId="77777777" w:rsidR="00ED2045" w:rsidRDefault="00ED2045" w:rsidP="002E4CD5">
      <w:pPr>
        <w:pStyle w:val="figurecaption"/>
        <w:jc w:val="center"/>
      </w:pPr>
      <w:r>
        <w:t xml:space="preserve">Example of a figure </w:t>
      </w:r>
      <w:r w:rsidRPr="005B520E">
        <w:t>caption</w:t>
      </w:r>
      <w:r>
        <w:t xml:space="preserve">. </w:t>
      </w:r>
      <w:r w:rsidRPr="00575BCA">
        <w:rPr>
          <w:iCs/>
        </w:rPr>
        <w:t>(</w:t>
      </w:r>
      <w:r w:rsidRPr="005B0344">
        <w:rPr>
          <w:i/>
          <w:iCs/>
        </w:rPr>
        <w:t>figure caption</w:t>
      </w:r>
      <w:r w:rsidRPr="00575BCA">
        <w:rPr>
          <w:iCs/>
        </w:rPr>
        <w:t>)</w:t>
      </w:r>
    </w:p>
    <w:p w14:paraId="6823746E" w14:textId="23D5A937" w:rsidR="00ED2045" w:rsidRDefault="00ED2045" w:rsidP="00ED2045">
      <w:pPr>
        <w:pStyle w:val="a8"/>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t xml:space="preserve"> </w:t>
      </w:r>
      <w:r w:rsidRPr="005B520E">
        <w:t>with a ratio of quantities and units. For example, write “Temperature (K)”, not “Temperature/K”.</w:t>
      </w:r>
    </w:p>
    <w:p w14:paraId="06BCED1A" w14:textId="7AA1BCB3" w:rsidR="00421AF0" w:rsidRDefault="00421AF0" w:rsidP="00421AF0">
      <w:pPr>
        <w:pStyle w:val="2"/>
        <w:rPr>
          <w:lang w:eastAsia="zh-CN"/>
        </w:rPr>
      </w:pPr>
      <w:r>
        <w:t>N</w:t>
      </w:r>
      <w:r>
        <w:rPr>
          <w:rFonts w:hint="eastAsia"/>
          <w:lang w:eastAsia="zh-CN"/>
        </w:rPr>
        <w:t>etwork</w:t>
      </w:r>
      <w:r>
        <w:t xml:space="preserve"> </w:t>
      </w:r>
      <w:r>
        <w:rPr>
          <w:lang w:eastAsia="zh-CN"/>
        </w:rPr>
        <w:t>L</w:t>
      </w:r>
      <w:r>
        <w:rPr>
          <w:rFonts w:hint="eastAsia"/>
          <w:lang w:eastAsia="zh-CN"/>
        </w:rPr>
        <w:t>ayer</w:t>
      </w:r>
      <w:r>
        <w:t xml:space="preserve"> D</w:t>
      </w:r>
      <w:r>
        <w:rPr>
          <w:rFonts w:hint="eastAsia"/>
          <w:lang w:eastAsia="zh-CN"/>
        </w:rPr>
        <w:t>esign</w:t>
      </w:r>
    </w:p>
    <w:p w14:paraId="29D121A1" w14:textId="5703E80A" w:rsidR="00421AF0" w:rsidRDefault="00421AF0" w:rsidP="00421AF0">
      <w:pPr>
        <w:rPr>
          <w:lang w:val="en-US"/>
        </w:rPr>
      </w:pPr>
      <w:bookmarkStart w:id="2" w:name="_GoBack"/>
      <w:bookmarkEnd w:id="2"/>
    </w:p>
    <w:p w14:paraId="611A6021" w14:textId="77777777" w:rsidR="00421AF0" w:rsidRDefault="00421AF0" w:rsidP="00421AF0">
      <w:pPr>
        <w:pStyle w:val="2"/>
        <w:rPr>
          <w:lang w:eastAsia="zh-CN"/>
        </w:rPr>
      </w:pPr>
      <w:r>
        <w:t>M</w:t>
      </w:r>
      <w:r>
        <w:rPr>
          <w:rFonts w:hint="eastAsia"/>
          <w:lang w:eastAsia="zh-CN"/>
        </w:rPr>
        <w:t>ac</w:t>
      </w:r>
      <w:r>
        <w:t xml:space="preserve"> </w:t>
      </w:r>
      <w:r>
        <w:rPr>
          <w:lang w:eastAsia="zh-CN"/>
        </w:rPr>
        <w:t>L</w:t>
      </w:r>
      <w:r>
        <w:rPr>
          <w:rFonts w:hint="eastAsia"/>
          <w:lang w:eastAsia="zh-CN"/>
        </w:rPr>
        <w:t>ayer</w:t>
      </w:r>
      <w:r>
        <w:t xml:space="preserve"> D</w:t>
      </w:r>
      <w:r>
        <w:rPr>
          <w:rFonts w:hint="eastAsia"/>
          <w:lang w:eastAsia="zh-CN"/>
        </w:rPr>
        <w:t>esign</w:t>
      </w:r>
    </w:p>
    <w:p w14:paraId="4BE9BD92" w14:textId="77777777" w:rsidR="00421AF0" w:rsidRPr="00421AF0" w:rsidRDefault="00421AF0" w:rsidP="00421AF0">
      <w:pPr>
        <w:rPr>
          <w:rFonts w:hint="eastAsia"/>
          <w:lang w:val="en-US"/>
        </w:rPr>
      </w:pPr>
    </w:p>
    <w:p w14:paraId="197B6D40" w14:textId="77777777" w:rsidR="00421AF0" w:rsidRPr="005B520E" w:rsidRDefault="00421AF0" w:rsidP="00421AF0">
      <w:pPr>
        <w:pStyle w:val="a8"/>
      </w:pPr>
    </w:p>
    <w:p w14:paraId="2F1ADD6F" w14:textId="77777777" w:rsidR="00421AF0" w:rsidRPr="00D30482" w:rsidRDefault="00421AF0" w:rsidP="00421AF0">
      <w:pPr>
        <w:pStyle w:val="1"/>
      </w:pPr>
      <w:r>
        <w:t>Application design</w:t>
      </w:r>
    </w:p>
    <w:p w14:paraId="56C97866" w14:textId="77777777" w:rsidR="009721B2" w:rsidRPr="005B520E" w:rsidRDefault="009721B2" w:rsidP="00ED2045">
      <w:pPr>
        <w:pStyle w:val="a8"/>
      </w:pPr>
    </w:p>
    <w:p w14:paraId="33368D95" w14:textId="77777777" w:rsidR="00ED2045" w:rsidRDefault="00ED2045" w:rsidP="00ED2045">
      <w:pPr>
        <w:pStyle w:val="5"/>
      </w:pPr>
      <w:r w:rsidRPr="005B520E">
        <w:t>Acknowledgment</w:t>
      </w:r>
      <w:r>
        <w:t xml:space="preserve"> </w:t>
      </w:r>
      <w:r>
        <w:rPr>
          <w:i/>
          <w:iCs/>
        </w:rPr>
        <w:t>(</w:t>
      </w:r>
      <w:r w:rsidRPr="00651A08">
        <w:rPr>
          <w:i/>
          <w:iCs/>
          <w:smallCaps w:val="0"/>
        </w:rPr>
        <w:t>Heading 5</w:t>
      </w:r>
      <w:r>
        <w:rPr>
          <w:i/>
          <w:iCs/>
        </w:rPr>
        <w:t>)</w:t>
      </w:r>
    </w:p>
    <w:p w14:paraId="4EE25D00" w14:textId="77777777" w:rsidR="00ED2045" w:rsidRDefault="00ED2045" w:rsidP="00ED2045">
      <w:pPr>
        <w:pStyle w:val="a8"/>
      </w:pPr>
      <w:r w:rsidRPr="005B520E">
        <w:t>The preferred spelling of the word “acknowledgment” in America is without an “e” after the “g</w:t>
      </w:r>
      <w:r>
        <w:t>”. Avoid the stilted expression “</w:t>
      </w:r>
      <w:r>
        <w:rPr>
          <w:lang w:val="en-US"/>
        </w:rPr>
        <w:t>o</w:t>
      </w:r>
      <w:r w:rsidRPr="005B520E">
        <w:t xml:space="preserve">ne of us (R. B. G.) thanks </w:t>
      </w:r>
      <w:r>
        <w:t>...</w:t>
      </w:r>
      <w:r>
        <w:rPr>
          <w:lang w:val="en-US"/>
        </w:rPr>
        <w:t xml:space="preserve">”.  </w:t>
      </w:r>
      <w:r w:rsidRPr="005B520E">
        <w:t>Instead, try “R. B. G. thanks</w:t>
      </w:r>
      <w:r>
        <w:t>...</w:t>
      </w:r>
      <w:r w:rsidRPr="005B520E">
        <w:t>”.</w:t>
      </w:r>
      <w:r>
        <w:rPr>
          <w:lang w:val="en-US"/>
        </w:rPr>
        <w:t xml:space="preserve"> </w:t>
      </w:r>
      <w:r w:rsidRPr="005B520E">
        <w:t>Put spons</w:t>
      </w:r>
      <w:r>
        <w:t>or acknowledgments in the unnum</w:t>
      </w:r>
      <w:r w:rsidRPr="005B520E">
        <w:t>bered footnote on the first page.</w:t>
      </w:r>
    </w:p>
    <w:p w14:paraId="00A8C1ED" w14:textId="093E92DB" w:rsidR="00ED2045" w:rsidRPr="005B520E" w:rsidRDefault="00ED2045" w:rsidP="00DC53BE">
      <w:pPr>
        <w:pStyle w:val="5"/>
        <w:rPr>
          <w:rFonts w:hint="eastAsia"/>
        </w:rPr>
      </w:pPr>
      <w:r w:rsidRPr="005B520E">
        <w:lastRenderedPageBreak/>
        <w:t>References</w:t>
      </w:r>
    </w:p>
    <w:p w14:paraId="652450FA" w14:textId="06520422" w:rsidR="00ED2045" w:rsidRDefault="00870486" w:rsidP="00ED2045">
      <w:pPr>
        <w:pStyle w:val="references"/>
        <w:ind w:left="354" w:hanging="354"/>
      </w:pPr>
      <w:r w:rsidRPr="00870486">
        <w:rPr>
          <w:rFonts w:hint="eastAsia"/>
          <w:lang w:eastAsia="zh-CN"/>
        </w:rPr>
        <w:t>范宗</w:t>
      </w:r>
      <w:r w:rsidRPr="00870486">
        <w:rPr>
          <w:rFonts w:ascii="微软雅黑" w:eastAsia="微软雅黑" w:hAnsi="微软雅黑" w:cs="微软雅黑" w:hint="eastAsia"/>
          <w:lang w:eastAsia="zh-CN"/>
        </w:rPr>
        <w:t>骥</w:t>
      </w:r>
      <w:r w:rsidRPr="00870486">
        <w:rPr>
          <w:rFonts w:hint="eastAsia"/>
          <w:lang w:eastAsia="zh-CN"/>
        </w:rPr>
        <w:t>,</w:t>
      </w:r>
      <w:r w:rsidRPr="00870486">
        <w:rPr>
          <w:rFonts w:hint="eastAsia"/>
          <w:lang w:eastAsia="zh-CN"/>
        </w:rPr>
        <w:t>欧阳学</w:t>
      </w:r>
      <w:r w:rsidRPr="00870486">
        <w:rPr>
          <w:rFonts w:ascii="微软雅黑" w:eastAsia="微软雅黑" w:hAnsi="微软雅黑" w:cs="微软雅黑" w:hint="eastAsia"/>
          <w:lang w:eastAsia="zh-CN"/>
        </w:rPr>
        <w:t>军</w:t>
      </w:r>
      <w:r w:rsidRPr="00870486">
        <w:rPr>
          <w:rFonts w:hint="eastAsia"/>
          <w:lang w:eastAsia="zh-CN"/>
        </w:rPr>
        <w:t>,</w:t>
      </w:r>
      <w:r w:rsidRPr="00870486">
        <w:rPr>
          <w:rFonts w:hint="eastAsia"/>
          <w:lang w:eastAsia="zh-CN"/>
        </w:rPr>
        <w:t>黄忠良</w:t>
      </w:r>
      <w:r w:rsidRPr="00870486">
        <w:rPr>
          <w:rFonts w:hint="eastAsia"/>
          <w:lang w:eastAsia="zh-CN"/>
        </w:rPr>
        <w:t>,</w:t>
      </w:r>
      <w:r w:rsidRPr="00870486">
        <w:rPr>
          <w:rFonts w:ascii="微软雅黑" w:eastAsia="微软雅黑" w:hAnsi="微软雅黑" w:cs="微软雅黑" w:hint="eastAsia"/>
          <w:lang w:eastAsia="zh-CN"/>
        </w:rPr>
        <w:t>邹发</w:t>
      </w:r>
      <w:r w:rsidRPr="00870486">
        <w:rPr>
          <w:rFonts w:ascii="MS Mincho" w:hAnsi="MS Mincho" w:cs="MS Mincho" w:hint="eastAsia"/>
          <w:lang w:eastAsia="zh-CN"/>
        </w:rPr>
        <w:t>生</w:t>
      </w:r>
      <w:r w:rsidRPr="00870486">
        <w:rPr>
          <w:rFonts w:hint="eastAsia"/>
          <w:lang w:eastAsia="zh-CN"/>
        </w:rPr>
        <w:t>,Richard W.Lewthwaite,</w:t>
      </w:r>
      <w:r w:rsidRPr="00870486">
        <w:rPr>
          <w:rFonts w:ascii="微软雅黑" w:eastAsia="微软雅黑" w:hAnsi="微软雅黑" w:cs="微软雅黑" w:hint="eastAsia"/>
          <w:lang w:eastAsia="zh-CN"/>
        </w:rPr>
        <w:t>张强</w:t>
      </w:r>
      <w:r w:rsidRPr="00870486">
        <w:rPr>
          <w:rFonts w:hint="eastAsia"/>
          <w:lang w:eastAsia="zh-CN"/>
        </w:rPr>
        <w:t>.</w:t>
      </w:r>
      <w:r w:rsidRPr="00870486">
        <w:rPr>
          <w:rFonts w:hint="eastAsia"/>
          <w:lang w:eastAsia="zh-CN"/>
        </w:rPr>
        <w:t>鼎湖山的</w:t>
      </w:r>
      <w:r w:rsidRPr="00870486">
        <w:rPr>
          <w:rFonts w:ascii="微软雅黑" w:eastAsia="微软雅黑" w:hAnsi="微软雅黑" w:cs="微软雅黑" w:hint="eastAsia"/>
          <w:lang w:eastAsia="zh-CN"/>
        </w:rPr>
        <w:t>鸟类</w:t>
      </w:r>
      <w:r w:rsidRPr="00870486">
        <w:rPr>
          <w:rFonts w:ascii="MS Mincho" w:hAnsi="MS Mincho" w:cs="MS Mincho" w:hint="eastAsia"/>
          <w:lang w:eastAsia="zh-CN"/>
        </w:rPr>
        <w:t>与考察研究</w:t>
      </w:r>
      <w:r w:rsidRPr="00870486">
        <w:rPr>
          <w:rFonts w:ascii="微软雅黑" w:eastAsia="微软雅黑" w:hAnsi="微软雅黑" w:cs="微软雅黑" w:hint="eastAsia"/>
          <w:lang w:eastAsia="zh-CN"/>
        </w:rPr>
        <w:t>历</w:t>
      </w:r>
      <w:r w:rsidRPr="00870486">
        <w:rPr>
          <w:rFonts w:ascii="MS Mincho" w:hAnsi="MS Mincho" w:cs="MS Mincho" w:hint="eastAsia"/>
          <w:lang w:eastAsia="zh-CN"/>
        </w:rPr>
        <w:t>史</w:t>
      </w:r>
      <w:r w:rsidRPr="00870486">
        <w:rPr>
          <w:rFonts w:hint="eastAsia"/>
          <w:lang w:eastAsia="zh-CN"/>
        </w:rPr>
        <w:t>[J].</w:t>
      </w:r>
      <w:r w:rsidRPr="00870486">
        <w:rPr>
          <w:rFonts w:ascii="微软雅黑" w:eastAsia="微软雅黑" w:hAnsi="微软雅黑" w:cs="微软雅黑" w:hint="eastAsia"/>
          <w:lang w:eastAsia="zh-CN"/>
        </w:rPr>
        <w:t>动</w:t>
      </w:r>
      <w:r w:rsidRPr="00870486">
        <w:rPr>
          <w:rFonts w:ascii="MS Mincho" w:hAnsi="MS Mincho" w:cs="MS Mincho" w:hint="eastAsia"/>
          <w:lang w:eastAsia="zh-CN"/>
        </w:rPr>
        <w:t>物学</w:t>
      </w:r>
      <w:r w:rsidRPr="00870486">
        <w:rPr>
          <w:rFonts w:ascii="微软雅黑" w:eastAsia="微软雅黑" w:hAnsi="微软雅黑" w:cs="微软雅黑" w:hint="eastAsia"/>
          <w:lang w:eastAsia="zh-CN"/>
        </w:rPr>
        <w:t>杂</w:t>
      </w:r>
      <w:r w:rsidRPr="00870486">
        <w:rPr>
          <w:rFonts w:ascii="MS Mincho" w:hAnsi="MS Mincho" w:cs="MS Mincho" w:hint="eastAsia"/>
          <w:lang w:eastAsia="zh-CN"/>
        </w:rPr>
        <w:t>志</w:t>
      </w:r>
      <w:r w:rsidRPr="00870486">
        <w:rPr>
          <w:rFonts w:hint="eastAsia"/>
          <w:lang w:eastAsia="zh-CN"/>
        </w:rPr>
        <w:t>,2021,56(03):449-468.</w:t>
      </w:r>
      <w:r w:rsidRPr="00870486">
        <w:rPr>
          <w:lang w:eastAsia="zh-CN"/>
        </w:rPr>
        <w:t xml:space="preserve"> </w:t>
      </w:r>
      <w:r w:rsidR="00ED2045">
        <w:rPr>
          <w:i/>
          <w:iCs/>
        </w:rPr>
        <w:t>(references)</w:t>
      </w:r>
    </w:p>
    <w:p w14:paraId="3D43711E" w14:textId="697817A0" w:rsidR="00ED2045" w:rsidRDefault="007C3E7E" w:rsidP="00ED2045">
      <w:pPr>
        <w:pStyle w:val="references"/>
        <w:ind w:left="354" w:hanging="354"/>
      </w:pPr>
      <w:bookmarkStart w:id="3" w:name="_Ref75085979"/>
      <w:r w:rsidRPr="007C3E7E">
        <w:t>Nanjing Institute of environmental science, National Biodiversity Observation Report in 2017</w:t>
      </w:r>
      <w:r>
        <w:t>[S].</w:t>
      </w:r>
      <w:r w:rsidR="00ED2045">
        <w:t xml:space="preserve"> </w:t>
      </w:r>
      <w:r>
        <w:t>2017</w:t>
      </w:r>
      <w:r w:rsidR="00ED2045">
        <w:t>.</w:t>
      </w:r>
      <w:bookmarkEnd w:id="3"/>
    </w:p>
    <w:p w14:paraId="5F576031" w14:textId="27D583C6" w:rsidR="00ED2045" w:rsidRDefault="00870486" w:rsidP="00ED2045">
      <w:pPr>
        <w:pStyle w:val="references"/>
        <w:ind w:left="354" w:hanging="354"/>
        <w:rPr>
          <w:lang w:eastAsia="zh-CN"/>
        </w:rPr>
      </w:pPr>
      <w:r w:rsidRPr="00870486">
        <w:rPr>
          <w:rFonts w:hint="eastAsia"/>
          <w:lang w:eastAsia="zh-CN"/>
        </w:rPr>
        <w:t>郎添</w:t>
      </w:r>
      <w:r w:rsidRPr="00870486">
        <w:rPr>
          <w:rFonts w:ascii="微软雅黑" w:eastAsia="微软雅黑" w:hAnsi="微软雅黑" w:cs="微软雅黑" w:hint="eastAsia"/>
          <w:lang w:eastAsia="zh-CN"/>
        </w:rPr>
        <w:t>娇</w:t>
      </w:r>
      <w:r w:rsidRPr="00870486">
        <w:rPr>
          <w:rFonts w:hint="eastAsia"/>
          <w:lang w:eastAsia="zh-CN"/>
        </w:rPr>
        <w:t xml:space="preserve">, </w:t>
      </w:r>
      <w:r w:rsidRPr="00870486">
        <w:rPr>
          <w:rFonts w:hint="eastAsia"/>
          <w:lang w:eastAsia="zh-CN"/>
        </w:rPr>
        <w:t>王</w:t>
      </w:r>
      <w:r w:rsidRPr="00870486">
        <w:rPr>
          <w:rFonts w:ascii="微软雅黑" w:eastAsia="微软雅黑" w:hAnsi="微软雅黑" w:cs="微软雅黑" w:hint="eastAsia"/>
          <w:lang w:eastAsia="zh-CN"/>
        </w:rPr>
        <w:t>锐</w:t>
      </w:r>
      <w:r w:rsidRPr="00870486">
        <w:rPr>
          <w:rFonts w:hint="eastAsia"/>
          <w:lang w:eastAsia="zh-CN"/>
        </w:rPr>
        <w:t xml:space="preserve">, </w:t>
      </w:r>
      <w:r w:rsidRPr="00870486">
        <w:rPr>
          <w:rFonts w:hint="eastAsia"/>
          <w:lang w:eastAsia="zh-CN"/>
        </w:rPr>
        <w:t>孔少洋</w:t>
      </w:r>
      <w:r w:rsidRPr="00870486">
        <w:rPr>
          <w:rFonts w:hint="eastAsia"/>
          <w:lang w:eastAsia="zh-CN"/>
        </w:rPr>
        <w:t>,</w:t>
      </w:r>
      <w:r w:rsidRPr="00870486">
        <w:rPr>
          <w:rFonts w:hint="eastAsia"/>
          <w:lang w:eastAsia="zh-CN"/>
        </w:rPr>
        <w:t>等</w:t>
      </w:r>
      <w:r w:rsidRPr="00870486">
        <w:rPr>
          <w:rFonts w:hint="eastAsia"/>
          <w:lang w:eastAsia="zh-CN"/>
        </w:rPr>
        <w:t xml:space="preserve">. </w:t>
      </w:r>
      <w:r w:rsidRPr="00870486">
        <w:rPr>
          <w:rFonts w:ascii="微软雅黑" w:eastAsia="微软雅黑" w:hAnsi="微软雅黑" w:cs="微软雅黑" w:hint="eastAsia"/>
          <w:lang w:eastAsia="zh-CN"/>
        </w:rPr>
        <w:t>鸟类</w:t>
      </w:r>
      <w:r w:rsidRPr="00870486">
        <w:rPr>
          <w:rFonts w:ascii="MS Mincho" w:hAnsi="MS Mincho" w:cs="MS Mincho" w:hint="eastAsia"/>
          <w:lang w:eastAsia="zh-CN"/>
        </w:rPr>
        <w:t>目</w:t>
      </w:r>
      <w:r w:rsidRPr="00870486">
        <w:rPr>
          <w:rFonts w:ascii="微软雅黑" w:eastAsia="微软雅黑" w:hAnsi="微软雅黑" w:cs="微软雅黑" w:hint="eastAsia"/>
          <w:lang w:eastAsia="zh-CN"/>
        </w:rPr>
        <w:t>标电</w:t>
      </w:r>
      <w:r w:rsidRPr="00870486">
        <w:rPr>
          <w:rFonts w:ascii="MS Mincho" w:hAnsi="MS Mincho" w:cs="MS Mincho" w:hint="eastAsia"/>
          <w:lang w:eastAsia="zh-CN"/>
        </w:rPr>
        <w:t>磁散射特性仿真及振翅</w:t>
      </w:r>
      <w:r w:rsidRPr="00870486">
        <w:rPr>
          <w:rFonts w:ascii="微软雅黑" w:eastAsia="微软雅黑" w:hAnsi="微软雅黑" w:cs="微软雅黑" w:hint="eastAsia"/>
          <w:lang w:eastAsia="zh-CN"/>
        </w:rPr>
        <w:t>频</w:t>
      </w:r>
      <w:r w:rsidRPr="00870486">
        <w:rPr>
          <w:rFonts w:ascii="MS Mincho" w:hAnsi="MS Mincho" w:cs="MS Mincho" w:hint="eastAsia"/>
          <w:lang w:eastAsia="zh-CN"/>
        </w:rPr>
        <w:t>率提取</w:t>
      </w:r>
      <w:r w:rsidRPr="00870486">
        <w:rPr>
          <w:rFonts w:hint="eastAsia"/>
          <w:lang w:eastAsia="zh-CN"/>
        </w:rPr>
        <w:t>[C]</w:t>
      </w:r>
      <w:r w:rsidR="00FA3FCD">
        <w:rPr>
          <w:lang w:eastAsia="zh-CN"/>
        </w:rPr>
        <w:t>.</w:t>
      </w:r>
      <w:r w:rsidRPr="00870486">
        <w:rPr>
          <w:rFonts w:hint="eastAsia"/>
          <w:lang w:eastAsia="zh-CN"/>
        </w:rPr>
        <w:t>十二届全国信号和智能信息</w:t>
      </w:r>
      <w:r w:rsidRPr="00870486">
        <w:rPr>
          <w:rFonts w:ascii="微软雅黑" w:eastAsia="微软雅黑" w:hAnsi="微软雅黑" w:cs="微软雅黑" w:hint="eastAsia"/>
          <w:lang w:eastAsia="zh-CN"/>
        </w:rPr>
        <w:t>处</w:t>
      </w:r>
      <w:r w:rsidRPr="00870486">
        <w:rPr>
          <w:rFonts w:ascii="MS Mincho" w:hAnsi="MS Mincho" w:cs="MS Mincho" w:hint="eastAsia"/>
          <w:lang w:eastAsia="zh-CN"/>
        </w:rPr>
        <w:t>理与</w:t>
      </w:r>
      <w:r w:rsidRPr="00870486">
        <w:rPr>
          <w:rFonts w:ascii="微软雅黑" w:eastAsia="微软雅黑" w:hAnsi="微软雅黑" w:cs="微软雅黑" w:hint="eastAsia"/>
          <w:lang w:eastAsia="zh-CN"/>
        </w:rPr>
        <w:t>应</w:t>
      </w:r>
      <w:r w:rsidRPr="00870486">
        <w:rPr>
          <w:rFonts w:ascii="MS Mincho" w:hAnsi="MS Mincho" w:cs="MS Mincho" w:hint="eastAsia"/>
          <w:lang w:eastAsia="zh-CN"/>
        </w:rPr>
        <w:t>用学</w:t>
      </w:r>
      <w:r w:rsidRPr="00870486">
        <w:rPr>
          <w:rFonts w:ascii="微软雅黑" w:eastAsia="微软雅黑" w:hAnsi="微软雅黑" w:cs="微软雅黑" w:hint="eastAsia"/>
          <w:lang w:eastAsia="zh-CN"/>
        </w:rPr>
        <w:t>术</w:t>
      </w:r>
      <w:r w:rsidRPr="00870486">
        <w:rPr>
          <w:rFonts w:ascii="MS Mincho" w:hAnsi="MS Mincho" w:cs="MS Mincho" w:hint="eastAsia"/>
          <w:lang w:eastAsia="zh-CN"/>
        </w:rPr>
        <w:t>会</w:t>
      </w:r>
      <w:r w:rsidRPr="00870486">
        <w:rPr>
          <w:rFonts w:ascii="微软雅黑" w:eastAsia="微软雅黑" w:hAnsi="微软雅黑" w:cs="微软雅黑" w:hint="eastAsia"/>
          <w:lang w:eastAsia="zh-CN"/>
        </w:rPr>
        <w:t>议论</w:t>
      </w:r>
      <w:r w:rsidRPr="00870486">
        <w:rPr>
          <w:rFonts w:ascii="MS Mincho" w:hAnsi="MS Mincho" w:cs="MS Mincho" w:hint="eastAsia"/>
          <w:lang w:eastAsia="zh-CN"/>
        </w:rPr>
        <w:t>文集</w:t>
      </w:r>
      <w:r w:rsidRPr="00870486">
        <w:rPr>
          <w:rFonts w:hint="eastAsia"/>
          <w:lang w:eastAsia="zh-CN"/>
        </w:rPr>
        <w:t>. 2018</w:t>
      </w:r>
      <w:r w:rsidR="00ED2045">
        <w:rPr>
          <w:lang w:eastAsia="zh-CN"/>
        </w:rPr>
        <w:t>.</w:t>
      </w:r>
    </w:p>
    <w:p w14:paraId="36121EE7" w14:textId="4855DA03" w:rsidR="00ED2045" w:rsidRDefault="00F82DE1" w:rsidP="00ED2045">
      <w:pPr>
        <w:pStyle w:val="references"/>
        <w:ind w:left="354" w:hanging="354"/>
        <w:rPr>
          <w:lang w:eastAsia="zh-CN"/>
        </w:rPr>
      </w:pPr>
      <w:r w:rsidRPr="00F82DE1">
        <w:rPr>
          <w:rFonts w:hint="eastAsia"/>
          <w:lang w:eastAsia="zh-CN"/>
        </w:rPr>
        <w:t>戴天虹</w:t>
      </w:r>
      <w:r w:rsidRPr="00F82DE1">
        <w:rPr>
          <w:rFonts w:hint="eastAsia"/>
          <w:lang w:eastAsia="zh-CN"/>
        </w:rPr>
        <w:t xml:space="preserve">, </w:t>
      </w:r>
      <w:r w:rsidRPr="00F82DE1">
        <w:rPr>
          <w:rFonts w:hint="eastAsia"/>
          <w:lang w:eastAsia="zh-CN"/>
        </w:rPr>
        <w:t>李野</w:t>
      </w:r>
      <w:r w:rsidRPr="00F82DE1">
        <w:rPr>
          <w:rFonts w:hint="eastAsia"/>
          <w:lang w:eastAsia="zh-CN"/>
        </w:rPr>
        <w:t xml:space="preserve">, </w:t>
      </w:r>
      <w:r w:rsidRPr="00F82DE1">
        <w:rPr>
          <w:rFonts w:ascii="微软雅黑" w:eastAsia="微软雅黑" w:hAnsi="微软雅黑" w:cs="微软雅黑" w:hint="eastAsia"/>
          <w:lang w:eastAsia="zh-CN"/>
        </w:rPr>
        <w:t>孙鹏</w:t>
      </w:r>
      <w:r w:rsidRPr="00F82DE1">
        <w:rPr>
          <w:rFonts w:hint="eastAsia"/>
          <w:lang w:eastAsia="zh-CN"/>
        </w:rPr>
        <w:t xml:space="preserve">. </w:t>
      </w:r>
      <w:r w:rsidRPr="00F82DE1">
        <w:rPr>
          <w:rFonts w:hint="eastAsia"/>
          <w:lang w:eastAsia="zh-CN"/>
        </w:rPr>
        <w:t>基于</w:t>
      </w:r>
      <w:r w:rsidRPr="00F82DE1">
        <w:rPr>
          <w:rFonts w:hint="eastAsia"/>
          <w:lang w:eastAsia="zh-CN"/>
        </w:rPr>
        <w:t>MATLAB</w:t>
      </w:r>
      <w:r w:rsidRPr="00F82DE1">
        <w:rPr>
          <w:rFonts w:ascii="微软雅黑" w:eastAsia="微软雅黑" w:hAnsi="微软雅黑" w:cs="微软雅黑" w:hint="eastAsia"/>
          <w:lang w:eastAsia="zh-CN"/>
        </w:rPr>
        <w:t>鸟</w:t>
      </w:r>
      <w:r w:rsidRPr="00F82DE1">
        <w:rPr>
          <w:rFonts w:ascii="MS Mincho" w:hAnsi="MS Mincho" w:cs="MS Mincho" w:hint="eastAsia"/>
          <w:lang w:eastAsia="zh-CN"/>
        </w:rPr>
        <w:t>叫声特征提取方法的研究</w:t>
      </w:r>
      <w:r w:rsidRPr="00F82DE1">
        <w:rPr>
          <w:rFonts w:hint="eastAsia"/>
          <w:lang w:eastAsia="zh-CN"/>
        </w:rPr>
        <w:t xml:space="preserve">[J]. </w:t>
      </w:r>
      <w:r w:rsidRPr="00F82DE1">
        <w:rPr>
          <w:rFonts w:hint="eastAsia"/>
          <w:lang w:eastAsia="zh-CN"/>
        </w:rPr>
        <w:t>森林工程</w:t>
      </w:r>
      <w:r w:rsidRPr="00F82DE1">
        <w:rPr>
          <w:rFonts w:hint="eastAsia"/>
          <w:lang w:eastAsia="zh-CN"/>
        </w:rPr>
        <w:t>, 2013(02):132-136.</w:t>
      </w:r>
    </w:p>
    <w:p w14:paraId="493F068C" w14:textId="77777777" w:rsidR="00BB5393" w:rsidRDefault="00BB5393" w:rsidP="00ED2045">
      <w:pPr>
        <w:pStyle w:val="references"/>
        <w:ind w:left="354" w:hanging="354"/>
        <w:rPr>
          <w:lang w:eastAsia="zh-CN"/>
        </w:rPr>
      </w:pPr>
      <w:bookmarkStart w:id="4" w:name="_Ref75366932"/>
      <w:r w:rsidRPr="00BB5393">
        <w:rPr>
          <w:rFonts w:ascii="微软雅黑" w:eastAsia="微软雅黑" w:hAnsi="微软雅黑" w:cs="微软雅黑" w:hint="eastAsia"/>
          <w:lang w:eastAsia="zh-CN"/>
        </w:rPr>
        <w:t>张</w:t>
      </w:r>
      <w:r w:rsidRPr="00BB5393">
        <w:rPr>
          <w:rFonts w:ascii="MS Mincho" w:hAnsi="MS Mincho" w:cs="MS Mincho" w:hint="eastAsia"/>
          <w:lang w:eastAsia="zh-CN"/>
        </w:rPr>
        <w:t>小霞</w:t>
      </w:r>
      <w:r w:rsidRPr="00BB5393">
        <w:rPr>
          <w:rFonts w:hint="eastAsia"/>
          <w:lang w:eastAsia="zh-CN"/>
        </w:rPr>
        <w:t>,</w:t>
      </w:r>
      <w:r w:rsidRPr="00BB5393">
        <w:rPr>
          <w:rFonts w:hint="eastAsia"/>
          <w:lang w:eastAsia="zh-CN"/>
        </w:rPr>
        <w:t>李</w:t>
      </w:r>
      <w:r w:rsidRPr="00BB5393">
        <w:rPr>
          <w:rFonts w:ascii="微软雅黑" w:eastAsia="微软雅黑" w:hAnsi="微软雅黑" w:cs="微软雅黑" w:hint="eastAsia"/>
          <w:lang w:eastAsia="zh-CN"/>
        </w:rPr>
        <w:t>应</w:t>
      </w:r>
      <w:r w:rsidRPr="00BB5393">
        <w:rPr>
          <w:rFonts w:hint="eastAsia"/>
          <w:lang w:eastAsia="zh-CN"/>
        </w:rPr>
        <w:t>.</w:t>
      </w:r>
      <w:r w:rsidRPr="00BB5393">
        <w:rPr>
          <w:rFonts w:hint="eastAsia"/>
          <w:lang w:eastAsia="zh-CN"/>
        </w:rPr>
        <w:t>基于能量</w:t>
      </w:r>
      <w:r w:rsidRPr="00BB5393">
        <w:rPr>
          <w:rFonts w:ascii="微软雅黑" w:eastAsia="微软雅黑" w:hAnsi="微软雅黑" w:cs="微软雅黑" w:hint="eastAsia"/>
          <w:lang w:eastAsia="zh-CN"/>
        </w:rPr>
        <w:t>检测</w:t>
      </w:r>
      <w:r w:rsidRPr="00BB5393">
        <w:rPr>
          <w:rFonts w:ascii="MS Mincho" w:hAnsi="MS Mincho" w:cs="MS Mincho" w:hint="eastAsia"/>
          <w:lang w:eastAsia="zh-CN"/>
        </w:rPr>
        <w:t>的复</w:t>
      </w:r>
      <w:r w:rsidRPr="00BB5393">
        <w:rPr>
          <w:rFonts w:ascii="微软雅黑" w:eastAsia="微软雅黑" w:hAnsi="微软雅黑" w:cs="微软雅黑" w:hint="eastAsia"/>
          <w:lang w:eastAsia="zh-CN"/>
        </w:rPr>
        <w:t>杂环</w:t>
      </w:r>
      <w:r w:rsidRPr="00BB5393">
        <w:rPr>
          <w:rFonts w:ascii="MS Mincho" w:hAnsi="MS Mincho" w:cs="MS Mincho" w:hint="eastAsia"/>
          <w:lang w:eastAsia="zh-CN"/>
        </w:rPr>
        <w:t>境下的</w:t>
      </w:r>
      <w:r w:rsidRPr="00BB5393">
        <w:rPr>
          <w:rFonts w:ascii="微软雅黑" w:eastAsia="微软雅黑" w:hAnsi="微软雅黑" w:cs="微软雅黑" w:hint="eastAsia"/>
          <w:lang w:eastAsia="zh-CN"/>
        </w:rPr>
        <w:t>鸟鸣识别</w:t>
      </w:r>
      <w:r w:rsidRPr="00BB5393">
        <w:rPr>
          <w:rFonts w:hint="eastAsia"/>
          <w:lang w:eastAsia="zh-CN"/>
        </w:rPr>
        <w:t>[J].</w:t>
      </w:r>
      <w:r w:rsidRPr="00BB5393">
        <w:rPr>
          <w:rFonts w:ascii="微软雅黑" w:eastAsia="微软雅黑" w:hAnsi="微软雅黑" w:cs="微软雅黑" w:hint="eastAsia"/>
          <w:lang w:eastAsia="zh-CN"/>
        </w:rPr>
        <w:t>计</w:t>
      </w:r>
      <w:r w:rsidRPr="00BB5393">
        <w:rPr>
          <w:rFonts w:ascii="MS Mincho" w:hAnsi="MS Mincho" w:cs="MS Mincho" w:hint="eastAsia"/>
          <w:lang w:eastAsia="zh-CN"/>
        </w:rPr>
        <w:t>算机</w:t>
      </w:r>
      <w:r w:rsidRPr="00BB5393">
        <w:rPr>
          <w:rFonts w:ascii="微软雅黑" w:eastAsia="微软雅黑" w:hAnsi="微软雅黑" w:cs="微软雅黑" w:hint="eastAsia"/>
          <w:lang w:eastAsia="zh-CN"/>
        </w:rPr>
        <w:t>应</w:t>
      </w:r>
      <w:r w:rsidRPr="00BB5393">
        <w:rPr>
          <w:rFonts w:ascii="MS Mincho" w:hAnsi="MS Mincho" w:cs="MS Mincho" w:hint="eastAsia"/>
          <w:lang w:eastAsia="zh-CN"/>
        </w:rPr>
        <w:t>用</w:t>
      </w:r>
      <w:r w:rsidRPr="00BB5393">
        <w:rPr>
          <w:rFonts w:hint="eastAsia"/>
          <w:lang w:eastAsia="zh-CN"/>
        </w:rPr>
        <w:t>,2013,33(10):2945-2949.</w:t>
      </w:r>
      <w:bookmarkEnd w:id="4"/>
    </w:p>
    <w:p w14:paraId="3D15B14A" w14:textId="024A0833" w:rsidR="00ED2045" w:rsidRDefault="00ED2045" w:rsidP="00ED2045">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6D292E2B" w14:textId="69C27C8E" w:rsidR="00C92D43" w:rsidRDefault="00C92D43" w:rsidP="00ED2045">
      <w:pPr>
        <w:pStyle w:val="references"/>
        <w:ind w:left="354" w:hanging="354"/>
        <w:rPr>
          <w:lang w:eastAsia="zh-CN"/>
        </w:rPr>
      </w:pPr>
      <w:bookmarkStart w:id="5" w:name="_Ref75344844"/>
      <w:r w:rsidRPr="00C92D43">
        <w:rPr>
          <w:rFonts w:hint="eastAsia"/>
          <w:lang w:eastAsia="zh-CN"/>
        </w:rPr>
        <w:t>秦</w:t>
      </w:r>
      <w:r w:rsidRPr="00C92D43">
        <w:rPr>
          <w:rFonts w:ascii="微软雅黑" w:eastAsia="微软雅黑" w:hAnsi="微软雅黑" w:cs="微软雅黑" w:hint="eastAsia"/>
          <w:lang w:eastAsia="zh-CN"/>
        </w:rPr>
        <w:t>钰</w:t>
      </w:r>
      <w:r w:rsidRPr="00C92D43">
        <w:rPr>
          <w:rFonts w:ascii="MS Mincho" w:hAnsi="MS Mincho" w:cs="MS Mincho" w:hint="eastAsia"/>
          <w:lang w:eastAsia="zh-CN"/>
        </w:rPr>
        <w:t>林</w:t>
      </w:r>
      <w:r w:rsidRPr="00C92D43">
        <w:rPr>
          <w:rFonts w:hint="eastAsia"/>
          <w:lang w:eastAsia="zh-CN"/>
        </w:rPr>
        <w:t>,</w:t>
      </w:r>
      <w:r w:rsidRPr="00C92D43">
        <w:rPr>
          <w:rFonts w:hint="eastAsia"/>
          <w:lang w:eastAsia="zh-CN"/>
        </w:rPr>
        <w:t>周若麟</w:t>
      </w:r>
      <w:r w:rsidRPr="00C92D43">
        <w:rPr>
          <w:rFonts w:hint="eastAsia"/>
          <w:lang w:eastAsia="zh-CN"/>
        </w:rPr>
        <w:t>,</w:t>
      </w:r>
      <w:r w:rsidRPr="00C92D43">
        <w:rPr>
          <w:rFonts w:ascii="微软雅黑" w:eastAsia="微软雅黑" w:hAnsi="微软雅黑" w:cs="微软雅黑" w:hint="eastAsia"/>
          <w:lang w:eastAsia="zh-CN"/>
        </w:rPr>
        <w:t>张</w:t>
      </w:r>
      <w:r w:rsidRPr="00C92D43">
        <w:rPr>
          <w:rFonts w:ascii="MS Mincho" w:hAnsi="MS Mincho" w:cs="MS Mincho" w:hint="eastAsia"/>
          <w:lang w:eastAsia="zh-CN"/>
        </w:rPr>
        <w:t>珂欣</w:t>
      </w:r>
      <w:r w:rsidRPr="00C92D43">
        <w:rPr>
          <w:rFonts w:hint="eastAsia"/>
          <w:lang w:eastAsia="zh-CN"/>
        </w:rPr>
        <w:t>,</w:t>
      </w:r>
      <w:r w:rsidRPr="00C92D43">
        <w:rPr>
          <w:rFonts w:hint="eastAsia"/>
          <w:lang w:eastAsia="zh-CN"/>
        </w:rPr>
        <w:t>范</w:t>
      </w:r>
      <w:r w:rsidRPr="00C92D43">
        <w:rPr>
          <w:rFonts w:ascii="微软雅黑" w:eastAsia="微软雅黑" w:hAnsi="微软雅黑" w:cs="微软雅黑" w:hint="eastAsia"/>
          <w:lang w:eastAsia="zh-CN"/>
        </w:rPr>
        <w:t>训</w:t>
      </w:r>
      <w:r w:rsidRPr="00C92D43">
        <w:rPr>
          <w:rFonts w:ascii="MS Mincho" w:hAnsi="MS Mincho" w:cs="MS Mincho" w:hint="eastAsia"/>
          <w:lang w:eastAsia="zh-CN"/>
        </w:rPr>
        <w:t>礼</w:t>
      </w:r>
      <w:r w:rsidRPr="00C92D43">
        <w:rPr>
          <w:rFonts w:hint="eastAsia"/>
          <w:lang w:eastAsia="zh-CN"/>
        </w:rPr>
        <w:t>,</w:t>
      </w:r>
      <w:r w:rsidRPr="00C92D43">
        <w:rPr>
          <w:rFonts w:ascii="微软雅黑" w:eastAsia="微软雅黑" w:hAnsi="微软雅黑" w:cs="微软雅黑" w:hint="eastAsia"/>
          <w:lang w:eastAsia="zh-CN"/>
        </w:rPr>
        <w:t>冯</w:t>
      </w:r>
      <w:r w:rsidRPr="00C92D43">
        <w:rPr>
          <w:rFonts w:ascii="MS Mincho" w:hAnsi="MS Mincho" w:cs="MS Mincho" w:hint="eastAsia"/>
          <w:lang w:eastAsia="zh-CN"/>
        </w:rPr>
        <w:t>瑞航</w:t>
      </w:r>
      <w:r w:rsidRPr="00C92D43">
        <w:rPr>
          <w:rFonts w:hint="eastAsia"/>
          <w:lang w:eastAsia="zh-CN"/>
        </w:rPr>
        <w:t>.</w:t>
      </w:r>
      <w:r w:rsidRPr="00C92D43">
        <w:rPr>
          <w:rFonts w:hint="eastAsia"/>
          <w:lang w:eastAsia="zh-CN"/>
        </w:rPr>
        <w:t>基于</w:t>
      </w:r>
      <w:r w:rsidRPr="00C92D43">
        <w:rPr>
          <w:rFonts w:hint="eastAsia"/>
          <w:lang w:eastAsia="zh-CN"/>
        </w:rPr>
        <w:t>NB-IoT</w:t>
      </w:r>
      <w:r w:rsidRPr="00C92D43">
        <w:rPr>
          <w:rFonts w:hint="eastAsia"/>
          <w:lang w:eastAsia="zh-CN"/>
        </w:rPr>
        <w:t>窄</w:t>
      </w:r>
      <w:r w:rsidRPr="00C92D43">
        <w:rPr>
          <w:rFonts w:ascii="微软雅黑" w:eastAsia="微软雅黑" w:hAnsi="微软雅黑" w:cs="微软雅黑" w:hint="eastAsia"/>
          <w:lang w:eastAsia="zh-CN"/>
        </w:rPr>
        <w:t>带</w:t>
      </w:r>
      <w:r w:rsidRPr="00C92D43">
        <w:rPr>
          <w:rFonts w:ascii="MS Mincho" w:hAnsi="MS Mincho" w:cs="MS Mincho" w:hint="eastAsia"/>
          <w:lang w:eastAsia="zh-CN"/>
        </w:rPr>
        <w:t>通信和多</w:t>
      </w:r>
      <w:r w:rsidRPr="00C92D43">
        <w:rPr>
          <w:rFonts w:ascii="微软雅黑" w:eastAsia="微软雅黑" w:hAnsi="微软雅黑" w:cs="微软雅黑" w:hint="eastAsia"/>
          <w:lang w:eastAsia="zh-CN"/>
        </w:rPr>
        <w:t>传</w:t>
      </w:r>
      <w:r w:rsidRPr="00C92D43">
        <w:rPr>
          <w:rFonts w:ascii="MS Mincho" w:hAnsi="MS Mincho" w:cs="MS Mincho" w:hint="eastAsia"/>
          <w:lang w:eastAsia="zh-CN"/>
        </w:rPr>
        <w:t>感器</w:t>
      </w:r>
      <w:r w:rsidRPr="00C92D43">
        <w:rPr>
          <w:rFonts w:ascii="微软雅黑" w:eastAsia="微软雅黑" w:hAnsi="微软雅黑" w:cs="微软雅黑" w:hint="eastAsia"/>
          <w:lang w:eastAsia="zh-CN"/>
        </w:rPr>
        <w:t>组</w:t>
      </w:r>
      <w:r w:rsidRPr="00C92D43">
        <w:rPr>
          <w:rFonts w:ascii="MS Mincho" w:hAnsi="MS Mincho" w:cs="MS Mincho" w:hint="eastAsia"/>
          <w:lang w:eastAsia="zh-CN"/>
        </w:rPr>
        <w:t>网技</w:t>
      </w:r>
      <w:r w:rsidRPr="00C92D43">
        <w:rPr>
          <w:rFonts w:ascii="微软雅黑" w:eastAsia="微软雅黑" w:hAnsi="微软雅黑" w:cs="微软雅黑" w:hint="eastAsia"/>
          <w:lang w:eastAsia="zh-CN"/>
        </w:rPr>
        <w:t>术</w:t>
      </w:r>
      <w:r w:rsidRPr="00C92D43">
        <w:rPr>
          <w:rFonts w:ascii="MS Mincho" w:hAnsi="MS Mincho" w:cs="MS Mincho" w:hint="eastAsia"/>
          <w:lang w:eastAsia="zh-CN"/>
        </w:rPr>
        <w:t>的森林火灾</w:t>
      </w:r>
      <w:r w:rsidRPr="00C92D43">
        <w:rPr>
          <w:rFonts w:ascii="微软雅黑" w:eastAsia="微软雅黑" w:hAnsi="微软雅黑" w:cs="微软雅黑" w:hint="eastAsia"/>
          <w:lang w:eastAsia="zh-CN"/>
        </w:rPr>
        <w:t>监测预</w:t>
      </w:r>
      <w:r w:rsidRPr="00C92D43">
        <w:rPr>
          <w:rFonts w:ascii="MS Mincho" w:hAnsi="MS Mincho" w:cs="MS Mincho" w:hint="eastAsia"/>
          <w:lang w:eastAsia="zh-CN"/>
        </w:rPr>
        <w:t>警系</w:t>
      </w:r>
      <w:r w:rsidRPr="00C92D43">
        <w:rPr>
          <w:rFonts w:ascii="微软雅黑" w:eastAsia="微软雅黑" w:hAnsi="微软雅黑" w:cs="微软雅黑" w:hint="eastAsia"/>
          <w:lang w:eastAsia="zh-CN"/>
        </w:rPr>
        <w:t>统</w:t>
      </w:r>
      <w:r w:rsidRPr="00C92D43">
        <w:rPr>
          <w:rFonts w:hint="eastAsia"/>
          <w:lang w:eastAsia="zh-CN"/>
        </w:rPr>
        <w:t>[J].</w:t>
      </w:r>
      <w:r w:rsidRPr="00C92D43">
        <w:rPr>
          <w:rFonts w:hint="eastAsia"/>
          <w:lang w:eastAsia="zh-CN"/>
        </w:rPr>
        <w:t>物</w:t>
      </w:r>
      <w:r w:rsidRPr="00C92D43">
        <w:rPr>
          <w:rFonts w:ascii="微软雅黑" w:eastAsia="微软雅黑" w:hAnsi="微软雅黑" w:cs="微软雅黑" w:hint="eastAsia"/>
          <w:lang w:eastAsia="zh-CN"/>
        </w:rPr>
        <w:t>联</w:t>
      </w:r>
      <w:r w:rsidRPr="00C92D43">
        <w:rPr>
          <w:rFonts w:ascii="MS Mincho" w:hAnsi="MS Mincho" w:cs="MS Mincho" w:hint="eastAsia"/>
          <w:lang w:eastAsia="zh-CN"/>
        </w:rPr>
        <w:t>网技</w:t>
      </w:r>
      <w:r w:rsidRPr="00C92D43">
        <w:rPr>
          <w:rFonts w:ascii="微软雅黑" w:eastAsia="微软雅黑" w:hAnsi="微软雅黑" w:cs="微软雅黑" w:hint="eastAsia"/>
          <w:lang w:eastAsia="zh-CN"/>
        </w:rPr>
        <w:t>术</w:t>
      </w:r>
      <w:r w:rsidRPr="00C92D43">
        <w:rPr>
          <w:rFonts w:hint="eastAsia"/>
          <w:lang w:eastAsia="zh-CN"/>
        </w:rPr>
        <w:t>,2020,10(06):14-16+19.</w:t>
      </w:r>
      <w:bookmarkEnd w:id="5"/>
    </w:p>
    <w:p w14:paraId="65314B9E" w14:textId="6880F684" w:rsidR="00144D04" w:rsidRDefault="00144D04" w:rsidP="00ED2045">
      <w:pPr>
        <w:pStyle w:val="references"/>
        <w:ind w:left="354" w:hanging="354"/>
        <w:rPr>
          <w:lang w:eastAsia="zh-CN"/>
        </w:rPr>
      </w:pPr>
      <w:bookmarkStart w:id="6" w:name="_Ref75344854"/>
      <w:r w:rsidRPr="00144D04">
        <w:rPr>
          <w:rFonts w:ascii="微软雅黑" w:eastAsia="微软雅黑" w:hAnsi="微软雅黑" w:cs="微软雅黑" w:hint="eastAsia"/>
          <w:lang w:eastAsia="zh-CN"/>
        </w:rPr>
        <w:t>郑</w:t>
      </w:r>
      <w:r w:rsidRPr="00144D04">
        <w:rPr>
          <w:rFonts w:ascii="MS Mincho" w:hAnsi="MS Mincho" w:cs="MS Mincho" w:hint="eastAsia"/>
          <w:lang w:eastAsia="zh-CN"/>
        </w:rPr>
        <w:t>磊</w:t>
      </w:r>
      <w:r w:rsidRPr="00144D04">
        <w:rPr>
          <w:rFonts w:hint="eastAsia"/>
          <w:lang w:eastAsia="zh-CN"/>
        </w:rPr>
        <w:t xml:space="preserve">. </w:t>
      </w:r>
      <w:r w:rsidRPr="00144D04">
        <w:rPr>
          <w:rFonts w:hint="eastAsia"/>
          <w:lang w:eastAsia="zh-CN"/>
        </w:rPr>
        <w:t>基于混合感知的城市噪声</w:t>
      </w:r>
      <w:r w:rsidRPr="00144D04">
        <w:rPr>
          <w:rFonts w:ascii="微软雅黑" w:eastAsia="微软雅黑" w:hAnsi="微软雅黑" w:cs="微软雅黑" w:hint="eastAsia"/>
          <w:lang w:eastAsia="zh-CN"/>
        </w:rPr>
        <w:t>监测</w:t>
      </w:r>
      <w:r w:rsidRPr="00144D04">
        <w:rPr>
          <w:rFonts w:ascii="MS Mincho" w:hAnsi="MS Mincho" w:cs="MS Mincho" w:hint="eastAsia"/>
          <w:lang w:eastAsia="zh-CN"/>
        </w:rPr>
        <w:t>系</w:t>
      </w:r>
      <w:r w:rsidRPr="00144D04">
        <w:rPr>
          <w:rFonts w:ascii="微软雅黑" w:eastAsia="微软雅黑" w:hAnsi="微软雅黑" w:cs="微软雅黑" w:hint="eastAsia"/>
          <w:lang w:eastAsia="zh-CN"/>
        </w:rPr>
        <w:t>统</w:t>
      </w:r>
      <w:r w:rsidRPr="00144D04">
        <w:rPr>
          <w:rFonts w:ascii="MS Mincho" w:hAnsi="MS Mincho" w:cs="MS Mincho" w:hint="eastAsia"/>
          <w:lang w:eastAsia="zh-CN"/>
        </w:rPr>
        <w:t>研究</w:t>
      </w:r>
      <w:r w:rsidRPr="00144D04">
        <w:rPr>
          <w:rFonts w:hint="eastAsia"/>
          <w:lang w:eastAsia="zh-CN"/>
        </w:rPr>
        <w:t>[D].</w:t>
      </w:r>
      <w:r w:rsidRPr="00144D04">
        <w:rPr>
          <w:rFonts w:hint="eastAsia"/>
          <w:lang w:eastAsia="zh-CN"/>
        </w:rPr>
        <w:t>内蒙古大学</w:t>
      </w:r>
      <w:r w:rsidRPr="00144D04">
        <w:rPr>
          <w:rFonts w:hint="eastAsia"/>
          <w:lang w:eastAsia="zh-CN"/>
        </w:rPr>
        <w:t>,2020.</w:t>
      </w:r>
      <w:bookmarkEnd w:id="6"/>
    </w:p>
    <w:p w14:paraId="043F27D9" w14:textId="336BB269" w:rsidR="00ED2045" w:rsidRDefault="00ED2045" w:rsidP="00ED2045">
      <w:pPr>
        <w:pStyle w:val="references"/>
        <w:ind w:left="354" w:hanging="354"/>
      </w:pPr>
      <w:bookmarkStart w:id="7" w:name="_Ref75366929"/>
      <w:r>
        <w:t>M. Young, The Technical Writer’s Handbook. Mill Valley, CA: University Science, 1989.</w:t>
      </w:r>
      <w:bookmarkEnd w:id="7"/>
    </w:p>
    <w:p w14:paraId="45A82DDA" w14:textId="02732268" w:rsidR="006718B3" w:rsidRPr="006718B3" w:rsidRDefault="006718B3" w:rsidP="00ED2045">
      <w:pPr>
        <w:pStyle w:val="references"/>
        <w:ind w:left="354" w:hanging="354"/>
      </w:pPr>
      <w:r w:rsidRPr="006718B3">
        <w:t>HOSSAN M A</w:t>
      </w:r>
      <w:r w:rsidRPr="006718B3">
        <w:t>，</w:t>
      </w:r>
      <w:r w:rsidRPr="006718B3">
        <w:t xml:space="preserve"> MEMON S</w:t>
      </w:r>
      <w:r w:rsidRPr="006718B3">
        <w:t>，</w:t>
      </w:r>
      <w:r w:rsidRPr="006718B3">
        <w:t xml:space="preserve"> G</w:t>
      </w:r>
      <w:r w:rsidRPr="006718B3">
        <w:t>Ｒ</w:t>
      </w:r>
      <w:r w:rsidRPr="006718B3">
        <w:t>EGO</w:t>
      </w:r>
      <w:r w:rsidRPr="006718B3">
        <w:t>Ｒ</w:t>
      </w:r>
      <w:r w:rsidRPr="006718B3">
        <w:t>Y M A</w:t>
      </w:r>
      <w:r w:rsidRPr="006718B3">
        <w:t>．</w:t>
      </w:r>
      <w:r w:rsidRPr="006718B3">
        <w:t xml:space="preserve"> A novel approach for MFCC feature extraction</w:t>
      </w:r>
      <w:r w:rsidRPr="006718B3">
        <w:t>［</w:t>
      </w:r>
      <w:r w:rsidRPr="006718B3">
        <w:t>C</w:t>
      </w:r>
      <w:r w:rsidRPr="006718B3">
        <w:t>］</w:t>
      </w:r>
      <w:r w:rsidRPr="006718B3">
        <w:t>/ / Proceedings of the 4th International Conference on Signal Processing and Communication Systems</w:t>
      </w:r>
      <w:r w:rsidRPr="006718B3">
        <w:t>．</w:t>
      </w:r>
      <w:r w:rsidRPr="006718B3">
        <w:t xml:space="preserve"> Piscataway: IEEE</w:t>
      </w:r>
      <w:r w:rsidRPr="006718B3">
        <w:t>，</w:t>
      </w:r>
      <w:r w:rsidRPr="006718B3">
        <w:t xml:space="preserve"> 2010: 1 </w:t>
      </w:r>
      <w:r w:rsidRPr="006718B3">
        <w:t>－</w:t>
      </w:r>
      <w:r w:rsidRPr="006718B3">
        <w:t xml:space="preserve"> 5</w:t>
      </w:r>
      <w:r w:rsidRPr="006718B3">
        <w:t>．</w:t>
      </w:r>
    </w:p>
    <w:p w14:paraId="15FB9E64" w14:textId="1678BB6F" w:rsidR="006718B3" w:rsidRDefault="006B2061" w:rsidP="00ED2045">
      <w:pPr>
        <w:pStyle w:val="references"/>
        <w:ind w:left="354" w:hanging="354"/>
      </w:pPr>
      <w:r w:rsidRPr="006B2061">
        <w:t>H. Urkowitz, "Energy detection of unknown deterministic signals," in Proceedings of the IEEE, vol. 55, no. 4, pp. 523-531, April 1967, doi: 10.1109/PROC.1967.5573.</w:t>
      </w:r>
    </w:p>
    <w:p w14:paraId="30BB58E2" w14:textId="77777777" w:rsidR="006B2061" w:rsidRDefault="006B2061" w:rsidP="00ED2045">
      <w:pPr>
        <w:pStyle w:val="references"/>
        <w:ind w:left="354" w:hanging="354"/>
      </w:pPr>
    </w:p>
    <w:p w14:paraId="22F1D77A" w14:textId="32E41586" w:rsidR="00323883" w:rsidRPr="00ED2045" w:rsidRDefault="00323883" w:rsidP="004728E6">
      <w:pPr>
        <w:rPr>
          <w:lang w:val="en-US"/>
        </w:rPr>
      </w:pPr>
    </w:p>
    <w:p w14:paraId="731A83FA" w14:textId="77777777" w:rsidR="00323883" w:rsidRPr="005116A4" w:rsidRDefault="00323883" w:rsidP="004728E6"/>
    <w:sectPr w:rsidR="00323883" w:rsidRPr="005116A4">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4DB22" w14:textId="77777777" w:rsidR="003C444B" w:rsidRDefault="003C444B" w:rsidP="00024386">
      <w:r>
        <w:separator/>
      </w:r>
    </w:p>
  </w:endnote>
  <w:endnote w:type="continuationSeparator" w:id="0">
    <w:p w14:paraId="7BA43C62" w14:textId="77777777" w:rsidR="003C444B" w:rsidRDefault="003C444B" w:rsidP="00024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859A5" w14:textId="38F88ECD" w:rsidR="00ED2045" w:rsidRPr="006F6D3D" w:rsidRDefault="00ED2045" w:rsidP="0056610F">
    <w:pPr>
      <w:pStyle w:val="a5"/>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51987" w14:textId="77777777" w:rsidR="003C444B" w:rsidRDefault="003C444B" w:rsidP="00024386">
      <w:r>
        <w:separator/>
      </w:r>
    </w:p>
  </w:footnote>
  <w:footnote w:type="continuationSeparator" w:id="0">
    <w:p w14:paraId="620995CE" w14:textId="77777777" w:rsidR="003C444B" w:rsidRDefault="003C444B" w:rsidP="000243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F9E99" w14:textId="77777777" w:rsidR="00024386" w:rsidRDefault="00024386" w:rsidP="001C182F">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A1CB1" w14:textId="77777777" w:rsidR="00024386" w:rsidRDefault="00024386" w:rsidP="001C182F">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431A1"/>
    <w:multiLevelType w:val="hybridMultilevel"/>
    <w:tmpl w:val="5928AFBE"/>
    <w:lvl w:ilvl="0" w:tplc="4A3AF5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102C3C"/>
    <w:multiLevelType w:val="hybridMultilevel"/>
    <w:tmpl w:val="8498609E"/>
    <w:lvl w:ilvl="0" w:tplc="E424FD0A">
      <w:start w:val="1"/>
      <w:numFmt w:val="decimal"/>
      <w:lvlText w:val="%1."/>
      <w:lvlJc w:val="left"/>
      <w:pPr>
        <w:tabs>
          <w:tab w:val="num" w:pos="1020"/>
        </w:tabs>
        <w:ind w:left="1020" w:hanging="360"/>
      </w:pPr>
      <w:rPr>
        <w:rFonts w:hint="default"/>
        <w:b w:val="0"/>
      </w:rPr>
    </w:lvl>
    <w:lvl w:ilvl="1" w:tplc="08090019" w:tentative="1">
      <w:start w:val="1"/>
      <w:numFmt w:val="lowerLetter"/>
      <w:lvlText w:val="%2."/>
      <w:lvlJc w:val="left"/>
      <w:pPr>
        <w:tabs>
          <w:tab w:val="num" w:pos="1740"/>
        </w:tabs>
        <w:ind w:left="1740" w:hanging="360"/>
      </w:pPr>
    </w:lvl>
    <w:lvl w:ilvl="2" w:tplc="0809001B" w:tentative="1">
      <w:start w:val="1"/>
      <w:numFmt w:val="lowerRoman"/>
      <w:lvlText w:val="%3."/>
      <w:lvlJc w:val="right"/>
      <w:pPr>
        <w:tabs>
          <w:tab w:val="num" w:pos="2460"/>
        </w:tabs>
        <w:ind w:left="2460" w:hanging="180"/>
      </w:pPr>
    </w:lvl>
    <w:lvl w:ilvl="3" w:tplc="0809000F" w:tentative="1">
      <w:start w:val="1"/>
      <w:numFmt w:val="decimal"/>
      <w:lvlText w:val="%4."/>
      <w:lvlJc w:val="left"/>
      <w:pPr>
        <w:tabs>
          <w:tab w:val="num" w:pos="3180"/>
        </w:tabs>
        <w:ind w:left="3180" w:hanging="360"/>
      </w:pPr>
    </w:lvl>
    <w:lvl w:ilvl="4" w:tplc="08090019" w:tentative="1">
      <w:start w:val="1"/>
      <w:numFmt w:val="lowerLetter"/>
      <w:lvlText w:val="%5."/>
      <w:lvlJc w:val="left"/>
      <w:pPr>
        <w:tabs>
          <w:tab w:val="num" w:pos="3900"/>
        </w:tabs>
        <w:ind w:left="3900" w:hanging="360"/>
      </w:pPr>
    </w:lvl>
    <w:lvl w:ilvl="5" w:tplc="0809001B" w:tentative="1">
      <w:start w:val="1"/>
      <w:numFmt w:val="lowerRoman"/>
      <w:lvlText w:val="%6."/>
      <w:lvlJc w:val="right"/>
      <w:pPr>
        <w:tabs>
          <w:tab w:val="num" w:pos="4620"/>
        </w:tabs>
        <w:ind w:left="4620" w:hanging="180"/>
      </w:pPr>
    </w:lvl>
    <w:lvl w:ilvl="6" w:tplc="0809000F" w:tentative="1">
      <w:start w:val="1"/>
      <w:numFmt w:val="decimal"/>
      <w:lvlText w:val="%7."/>
      <w:lvlJc w:val="left"/>
      <w:pPr>
        <w:tabs>
          <w:tab w:val="num" w:pos="5340"/>
        </w:tabs>
        <w:ind w:left="5340" w:hanging="360"/>
      </w:pPr>
    </w:lvl>
    <w:lvl w:ilvl="7" w:tplc="08090019" w:tentative="1">
      <w:start w:val="1"/>
      <w:numFmt w:val="lowerLetter"/>
      <w:lvlText w:val="%8."/>
      <w:lvlJc w:val="left"/>
      <w:pPr>
        <w:tabs>
          <w:tab w:val="num" w:pos="6060"/>
        </w:tabs>
        <w:ind w:left="6060" w:hanging="360"/>
      </w:pPr>
    </w:lvl>
    <w:lvl w:ilvl="8" w:tplc="0809001B" w:tentative="1">
      <w:start w:val="1"/>
      <w:numFmt w:val="lowerRoman"/>
      <w:lvlText w:val="%9."/>
      <w:lvlJc w:val="right"/>
      <w:pPr>
        <w:tabs>
          <w:tab w:val="num" w:pos="6780"/>
        </w:tabs>
        <w:ind w:left="6780" w:hanging="180"/>
      </w:p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0"/>
  </w:num>
  <w:num w:numId="3">
    <w:abstractNumId w:val="1"/>
  </w:num>
  <w:num w:numId="4">
    <w:abstractNumId w:val="6"/>
  </w:num>
  <w:num w:numId="5">
    <w:abstractNumId w:val="2"/>
  </w:num>
  <w:num w:numId="6">
    <w:abstractNumId w:val="5"/>
  </w:num>
  <w:num w:numId="7">
    <w:abstractNumId w:val="7"/>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3D5"/>
    <w:rsid w:val="00024386"/>
    <w:rsid w:val="00044958"/>
    <w:rsid w:val="00076154"/>
    <w:rsid w:val="000A54FE"/>
    <w:rsid w:val="000C494D"/>
    <w:rsid w:val="000D254A"/>
    <w:rsid w:val="000E5D1A"/>
    <w:rsid w:val="00115AB0"/>
    <w:rsid w:val="00144D04"/>
    <w:rsid w:val="001A7423"/>
    <w:rsid w:val="00230240"/>
    <w:rsid w:val="00245B6D"/>
    <w:rsid w:val="00261147"/>
    <w:rsid w:val="0028487A"/>
    <w:rsid w:val="002A7A6F"/>
    <w:rsid w:val="002C119A"/>
    <w:rsid w:val="002D7431"/>
    <w:rsid w:val="002E4CD5"/>
    <w:rsid w:val="00323883"/>
    <w:rsid w:val="00381A3F"/>
    <w:rsid w:val="00390385"/>
    <w:rsid w:val="003A0AB8"/>
    <w:rsid w:val="003C444B"/>
    <w:rsid w:val="003E4C1C"/>
    <w:rsid w:val="00421AF0"/>
    <w:rsid w:val="00422E19"/>
    <w:rsid w:val="00455450"/>
    <w:rsid w:val="004728E6"/>
    <w:rsid w:val="00481122"/>
    <w:rsid w:val="004B7C70"/>
    <w:rsid w:val="004F4688"/>
    <w:rsid w:val="005116A4"/>
    <w:rsid w:val="005B415C"/>
    <w:rsid w:val="005C2302"/>
    <w:rsid w:val="005E1E22"/>
    <w:rsid w:val="00632140"/>
    <w:rsid w:val="006349AE"/>
    <w:rsid w:val="006622E3"/>
    <w:rsid w:val="006718B3"/>
    <w:rsid w:val="00674EAC"/>
    <w:rsid w:val="006A0930"/>
    <w:rsid w:val="006B2061"/>
    <w:rsid w:val="006F2767"/>
    <w:rsid w:val="0070177A"/>
    <w:rsid w:val="007055D9"/>
    <w:rsid w:val="007674AE"/>
    <w:rsid w:val="007934E7"/>
    <w:rsid w:val="007A77E3"/>
    <w:rsid w:val="007C3E7E"/>
    <w:rsid w:val="00870486"/>
    <w:rsid w:val="00876F18"/>
    <w:rsid w:val="008859D2"/>
    <w:rsid w:val="008E6C2B"/>
    <w:rsid w:val="008F1934"/>
    <w:rsid w:val="00911A22"/>
    <w:rsid w:val="00931086"/>
    <w:rsid w:val="00937D38"/>
    <w:rsid w:val="009721B2"/>
    <w:rsid w:val="009A3B72"/>
    <w:rsid w:val="009C0980"/>
    <w:rsid w:val="009C4051"/>
    <w:rsid w:val="009D4A68"/>
    <w:rsid w:val="00A70640"/>
    <w:rsid w:val="00A80EFB"/>
    <w:rsid w:val="00A9546B"/>
    <w:rsid w:val="00AC4453"/>
    <w:rsid w:val="00AF3F04"/>
    <w:rsid w:val="00AF480C"/>
    <w:rsid w:val="00B40278"/>
    <w:rsid w:val="00BA7C0C"/>
    <w:rsid w:val="00BB5393"/>
    <w:rsid w:val="00C31F1C"/>
    <w:rsid w:val="00C74D7F"/>
    <w:rsid w:val="00C92D43"/>
    <w:rsid w:val="00CE56BE"/>
    <w:rsid w:val="00CF1AC5"/>
    <w:rsid w:val="00D10945"/>
    <w:rsid w:val="00D14C12"/>
    <w:rsid w:val="00D23FDE"/>
    <w:rsid w:val="00D30482"/>
    <w:rsid w:val="00D55679"/>
    <w:rsid w:val="00D56D85"/>
    <w:rsid w:val="00DC53BE"/>
    <w:rsid w:val="00DF6772"/>
    <w:rsid w:val="00E06313"/>
    <w:rsid w:val="00E2516D"/>
    <w:rsid w:val="00E41404"/>
    <w:rsid w:val="00E473D5"/>
    <w:rsid w:val="00E55860"/>
    <w:rsid w:val="00E648A6"/>
    <w:rsid w:val="00E66CBE"/>
    <w:rsid w:val="00ED2045"/>
    <w:rsid w:val="00EE1361"/>
    <w:rsid w:val="00F2086C"/>
    <w:rsid w:val="00F74ED7"/>
    <w:rsid w:val="00F80FEF"/>
    <w:rsid w:val="00F82DE1"/>
    <w:rsid w:val="00FA3FCD"/>
    <w:rsid w:val="00FA7052"/>
    <w:rsid w:val="00FE46D4"/>
    <w:rsid w:val="00FF37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33BC4"/>
  <w15:chartTrackingRefBased/>
  <w15:docId w15:val="{628D4F60-2FC2-43C5-B1B3-4E3C1B517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24386"/>
    <w:rPr>
      <w:rFonts w:ascii="Times New Roman" w:eastAsia="宋体" w:hAnsi="Times New Roman" w:cs="Times New Roman"/>
      <w:kern w:val="0"/>
      <w:sz w:val="24"/>
      <w:szCs w:val="24"/>
      <w:lang w:val="en-GB"/>
    </w:rPr>
  </w:style>
  <w:style w:type="paragraph" w:styleId="1">
    <w:name w:val="heading 1"/>
    <w:basedOn w:val="a"/>
    <w:next w:val="a"/>
    <w:link w:val="10"/>
    <w:qFormat/>
    <w:rsid w:val="00ED2045"/>
    <w:pPr>
      <w:keepNext/>
      <w:keepLines/>
      <w:numPr>
        <w:numId w:val="5"/>
      </w:numPr>
      <w:tabs>
        <w:tab w:val="left" w:pos="216"/>
      </w:tabs>
      <w:spacing w:before="160" w:after="80"/>
      <w:ind w:firstLine="0"/>
      <w:jc w:val="center"/>
      <w:outlineLvl w:val="0"/>
    </w:pPr>
    <w:rPr>
      <w:smallCaps/>
      <w:noProof/>
      <w:sz w:val="20"/>
      <w:szCs w:val="20"/>
      <w:lang w:val="en-US" w:eastAsia="en-US"/>
    </w:rPr>
  </w:style>
  <w:style w:type="paragraph" w:styleId="2">
    <w:name w:val="heading 2"/>
    <w:basedOn w:val="a"/>
    <w:next w:val="a"/>
    <w:link w:val="20"/>
    <w:qFormat/>
    <w:rsid w:val="00ED2045"/>
    <w:pPr>
      <w:keepNext/>
      <w:keepLines/>
      <w:numPr>
        <w:ilvl w:val="1"/>
        <w:numId w:val="5"/>
      </w:numPr>
      <w:tabs>
        <w:tab w:val="clear" w:pos="360"/>
        <w:tab w:val="num" w:pos="288"/>
      </w:tabs>
      <w:spacing w:before="120" w:after="60"/>
      <w:outlineLvl w:val="1"/>
    </w:pPr>
    <w:rPr>
      <w:i/>
      <w:iCs/>
      <w:noProof/>
      <w:sz w:val="20"/>
      <w:szCs w:val="20"/>
      <w:lang w:val="en-US" w:eastAsia="en-US"/>
    </w:rPr>
  </w:style>
  <w:style w:type="paragraph" w:styleId="3">
    <w:name w:val="heading 3"/>
    <w:basedOn w:val="a"/>
    <w:next w:val="a"/>
    <w:link w:val="30"/>
    <w:qFormat/>
    <w:rsid w:val="00ED2045"/>
    <w:pPr>
      <w:numPr>
        <w:ilvl w:val="2"/>
        <w:numId w:val="5"/>
      </w:numPr>
      <w:spacing w:line="240" w:lineRule="exact"/>
      <w:ind w:firstLine="288"/>
      <w:jc w:val="both"/>
      <w:outlineLvl w:val="2"/>
    </w:pPr>
    <w:rPr>
      <w:i/>
      <w:iCs/>
      <w:noProof/>
      <w:sz w:val="20"/>
      <w:szCs w:val="20"/>
      <w:lang w:val="en-US" w:eastAsia="en-US"/>
    </w:rPr>
  </w:style>
  <w:style w:type="paragraph" w:styleId="4">
    <w:name w:val="heading 4"/>
    <w:basedOn w:val="a"/>
    <w:next w:val="a"/>
    <w:link w:val="40"/>
    <w:qFormat/>
    <w:rsid w:val="00ED2045"/>
    <w:pPr>
      <w:numPr>
        <w:ilvl w:val="3"/>
        <w:numId w:val="5"/>
      </w:numPr>
      <w:tabs>
        <w:tab w:val="clear" w:pos="630"/>
        <w:tab w:val="left" w:pos="720"/>
      </w:tabs>
      <w:spacing w:before="40" w:after="40"/>
      <w:ind w:firstLine="504"/>
      <w:jc w:val="both"/>
      <w:outlineLvl w:val="3"/>
    </w:pPr>
    <w:rPr>
      <w:i/>
      <w:iCs/>
      <w:noProof/>
      <w:sz w:val="20"/>
      <w:szCs w:val="20"/>
      <w:lang w:val="en-US" w:eastAsia="en-US"/>
    </w:rPr>
  </w:style>
  <w:style w:type="paragraph" w:styleId="5">
    <w:name w:val="heading 5"/>
    <w:basedOn w:val="a"/>
    <w:next w:val="a"/>
    <w:link w:val="50"/>
    <w:qFormat/>
    <w:rsid w:val="00ED2045"/>
    <w:pPr>
      <w:tabs>
        <w:tab w:val="left" w:pos="360"/>
      </w:tabs>
      <w:spacing w:before="160" w:after="80"/>
      <w:jc w:val="center"/>
      <w:outlineLvl w:val="4"/>
    </w:pPr>
    <w:rPr>
      <w:smallCaps/>
      <w:noProof/>
      <w:sz w:val="20"/>
      <w:szCs w:val="20"/>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3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386"/>
    <w:rPr>
      <w:sz w:val="18"/>
      <w:szCs w:val="18"/>
    </w:rPr>
  </w:style>
  <w:style w:type="paragraph" w:styleId="a5">
    <w:name w:val="footer"/>
    <w:basedOn w:val="a"/>
    <w:link w:val="a6"/>
    <w:unhideWhenUsed/>
    <w:rsid w:val="00024386"/>
    <w:pPr>
      <w:tabs>
        <w:tab w:val="center" w:pos="4153"/>
        <w:tab w:val="right" w:pos="8306"/>
      </w:tabs>
      <w:snapToGrid w:val="0"/>
    </w:pPr>
    <w:rPr>
      <w:sz w:val="18"/>
      <w:szCs w:val="18"/>
    </w:rPr>
  </w:style>
  <w:style w:type="character" w:customStyle="1" w:styleId="a6">
    <w:name w:val="页脚 字符"/>
    <w:basedOn w:val="a0"/>
    <w:link w:val="a5"/>
    <w:rsid w:val="00024386"/>
    <w:rPr>
      <w:sz w:val="18"/>
      <w:szCs w:val="18"/>
    </w:rPr>
  </w:style>
  <w:style w:type="paragraph" w:customStyle="1" w:styleId="examiners">
    <w:name w:val="examiners"/>
    <w:basedOn w:val="a"/>
    <w:rsid w:val="00024386"/>
    <w:pPr>
      <w:tabs>
        <w:tab w:val="left" w:pos="576"/>
        <w:tab w:val="left" w:pos="1152"/>
      </w:tabs>
      <w:ind w:left="567"/>
    </w:pPr>
    <w:rPr>
      <w:rFonts w:eastAsia="Times New Roman"/>
      <w:szCs w:val="20"/>
      <w:lang w:eastAsia="en-US"/>
    </w:rPr>
  </w:style>
  <w:style w:type="paragraph" w:customStyle="1" w:styleId="examinersheading">
    <w:name w:val="examiners heading"/>
    <w:basedOn w:val="a"/>
    <w:rsid w:val="00024386"/>
    <w:pPr>
      <w:spacing w:before="240" w:after="120"/>
    </w:pPr>
    <w:rPr>
      <w:rFonts w:eastAsia="Times New Roman"/>
      <w:b/>
      <w:szCs w:val="20"/>
      <w:lang w:eastAsia="en-US"/>
    </w:rPr>
  </w:style>
  <w:style w:type="paragraph" w:styleId="a7">
    <w:name w:val="List Paragraph"/>
    <w:basedOn w:val="a"/>
    <w:uiPriority w:val="34"/>
    <w:qFormat/>
    <w:rsid w:val="00024386"/>
    <w:pPr>
      <w:ind w:left="720"/>
      <w:contextualSpacing/>
    </w:pPr>
    <w:rPr>
      <w:rFonts w:eastAsia="Times New Roman"/>
      <w:lang w:eastAsia="en-GB"/>
    </w:rPr>
  </w:style>
  <w:style w:type="character" w:customStyle="1" w:styleId="10">
    <w:name w:val="标题 1 字符"/>
    <w:basedOn w:val="a0"/>
    <w:link w:val="1"/>
    <w:rsid w:val="00ED2045"/>
    <w:rPr>
      <w:rFonts w:ascii="Times New Roman" w:eastAsia="宋体" w:hAnsi="Times New Roman" w:cs="Times New Roman"/>
      <w:smallCaps/>
      <w:noProof/>
      <w:kern w:val="0"/>
      <w:sz w:val="20"/>
      <w:szCs w:val="20"/>
      <w:lang w:eastAsia="en-US"/>
    </w:rPr>
  </w:style>
  <w:style w:type="character" w:customStyle="1" w:styleId="20">
    <w:name w:val="标题 2 字符"/>
    <w:basedOn w:val="a0"/>
    <w:link w:val="2"/>
    <w:rsid w:val="00ED2045"/>
    <w:rPr>
      <w:rFonts w:ascii="Times New Roman" w:eastAsia="宋体" w:hAnsi="Times New Roman" w:cs="Times New Roman"/>
      <w:i/>
      <w:iCs/>
      <w:noProof/>
      <w:kern w:val="0"/>
      <w:sz w:val="20"/>
      <w:szCs w:val="20"/>
      <w:lang w:eastAsia="en-US"/>
    </w:rPr>
  </w:style>
  <w:style w:type="character" w:customStyle="1" w:styleId="30">
    <w:name w:val="标题 3 字符"/>
    <w:basedOn w:val="a0"/>
    <w:link w:val="3"/>
    <w:rsid w:val="00ED2045"/>
    <w:rPr>
      <w:rFonts w:ascii="Times New Roman" w:eastAsia="宋体" w:hAnsi="Times New Roman" w:cs="Times New Roman"/>
      <w:i/>
      <w:iCs/>
      <w:noProof/>
      <w:kern w:val="0"/>
      <w:sz w:val="20"/>
      <w:szCs w:val="20"/>
      <w:lang w:eastAsia="en-US"/>
    </w:rPr>
  </w:style>
  <w:style w:type="character" w:customStyle="1" w:styleId="40">
    <w:name w:val="标题 4 字符"/>
    <w:basedOn w:val="a0"/>
    <w:link w:val="4"/>
    <w:rsid w:val="00ED2045"/>
    <w:rPr>
      <w:rFonts w:ascii="Times New Roman" w:eastAsia="宋体" w:hAnsi="Times New Roman" w:cs="Times New Roman"/>
      <w:i/>
      <w:iCs/>
      <w:noProof/>
      <w:kern w:val="0"/>
      <w:sz w:val="20"/>
      <w:szCs w:val="20"/>
      <w:lang w:eastAsia="en-US"/>
    </w:rPr>
  </w:style>
  <w:style w:type="character" w:customStyle="1" w:styleId="50">
    <w:name w:val="标题 5 字符"/>
    <w:basedOn w:val="a0"/>
    <w:link w:val="5"/>
    <w:rsid w:val="00ED2045"/>
    <w:rPr>
      <w:rFonts w:ascii="Times New Roman" w:eastAsia="宋体" w:hAnsi="Times New Roman" w:cs="Times New Roman"/>
      <w:smallCaps/>
      <w:noProof/>
      <w:kern w:val="0"/>
      <w:sz w:val="20"/>
      <w:szCs w:val="20"/>
      <w:lang w:eastAsia="en-US"/>
    </w:rPr>
  </w:style>
  <w:style w:type="paragraph" w:customStyle="1" w:styleId="Abstract">
    <w:name w:val="Abstract"/>
    <w:rsid w:val="00ED2045"/>
    <w:pPr>
      <w:spacing w:after="200"/>
      <w:ind w:firstLine="272"/>
      <w:jc w:val="both"/>
    </w:pPr>
    <w:rPr>
      <w:rFonts w:ascii="Times New Roman" w:eastAsia="宋体" w:hAnsi="Times New Roman" w:cs="Times New Roman"/>
      <w:b/>
      <w:bCs/>
      <w:kern w:val="0"/>
      <w:sz w:val="18"/>
      <w:szCs w:val="18"/>
      <w:lang w:eastAsia="en-US"/>
    </w:rPr>
  </w:style>
  <w:style w:type="paragraph" w:customStyle="1" w:styleId="Author">
    <w:name w:val="Author"/>
    <w:rsid w:val="00ED2045"/>
    <w:pPr>
      <w:spacing w:before="360" w:after="40"/>
      <w:jc w:val="center"/>
    </w:pPr>
    <w:rPr>
      <w:rFonts w:ascii="Times New Roman" w:eastAsia="宋体" w:hAnsi="Times New Roman" w:cs="Times New Roman"/>
      <w:noProof/>
      <w:kern w:val="0"/>
      <w:sz w:val="22"/>
      <w:lang w:eastAsia="en-US"/>
    </w:rPr>
  </w:style>
  <w:style w:type="paragraph" w:styleId="a8">
    <w:name w:val="Body Text"/>
    <w:basedOn w:val="a"/>
    <w:link w:val="a9"/>
    <w:rsid w:val="00ED2045"/>
    <w:pPr>
      <w:tabs>
        <w:tab w:val="left" w:pos="288"/>
      </w:tabs>
      <w:spacing w:after="120" w:line="228" w:lineRule="auto"/>
      <w:ind w:firstLine="288"/>
      <w:jc w:val="both"/>
    </w:pPr>
    <w:rPr>
      <w:spacing w:val="-1"/>
      <w:sz w:val="20"/>
      <w:szCs w:val="20"/>
      <w:lang w:val="x-none" w:eastAsia="x-none"/>
    </w:rPr>
  </w:style>
  <w:style w:type="character" w:customStyle="1" w:styleId="a9">
    <w:name w:val="正文文本 字符"/>
    <w:basedOn w:val="a0"/>
    <w:link w:val="a8"/>
    <w:rsid w:val="00ED2045"/>
    <w:rPr>
      <w:rFonts w:ascii="Times New Roman" w:eastAsia="宋体" w:hAnsi="Times New Roman" w:cs="Times New Roman"/>
      <w:spacing w:val="-1"/>
      <w:kern w:val="0"/>
      <w:sz w:val="20"/>
      <w:szCs w:val="20"/>
      <w:lang w:val="x-none" w:eastAsia="x-none"/>
    </w:rPr>
  </w:style>
  <w:style w:type="paragraph" w:customStyle="1" w:styleId="bulletlist">
    <w:name w:val="bullet list"/>
    <w:basedOn w:val="a8"/>
    <w:rsid w:val="00ED2045"/>
    <w:pPr>
      <w:numPr>
        <w:numId w:val="3"/>
      </w:numPr>
      <w:tabs>
        <w:tab w:val="clear" w:pos="648"/>
      </w:tabs>
      <w:ind w:left="576" w:hanging="288"/>
    </w:pPr>
  </w:style>
  <w:style w:type="paragraph" w:customStyle="1" w:styleId="equation">
    <w:name w:val="equation"/>
    <w:basedOn w:val="a"/>
    <w:rsid w:val="00ED2045"/>
    <w:pPr>
      <w:tabs>
        <w:tab w:val="center" w:pos="2520"/>
        <w:tab w:val="right" w:pos="5040"/>
      </w:tabs>
      <w:spacing w:before="240" w:after="240" w:line="216" w:lineRule="auto"/>
      <w:jc w:val="center"/>
    </w:pPr>
    <w:rPr>
      <w:rFonts w:ascii="Symbol" w:hAnsi="Symbol" w:cs="Symbol"/>
      <w:sz w:val="20"/>
      <w:szCs w:val="20"/>
      <w:lang w:val="en-US" w:eastAsia="en-US"/>
    </w:rPr>
  </w:style>
  <w:style w:type="paragraph" w:customStyle="1" w:styleId="figurecaption">
    <w:name w:val="figure caption"/>
    <w:rsid w:val="00ED2045"/>
    <w:pPr>
      <w:numPr>
        <w:numId w:val="4"/>
      </w:numPr>
      <w:tabs>
        <w:tab w:val="left" w:pos="533"/>
      </w:tabs>
      <w:spacing w:before="80" w:after="200"/>
      <w:ind w:left="0" w:firstLine="0"/>
      <w:jc w:val="both"/>
    </w:pPr>
    <w:rPr>
      <w:rFonts w:ascii="Times New Roman" w:eastAsia="宋体" w:hAnsi="Times New Roman" w:cs="Times New Roman"/>
      <w:noProof/>
      <w:kern w:val="0"/>
      <w:sz w:val="16"/>
      <w:szCs w:val="16"/>
      <w:lang w:eastAsia="en-US"/>
    </w:rPr>
  </w:style>
  <w:style w:type="paragraph" w:customStyle="1" w:styleId="papertitle">
    <w:name w:val="paper title"/>
    <w:rsid w:val="00ED2045"/>
    <w:pPr>
      <w:spacing w:after="120"/>
      <w:jc w:val="center"/>
    </w:pPr>
    <w:rPr>
      <w:rFonts w:ascii="Times New Roman" w:eastAsia="MS Mincho" w:hAnsi="Times New Roman" w:cs="Times New Roman"/>
      <w:noProof/>
      <w:kern w:val="0"/>
      <w:sz w:val="48"/>
      <w:szCs w:val="48"/>
      <w:lang w:eastAsia="en-US"/>
    </w:rPr>
  </w:style>
  <w:style w:type="paragraph" w:customStyle="1" w:styleId="references">
    <w:name w:val="references"/>
    <w:rsid w:val="00ED2045"/>
    <w:pPr>
      <w:numPr>
        <w:numId w:val="6"/>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sponsors">
    <w:name w:val="sponsors"/>
    <w:rsid w:val="00ED2045"/>
    <w:pPr>
      <w:framePr w:wrap="auto" w:hAnchor="text" w:x="615" w:y="2239"/>
      <w:pBdr>
        <w:top w:val="single" w:sz="4" w:space="2" w:color="auto"/>
      </w:pBdr>
      <w:ind w:firstLine="288"/>
    </w:pPr>
    <w:rPr>
      <w:rFonts w:ascii="Times New Roman" w:eastAsia="宋体" w:hAnsi="Times New Roman" w:cs="Times New Roman"/>
      <w:kern w:val="0"/>
      <w:sz w:val="16"/>
      <w:szCs w:val="16"/>
      <w:lang w:eastAsia="en-US"/>
    </w:rPr>
  </w:style>
  <w:style w:type="paragraph" w:customStyle="1" w:styleId="tablecolhead">
    <w:name w:val="table col head"/>
    <w:basedOn w:val="a"/>
    <w:rsid w:val="00ED2045"/>
    <w:pPr>
      <w:jc w:val="center"/>
    </w:pPr>
    <w:rPr>
      <w:b/>
      <w:bCs/>
      <w:sz w:val="16"/>
      <w:szCs w:val="16"/>
      <w:lang w:val="en-US" w:eastAsia="en-US"/>
    </w:rPr>
  </w:style>
  <w:style w:type="paragraph" w:customStyle="1" w:styleId="tablecolsubhead">
    <w:name w:val="table col subhead"/>
    <w:basedOn w:val="tablecolhead"/>
    <w:rsid w:val="00ED2045"/>
    <w:rPr>
      <w:i/>
      <w:iCs/>
      <w:sz w:val="15"/>
      <w:szCs w:val="15"/>
    </w:rPr>
  </w:style>
  <w:style w:type="paragraph" w:customStyle="1" w:styleId="tablecopy">
    <w:name w:val="table copy"/>
    <w:rsid w:val="00ED2045"/>
    <w:pPr>
      <w:jc w:val="both"/>
    </w:pPr>
    <w:rPr>
      <w:rFonts w:ascii="Times New Roman" w:eastAsia="宋体" w:hAnsi="Times New Roman" w:cs="Times New Roman"/>
      <w:noProof/>
      <w:kern w:val="0"/>
      <w:sz w:val="16"/>
      <w:szCs w:val="16"/>
      <w:lang w:eastAsia="en-US"/>
    </w:rPr>
  </w:style>
  <w:style w:type="paragraph" w:customStyle="1" w:styleId="tablefootnote">
    <w:name w:val="table footnote"/>
    <w:rsid w:val="00ED2045"/>
    <w:pPr>
      <w:numPr>
        <w:numId w:val="8"/>
      </w:numPr>
      <w:spacing w:before="60" w:after="30"/>
      <w:ind w:left="58" w:hanging="29"/>
      <w:jc w:val="right"/>
    </w:pPr>
    <w:rPr>
      <w:rFonts w:ascii="Times New Roman" w:eastAsia="宋体" w:hAnsi="Times New Roman" w:cs="Times New Roman"/>
      <w:kern w:val="0"/>
      <w:sz w:val="12"/>
      <w:szCs w:val="12"/>
      <w:lang w:eastAsia="en-US"/>
    </w:rPr>
  </w:style>
  <w:style w:type="paragraph" w:customStyle="1" w:styleId="tablehead">
    <w:name w:val="table head"/>
    <w:rsid w:val="00ED2045"/>
    <w:pPr>
      <w:numPr>
        <w:numId w:val="7"/>
      </w:numPr>
      <w:spacing w:before="240" w:after="120" w:line="216" w:lineRule="auto"/>
      <w:jc w:val="center"/>
    </w:pPr>
    <w:rPr>
      <w:rFonts w:ascii="Times New Roman" w:eastAsia="宋体" w:hAnsi="Times New Roman" w:cs="Times New Roman"/>
      <w:smallCaps/>
      <w:noProof/>
      <w:kern w:val="0"/>
      <w:sz w:val="16"/>
      <w:szCs w:val="16"/>
      <w:lang w:eastAsia="en-US"/>
    </w:rPr>
  </w:style>
  <w:style w:type="paragraph" w:customStyle="1" w:styleId="Keywords">
    <w:name w:val="Keywords"/>
    <w:basedOn w:val="Abstract"/>
    <w:qFormat/>
    <w:rsid w:val="00ED2045"/>
    <w:pPr>
      <w:spacing w:after="120"/>
      <w:ind w:firstLine="274"/>
    </w:pPr>
    <w:rPr>
      <w:i/>
    </w:rPr>
  </w:style>
  <w:style w:type="table" w:styleId="aa">
    <w:name w:val="Table Grid"/>
    <w:basedOn w:val="a1"/>
    <w:uiPriority w:val="39"/>
    <w:rsid w:val="00DC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F80FE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emf"/><Relationship Id="rId10" Type="http://schemas.openxmlformats.org/officeDocument/2006/relationships/image" Target="media/image3.pn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D6B51-8C99-463E-A9DC-D9E1B62F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9</Pages>
  <Words>2189</Words>
  <Characters>12482</Characters>
  <Application>Microsoft Office Word</Application>
  <DocSecurity>0</DocSecurity>
  <Lines>104</Lines>
  <Paragraphs>29</Paragraphs>
  <ScaleCrop>false</ScaleCrop>
  <Company/>
  <LinksUpToDate>false</LinksUpToDate>
  <CharactersWithSpaces>14642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d</dc:creator>
  <cp:keywords/>
  <dc:description/>
  <cp:lastModifiedBy>Zhang</cp:lastModifiedBy>
  <cp:revision>36</cp:revision>
  <dcterms:created xsi:type="dcterms:W3CDTF">2021-06-17T16:14:00Z</dcterms:created>
  <dcterms:modified xsi:type="dcterms:W3CDTF">2021-06-23T16:39:00Z</dcterms:modified>
</cp:coreProperties>
</file>