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7B" w:rsidRPr="00BE71CB" w:rsidRDefault="00692B7B" w:rsidP="00D1025F">
      <w:pPr>
        <w:spacing w:line="240" w:lineRule="auto"/>
        <w:jc w:val="center"/>
        <w:rPr>
          <w:rFonts w:ascii="Montserrat" w:hAnsi="Montserrat" w:cstheme="majorHAnsi"/>
          <w:b/>
          <w:sz w:val="20"/>
          <w:szCs w:val="20"/>
        </w:rPr>
      </w:pPr>
      <w:bookmarkStart w:id="0" w:name="_GoBack"/>
      <w:bookmarkEnd w:id="0"/>
      <w:r w:rsidRPr="00BE71CB">
        <w:rPr>
          <w:rFonts w:ascii="Montserrat" w:hAnsi="Montserrat" w:cstheme="majorHAnsi"/>
          <w:b/>
          <w:sz w:val="20"/>
          <w:szCs w:val="20"/>
        </w:rPr>
        <w:t>ANEXO 1. FORMATO PARA REPORTE DE CONTACTOS</w:t>
      </w:r>
    </w:p>
    <w:p w:rsidR="00692B7B" w:rsidRDefault="00692B7B" w:rsidP="00D1025F">
      <w:pPr>
        <w:spacing w:line="240" w:lineRule="auto"/>
        <w:jc w:val="center"/>
        <w:rPr>
          <w:rFonts w:ascii="Montserrat" w:hAnsi="Montserrat" w:cstheme="majorHAnsi"/>
          <w:b/>
          <w:sz w:val="20"/>
          <w:szCs w:val="20"/>
        </w:rPr>
      </w:pPr>
      <w:r w:rsidRPr="00692B7B">
        <w:rPr>
          <w:rFonts w:ascii="Montserrat" w:hAnsi="Montserrat" w:cstheme="majorHAnsi"/>
          <w:b/>
          <w:sz w:val="20"/>
          <w:szCs w:val="20"/>
        </w:rPr>
        <w:t>Reporte y Rastreo en el Centro de Trabajo</w:t>
      </w:r>
      <w:r w:rsidR="00BE71CB">
        <w:rPr>
          <w:rFonts w:ascii="Montserrat" w:hAnsi="Montserrat" w:cstheme="majorHAnsi"/>
          <w:b/>
          <w:sz w:val="20"/>
          <w:szCs w:val="20"/>
        </w:rPr>
        <w:t xml:space="preserve"> </w:t>
      </w:r>
    </w:p>
    <w:p w:rsidR="00692B7B" w:rsidRPr="00692B7B" w:rsidRDefault="00692B7B" w:rsidP="00D1025F">
      <w:pPr>
        <w:spacing w:line="240" w:lineRule="auto"/>
        <w:jc w:val="right"/>
        <w:rPr>
          <w:rFonts w:ascii="Montserrat" w:hAnsi="Montserrat" w:cstheme="majorHAnsi"/>
          <w:sz w:val="20"/>
          <w:szCs w:val="20"/>
        </w:rPr>
      </w:pPr>
      <w:r w:rsidRPr="00692B7B">
        <w:rPr>
          <w:rFonts w:ascii="Montserrat" w:hAnsi="Montserrat" w:cstheme="majorHAnsi"/>
          <w:sz w:val="20"/>
          <w:szCs w:val="20"/>
        </w:rPr>
        <w:t>Fecha de elaboración: __________________________________</w:t>
      </w: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355"/>
        <w:gridCol w:w="1261"/>
        <w:gridCol w:w="1533"/>
        <w:gridCol w:w="1972"/>
        <w:gridCol w:w="2934"/>
      </w:tblGrid>
      <w:tr w:rsidR="00903418" w:rsidRPr="00903418" w:rsidTr="00903418">
        <w:trPr>
          <w:trHeight w:val="584"/>
        </w:trPr>
        <w:tc>
          <w:tcPr>
            <w:tcW w:w="3652" w:type="dxa"/>
            <w:gridSpan w:val="2"/>
            <w:tcBorders>
              <w:top w:val="single" w:sz="4" w:space="0" w:color="D4C19C"/>
              <w:left w:val="single" w:sz="4" w:space="0" w:color="D4C19C"/>
              <w:bottom w:val="single" w:sz="4" w:space="0" w:color="D4C19C"/>
              <w:right w:val="single" w:sz="4" w:space="0" w:color="D4C19C"/>
            </w:tcBorders>
            <w:shd w:val="clear" w:color="auto" w:fill="285C4D"/>
            <w:vAlign w:val="bottom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Nombre la persona trabajadora:</w:t>
            </w:r>
          </w:p>
        </w:tc>
        <w:tc>
          <w:tcPr>
            <w:tcW w:w="6521" w:type="dxa"/>
            <w:gridSpan w:val="3"/>
            <w:tcBorders>
              <w:left w:val="single" w:sz="4" w:space="0" w:color="D4C19C"/>
            </w:tcBorders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03418" w:rsidRPr="00903418" w:rsidTr="00903418">
        <w:trPr>
          <w:trHeight w:val="550"/>
        </w:trPr>
        <w:tc>
          <w:tcPr>
            <w:tcW w:w="2376" w:type="dxa"/>
            <w:tcBorders>
              <w:top w:val="single" w:sz="4" w:space="0" w:color="D4C19C"/>
              <w:left w:val="single" w:sz="4" w:space="0" w:color="D4C19C"/>
              <w:bottom w:val="single" w:sz="4" w:space="0" w:color="D4C19C"/>
              <w:right w:val="single" w:sz="4" w:space="0" w:color="D4C19C"/>
            </w:tcBorders>
            <w:shd w:val="clear" w:color="auto" w:fill="285C4D"/>
            <w:vAlign w:val="bottom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Teléfono:</w:t>
            </w:r>
          </w:p>
        </w:tc>
        <w:tc>
          <w:tcPr>
            <w:tcW w:w="7797" w:type="dxa"/>
            <w:gridSpan w:val="4"/>
            <w:tcBorders>
              <w:left w:val="single" w:sz="4" w:space="0" w:color="D4C19C"/>
            </w:tcBorders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03418" w:rsidRPr="00903418" w:rsidTr="00903418">
        <w:trPr>
          <w:trHeight w:val="568"/>
        </w:trPr>
        <w:tc>
          <w:tcPr>
            <w:tcW w:w="2376" w:type="dxa"/>
            <w:tcBorders>
              <w:top w:val="single" w:sz="4" w:space="0" w:color="D4C19C"/>
              <w:left w:val="single" w:sz="4" w:space="0" w:color="D4C19C"/>
              <w:bottom w:val="single" w:sz="4" w:space="0" w:color="D4C19C"/>
              <w:right w:val="single" w:sz="4" w:space="0" w:color="D4C19C"/>
            </w:tcBorders>
            <w:shd w:val="clear" w:color="auto" w:fill="285C4D"/>
            <w:vAlign w:val="bottom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Dirección particular:</w:t>
            </w:r>
          </w:p>
        </w:tc>
        <w:tc>
          <w:tcPr>
            <w:tcW w:w="7797" w:type="dxa"/>
            <w:gridSpan w:val="4"/>
            <w:tcBorders>
              <w:left w:val="single" w:sz="4" w:space="0" w:color="D4C19C"/>
            </w:tcBorders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03418" w:rsidRPr="00903418" w:rsidTr="00903418">
        <w:trPr>
          <w:trHeight w:val="465"/>
        </w:trPr>
        <w:tc>
          <w:tcPr>
            <w:tcW w:w="2376" w:type="dxa"/>
            <w:vMerge w:val="restart"/>
            <w:tcBorders>
              <w:top w:val="single" w:sz="4" w:space="0" w:color="D4C19C"/>
              <w:left w:val="single" w:sz="4" w:space="0" w:color="D4C19C"/>
              <w:bottom w:val="single" w:sz="4" w:space="0" w:color="D4C19C"/>
              <w:right w:val="single" w:sz="4" w:space="0" w:color="D4C19C"/>
            </w:tcBorders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Datos de una persona para contacto alterno:</w:t>
            </w:r>
          </w:p>
        </w:tc>
        <w:tc>
          <w:tcPr>
            <w:tcW w:w="2835" w:type="dxa"/>
            <w:gridSpan w:val="2"/>
            <w:tcBorders>
              <w:left w:val="single" w:sz="4" w:space="0" w:color="D4C19C"/>
            </w:tcBorders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985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Parentesco</w:t>
            </w:r>
          </w:p>
        </w:tc>
        <w:tc>
          <w:tcPr>
            <w:tcW w:w="2977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Teléfono</w:t>
            </w:r>
          </w:p>
        </w:tc>
      </w:tr>
      <w:tr w:rsidR="00903418" w:rsidRPr="00903418" w:rsidTr="00A7092E">
        <w:trPr>
          <w:trHeight w:val="465"/>
        </w:trPr>
        <w:tc>
          <w:tcPr>
            <w:tcW w:w="2376" w:type="dxa"/>
            <w:vMerge/>
            <w:tcBorders>
              <w:top w:val="single" w:sz="4" w:space="0" w:color="D4C19C"/>
              <w:left w:val="single" w:sz="4" w:space="0" w:color="D4C19C"/>
              <w:bottom w:val="single" w:sz="4" w:space="0" w:color="D4C19C"/>
              <w:right w:val="single" w:sz="4" w:space="0" w:color="D4C19C"/>
            </w:tcBorders>
            <w:shd w:val="clear" w:color="auto" w:fill="285C4D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D4C19C"/>
            </w:tcBorders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5" w:type="dxa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7" w:type="dxa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</w:tr>
    </w:tbl>
    <w:p w:rsidR="00692B7B" w:rsidRPr="00903418" w:rsidRDefault="00692B7B" w:rsidP="00903418">
      <w:pPr>
        <w:spacing w:line="276" w:lineRule="auto"/>
        <w:jc w:val="center"/>
        <w:rPr>
          <w:rFonts w:ascii="Montserrat" w:hAnsi="Montserrat" w:cstheme="majorHAnsi"/>
          <w:color w:val="FFFFFF" w:themeColor="background1"/>
          <w:sz w:val="6"/>
          <w:szCs w:val="6"/>
        </w:rPr>
      </w:pPr>
    </w:p>
    <w:tbl>
      <w:tblPr>
        <w:tblStyle w:val="Tablaconcuadrcul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322"/>
        <w:gridCol w:w="840"/>
        <w:gridCol w:w="845"/>
        <w:gridCol w:w="3362"/>
        <w:gridCol w:w="841"/>
        <w:gridCol w:w="845"/>
      </w:tblGrid>
      <w:tr w:rsidR="00903418" w:rsidRPr="00903418" w:rsidTr="00903418">
        <w:tc>
          <w:tcPr>
            <w:tcW w:w="4219" w:type="dxa"/>
            <w:gridSpan w:val="2"/>
            <w:shd w:val="clear" w:color="auto" w:fill="285C4D"/>
            <w:vAlign w:val="bottom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Fecha en que presenta signos y síntomas asociados a COVID-19</w:t>
            </w:r>
          </w:p>
        </w:tc>
        <w:tc>
          <w:tcPr>
            <w:tcW w:w="5954" w:type="dxa"/>
            <w:gridSpan w:val="4"/>
            <w:vAlign w:val="center"/>
          </w:tcPr>
          <w:p w:rsidR="00692B7B" w:rsidRPr="00903418" w:rsidRDefault="00692B7B" w:rsidP="00903418">
            <w:pPr>
              <w:spacing w:line="276" w:lineRule="auto"/>
              <w:jc w:val="center"/>
              <w:rPr>
                <w:rFonts w:ascii="Montserrat" w:hAnsi="Montserrat" w:cstheme="majorHAnsi"/>
                <w:color w:val="FFFFFF" w:themeColor="background1"/>
                <w:sz w:val="20"/>
                <w:szCs w:val="20"/>
              </w:rPr>
            </w:pPr>
          </w:p>
        </w:tc>
      </w:tr>
      <w:tr w:rsidR="00903418" w:rsidRPr="00903418" w:rsidTr="00903418">
        <w:trPr>
          <w:trHeight w:val="308"/>
        </w:trPr>
        <w:tc>
          <w:tcPr>
            <w:tcW w:w="3369" w:type="dxa"/>
            <w:vMerge w:val="restart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Cuenta con una prueba PCR con resultado positivo:</w:t>
            </w:r>
          </w:p>
        </w:tc>
        <w:tc>
          <w:tcPr>
            <w:tcW w:w="850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851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3402" w:type="dxa"/>
            <w:vMerge w:val="restart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100" w:afterAutospacing="1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Cuenta con un diagnóstico médico de la enfermedad COVID-19:</w:t>
            </w:r>
          </w:p>
        </w:tc>
        <w:tc>
          <w:tcPr>
            <w:tcW w:w="850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SI</w:t>
            </w:r>
          </w:p>
        </w:tc>
        <w:tc>
          <w:tcPr>
            <w:tcW w:w="851" w:type="dxa"/>
            <w:shd w:val="clear" w:color="auto" w:fill="285C4D"/>
            <w:vAlign w:val="center"/>
          </w:tcPr>
          <w:p w:rsidR="00692B7B" w:rsidRPr="00903418" w:rsidRDefault="00692B7B" w:rsidP="00903418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</w:pPr>
            <w:r w:rsidRPr="00903418">
              <w:rPr>
                <w:rFonts w:ascii="Montserrat" w:hAnsi="Montserrat" w:cstheme="majorHAnsi"/>
                <w:b/>
                <w:color w:val="FFFFFF" w:themeColor="background1"/>
                <w:sz w:val="20"/>
                <w:szCs w:val="20"/>
              </w:rPr>
              <w:t>NO</w:t>
            </w:r>
          </w:p>
        </w:tc>
      </w:tr>
      <w:tr w:rsidR="00692B7B" w:rsidRPr="00692B7B" w:rsidTr="00903418">
        <w:trPr>
          <w:trHeight w:val="307"/>
        </w:trPr>
        <w:tc>
          <w:tcPr>
            <w:tcW w:w="3369" w:type="dxa"/>
            <w:vMerge/>
            <w:shd w:val="clear" w:color="auto" w:fill="285C4D"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692B7B" w:rsidRPr="00692B7B" w:rsidRDefault="00692B7B" w:rsidP="008808D5">
            <w:pPr>
              <w:spacing w:line="276" w:lineRule="auto"/>
              <w:jc w:val="both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</w:tbl>
    <w:p w:rsidR="00692B7B" w:rsidRPr="006C1358" w:rsidRDefault="00692B7B" w:rsidP="00692B7B">
      <w:pPr>
        <w:spacing w:line="276" w:lineRule="auto"/>
        <w:jc w:val="both"/>
        <w:rPr>
          <w:rFonts w:ascii="Montserrat" w:hAnsi="Montserrat" w:cstheme="majorHAnsi"/>
          <w:sz w:val="6"/>
          <w:szCs w:val="6"/>
        </w:rPr>
      </w:pPr>
    </w:p>
    <w:p w:rsidR="00692B7B" w:rsidRPr="0064601D" w:rsidRDefault="00692B7B" w:rsidP="00692B7B">
      <w:pPr>
        <w:spacing w:line="276" w:lineRule="auto"/>
        <w:ind w:left="-142"/>
        <w:jc w:val="both"/>
        <w:rPr>
          <w:rFonts w:ascii="Montserrat" w:hAnsi="Montserrat" w:cstheme="majorHAnsi"/>
          <w:sz w:val="20"/>
          <w:szCs w:val="20"/>
        </w:rPr>
      </w:pPr>
      <w:r w:rsidRPr="00692B7B">
        <w:rPr>
          <w:rFonts w:ascii="Montserrat" w:hAnsi="Montserrat" w:cstheme="majorHAnsi"/>
          <w:sz w:val="20"/>
          <w:szCs w:val="20"/>
        </w:rPr>
        <w:t>Lista de personas con l</w:t>
      </w:r>
      <w:r>
        <w:rPr>
          <w:rFonts w:ascii="Montserrat" w:hAnsi="Montserrat" w:cstheme="majorHAnsi"/>
          <w:sz w:val="20"/>
          <w:szCs w:val="20"/>
        </w:rPr>
        <w:t xml:space="preserve">as </w:t>
      </w:r>
      <w:r w:rsidRPr="0064601D">
        <w:rPr>
          <w:rFonts w:ascii="Montserrat" w:hAnsi="Montserrat" w:cstheme="majorHAnsi"/>
          <w:sz w:val="20"/>
          <w:szCs w:val="20"/>
        </w:rPr>
        <w:t>que se interactuó en los 3 días previos al inicio de los signos y síntomas de enfermedad:</w:t>
      </w:r>
    </w:p>
    <w:p w:rsidR="00692B7B" w:rsidRPr="0064601D" w:rsidRDefault="00692B7B" w:rsidP="00692B7B">
      <w:pPr>
        <w:spacing w:line="276" w:lineRule="auto"/>
        <w:ind w:left="-142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 xml:space="preserve">Si presentas sintomatología asociada a COVID-19, </w:t>
      </w:r>
      <w:r w:rsidR="000C58CC" w:rsidRPr="0064601D">
        <w:rPr>
          <w:rFonts w:ascii="Montserrat" w:hAnsi="Montserrat" w:cstheme="majorHAnsi"/>
          <w:sz w:val="20"/>
          <w:szCs w:val="20"/>
        </w:rPr>
        <w:t xml:space="preserve">todos </w:t>
      </w:r>
      <w:r w:rsidRPr="0064601D">
        <w:rPr>
          <w:rFonts w:ascii="Montserrat" w:hAnsi="Montserrat" w:cstheme="majorHAnsi"/>
          <w:sz w:val="20"/>
          <w:szCs w:val="20"/>
        </w:rPr>
        <w:t xml:space="preserve">tus contactos directos deberán aislarse también, sin </w:t>
      </w:r>
      <w:r w:rsidR="00BE71CB" w:rsidRPr="0064601D">
        <w:rPr>
          <w:rFonts w:ascii="Montserrat" w:hAnsi="Montserrat" w:cstheme="majorHAnsi"/>
          <w:sz w:val="20"/>
          <w:szCs w:val="20"/>
        </w:rPr>
        <w:t>embargo,</w:t>
      </w:r>
      <w:r w:rsidR="00D1025F" w:rsidRPr="0064601D">
        <w:rPr>
          <w:rFonts w:ascii="Montserrat" w:hAnsi="Montserrat" w:cstheme="majorHAnsi"/>
          <w:sz w:val="20"/>
          <w:szCs w:val="20"/>
        </w:rPr>
        <w:t xml:space="preserve"> te resultara útil enlistarlos para ejecutar las medidas de protección del círculo familiar.</w:t>
      </w:r>
    </w:p>
    <w:p w:rsidR="00692B7B" w:rsidRPr="0064601D" w:rsidRDefault="00692B7B" w:rsidP="00692B7B">
      <w:pPr>
        <w:spacing w:line="276" w:lineRule="auto"/>
        <w:ind w:left="-142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>Para identificar a tus contactos cercanos y próximos, piensa en todas tus actividades fuera de casa, incluyendo transporte público, compras</w:t>
      </w:r>
      <w:r w:rsidR="000C58CC" w:rsidRPr="0064601D">
        <w:rPr>
          <w:rFonts w:ascii="Montserrat" w:hAnsi="Montserrat" w:cstheme="majorHAnsi"/>
          <w:sz w:val="20"/>
          <w:szCs w:val="20"/>
        </w:rPr>
        <w:t>,</w:t>
      </w:r>
      <w:r w:rsidRPr="0064601D">
        <w:rPr>
          <w:rFonts w:ascii="Montserrat" w:hAnsi="Montserrat" w:cstheme="majorHAnsi"/>
          <w:sz w:val="20"/>
          <w:szCs w:val="20"/>
        </w:rPr>
        <w:t xml:space="preserve"> trámites, y especialmente en el c</w:t>
      </w:r>
      <w:r w:rsidR="005140A5" w:rsidRPr="0064601D">
        <w:rPr>
          <w:rFonts w:ascii="Montserrat" w:hAnsi="Montserrat" w:cstheme="majorHAnsi"/>
          <w:sz w:val="20"/>
          <w:szCs w:val="20"/>
        </w:rPr>
        <w:t>entro de trabajo (CONSAR).</w:t>
      </w:r>
    </w:p>
    <w:p w:rsidR="00A7092E" w:rsidRDefault="00692B7B" w:rsidP="000C58CC">
      <w:pPr>
        <w:spacing w:line="276" w:lineRule="auto"/>
        <w:ind w:left="-142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 xml:space="preserve">En la última columna se </w:t>
      </w:r>
      <w:r w:rsidR="00BE71CB" w:rsidRPr="0064601D">
        <w:rPr>
          <w:rFonts w:ascii="Montserrat" w:hAnsi="Montserrat" w:cstheme="majorHAnsi"/>
          <w:sz w:val="20"/>
          <w:szCs w:val="20"/>
        </w:rPr>
        <w:t>anotarán</w:t>
      </w:r>
      <w:r w:rsidRPr="0064601D">
        <w:rPr>
          <w:rFonts w:ascii="Montserrat" w:hAnsi="Montserrat" w:cstheme="majorHAnsi"/>
          <w:sz w:val="20"/>
          <w:szCs w:val="20"/>
        </w:rPr>
        <w:t xml:space="preserve"> las claves del tipo </w:t>
      </w:r>
      <w:r w:rsidRPr="00692B7B">
        <w:rPr>
          <w:rFonts w:ascii="Montserrat" w:hAnsi="Montserrat" w:cstheme="majorHAnsi"/>
          <w:sz w:val="20"/>
          <w:szCs w:val="20"/>
        </w:rPr>
        <w:t>de contacto y de las características de la interacción, conforme a los siguientes claves:</w:t>
      </w:r>
    </w:p>
    <w:p w:rsidR="00692B7B" w:rsidRPr="00BF79CE" w:rsidRDefault="00692B7B" w:rsidP="0069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Montserrat" w:hAnsi="Montserrat" w:cstheme="majorHAnsi"/>
          <w:b/>
          <w:sz w:val="20"/>
          <w:szCs w:val="20"/>
        </w:rPr>
      </w:pPr>
      <w:r w:rsidRPr="00BF79CE">
        <w:rPr>
          <w:rFonts w:ascii="Montserrat" w:hAnsi="Montserrat" w:cstheme="majorHAnsi"/>
          <w:b/>
          <w:sz w:val="20"/>
          <w:szCs w:val="20"/>
        </w:rPr>
        <w:t>Tipo de contacto:</w:t>
      </w:r>
    </w:p>
    <w:p w:rsidR="00692B7B" w:rsidRPr="00692B7B" w:rsidRDefault="00692B7B" w:rsidP="005140A5">
      <w:pPr>
        <w:spacing w:line="276" w:lineRule="auto"/>
        <w:jc w:val="both"/>
        <w:rPr>
          <w:rFonts w:ascii="Montserrat" w:hAnsi="Montserrat" w:cstheme="majorHAnsi"/>
          <w:sz w:val="20"/>
          <w:szCs w:val="20"/>
        </w:rPr>
      </w:pPr>
      <w:r w:rsidRPr="00BF79CE">
        <w:rPr>
          <w:rFonts w:ascii="Montserrat" w:hAnsi="Montserrat" w:cstheme="majorHAnsi"/>
          <w:b/>
          <w:sz w:val="20"/>
          <w:szCs w:val="20"/>
        </w:rPr>
        <w:t xml:space="preserve">D = </w:t>
      </w:r>
      <w:r w:rsidR="00F60F11" w:rsidRPr="00BF79CE">
        <w:rPr>
          <w:rFonts w:ascii="Montserrat" w:hAnsi="Montserrat" w:cstheme="majorHAnsi"/>
          <w:b/>
          <w:sz w:val="20"/>
          <w:szCs w:val="20"/>
        </w:rPr>
        <w:t>D</w:t>
      </w:r>
      <w:r w:rsidRPr="00BF79CE">
        <w:rPr>
          <w:rFonts w:ascii="Montserrat" w:hAnsi="Montserrat" w:cstheme="majorHAnsi"/>
          <w:b/>
          <w:sz w:val="20"/>
          <w:szCs w:val="20"/>
        </w:rPr>
        <w:t>irecto:</w:t>
      </w:r>
      <w:r w:rsidRPr="00692B7B">
        <w:rPr>
          <w:rFonts w:ascii="Montserrat" w:hAnsi="Montserrat" w:cstheme="majorHAnsi"/>
          <w:sz w:val="20"/>
          <w:szCs w:val="20"/>
        </w:rPr>
        <w:t xml:space="preserve"> </w:t>
      </w:r>
      <w:r w:rsidRPr="00692B7B">
        <w:rPr>
          <w:rFonts w:ascii="Montserrat" w:hAnsi="Montserrat" w:cstheme="majorHAnsi"/>
          <w:sz w:val="20"/>
          <w:szCs w:val="20"/>
        </w:rPr>
        <w:tab/>
        <w:t>Vivimos en la misma casa, compartimos el mismo espacio doméstico.</w:t>
      </w:r>
    </w:p>
    <w:p w:rsidR="00D1025F" w:rsidRPr="0064601D" w:rsidRDefault="00692B7B" w:rsidP="00D1025F">
      <w:pPr>
        <w:pStyle w:val="Prrafodelista"/>
        <w:spacing w:after="120" w:line="240" w:lineRule="auto"/>
        <w:ind w:left="0"/>
        <w:jc w:val="both"/>
        <w:rPr>
          <w:rFonts w:ascii="Montserrat" w:hAnsi="Montserrat"/>
          <w:sz w:val="20"/>
          <w:szCs w:val="20"/>
        </w:rPr>
      </w:pPr>
      <w:r w:rsidRPr="00BF79CE">
        <w:rPr>
          <w:rFonts w:ascii="Montserrat" w:hAnsi="Montserrat" w:cstheme="majorHAnsi"/>
          <w:b/>
          <w:sz w:val="20"/>
          <w:szCs w:val="20"/>
        </w:rPr>
        <w:t xml:space="preserve">C = </w:t>
      </w:r>
      <w:r w:rsidR="00F60F11" w:rsidRPr="00BF79CE">
        <w:rPr>
          <w:rFonts w:ascii="Montserrat" w:hAnsi="Montserrat" w:cstheme="majorHAnsi"/>
          <w:b/>
          <w:sz w:val="20"/>
          <w:szCs w:val="20"/>
        </w:rPr>
        <w:t>C</w:t>
      </w:r>
      <w:r w:rsidRPr="00BF79CE">
        <w:rPr>
          <w:rFonts w:ascii="Montserrat" w:hAnsi="Montserrat" w:cstheme="majorHAnsi"/>
          <w:b/>
          <w:sz w:val="20"/>
          <w:szCs w:val="20"/>
        </w:rPr>
        <w:t xml:space="preserve">ercano: </w:t>
      </w:r>
      <w:r w:rsidRPr="00BF79CE">
        <w:rPr>
          <w:rFonts w:ascii="Montserrat" w:hAnsi="Montserrat" w:cstheme="majorHAnsi"/>
          <w:b/>
          <w:sz w:val="20"/>
          <w:szCs w:val="20"/>
        </w:rPr>
        <w:tab/>
      </w:r>
      <w:r w:rsidRPr="0064601D">
        <w:rPr>
          <w:rFonts w:ascii="Montserrat" w:hAnsi="Montserrat" w:cstheme="majorHAnsi"/>
          <w:sz w:val="20"/>
          <w:szCs w:val="20"/>
        </w:rPr>
        <w:t xml:space="preserve">Coincidimos en el mismo espacio e interactuamos </w:t>
      </w:r>
      <w:r w:rsidR="005140A5" w:rsidRPr="0064601D">
        <w:rPr>
          <w:rFonts w:ascii="Montserrat" w:hAnsi="Montserrat" w:cstheme="majorHAnsi"/>
          <w:sz w:val="20"/>
          <w:szCs w:val="20"/>
        </w:rPr>
        <w:t xml:space="preserve">cara a cara </w:t>
      </w:r>
      <w:r w:rsidRPr="0064601D">
        <w:rPr>
          <w:rFonts w:ascii="Montserrat" w:hAnsi="Montserrat" w:cstheme="majorHAnsi"/>
          <w:sz w:val="20"/>
          <w:szCs w:val="20"/>
        </w:rPr>
        <w:t xml:space="preserve">a menos de </w:t>
      </w:r>
      <w:r w:rsidR="00D1025F" w:rsidRPr="0064601D">
        <w:rPr>
          <w:rFonts w:ascii="Montserrat" w:hAnsi="Montserrat" w:cstheme="majorHAnsi"/>
          <w:sz w:val="20"/>
          <w:szCs w:val="20"/>
        </w:rPr>
        <w:t>dos</w:t>
      </w:r>
      <w:r w:rsidR="005140A5" w:rsidRPr="0064601D">
        <w:rPr>
          <w:rFonts w:ascii="Montserrat" w:hAnsi="Montserrat" w:cstheme="majorHAnsi"/>
          <w:sz w:val="20"/>
          <w:szCs w:val="20"/>
        </w:rPr>
        <w:t xml:space="preserve"> metro</w:t>
      </w:r>
      <w:r w:rsidR="00D1025F" w:rsidRPr="0064601D">
        <w:rPr>
          <w:rFonts w:ascii="Montserrat" w:hAnsi="Montserrat" w:cstheme="majorHAnsi"/>
          <w:sz w:val="20"/>
          <w:szCs w:val="20"/>
        </w:rPr>
        <w:t>s</w:t>
      </w:r>
      <w:r w:rsidRPr="0064601D">
        <w:rPr>
          <w:rFonts w:ascii="Montserrat" w:hAnsi="Montserrat" w:cstheme="majorHAnsi"/>
          <w:sz w:val="20"/>
          <w:szCs w:val="20"/>
        </w:rPr>
        <w:t xml:space="preserve"> de distancia y por al menos 5 minutos </w:t>
      </w:r>
      <w:r w:rsidR="00D1025F" w:rsidRPr="0064601D">
        <w:rPr>
          <w:rFonts w:ascii="Montserrat" w:hAnsi="Montserrat" w:cstheme="majorHAnsi"/>
          <w:sz w:val="20"/>
          <w:szCs w:val="20"/>
        </w:rPr>
        <w:t>o más.</w:t>
      </w:r>
    </w:p>
    <w:p w:rsidR="00692B7B" w:rsidRPr="0064601D" w:rsidRDefault="00692B7B" w:rsidP="005140A5">
      <w:pPr>
        <w:spacing w:line="276" w:lineRule="auto"/>
        <w:jc w:val="both"/>
        <w:rPr>
          <w:rFonts w:ascii="Montserrat" w:hAnsi="Montserrat" w:cstheme="majorHAnsi"/>
          <w:sz w:val="16"/>
          <w:szCs w:val="16"/>
          <w:u w:val="single"/>
        </w:rPr>
      </w:pPr>
      <w:r w:rsidRPr="0064601D">
        <w:rPr>
          <w:rFonts w:ascii="Montserrat" w:hAnsi="Montserrat" w:cstheme="majorHAnsi"/>
          <w:b/>
          <w:sz w:val="20"/>
          <w:szCs w:val="20"/>
        </w:rPr>
        <w:t xml:space="preserve">P = </w:t>
      </w:r>
      <w:r w:rsidR="00F60F11" w:rsidRPr="0064601D">
        <w:rPr>
          <w:rFonts w:ascii="Montserrat" w:hAnsi="Montserrat" w:cstheme="majorHAnsi"/>
          <w:b/>
          <w:sz w:val="20"/>
          <w:szCs w:val="20"/>
        </w:rPr>
        <w:t>P</w:t>
      </w:r>
      <w:r w:rsidRPr="0064601D">
        <w:rPr>
          <w:rFonts w:ascii="Montserrat" w:hAnsi="Montserrat" w:cstheme="majorHAnsi"/>
          <w:b/>
          <w:sz w:val="20"/>
          <w:szCs w:val="20"/>
        </w:rPr>
        <w:t xml:space="preserve">róximo: </w:t>
      </w:r>
      <w:r w:rsidRPr="0064601D">
        <w:rPr>
          <w:rFonts w:ascii="Montserrat" w:hAnsi="Montserrat" w:cstheme="majorHAnsi"/>
          <w:b/>
          <w:sz w:val="20"/>
          <w:szCs w:val="20"/>
        </w:rPr>
        <w:tab/>
      </w:r>
      <w:r w:rsidRPr="0064601D">
        <w:rPr>
          <w:rFonts w:ascii="Montserrat" w:hAnsi="Montserrat" w:cstheme="majorHAnsi"/>
          <w:sz w:val="20"/>
          <w:szCs w:val="20"/>
        </w:rPr>
        <w:t xml:space="preserve">Son personas que estuvieron cerca de mí sin que interactuáramos, </w:t>
      </w:r>
      <w:r w:rsidR="000C58CC" w:rsidRPr="0064601D">
        <w:rPr>
          <w:rFonts w:ascii="Montserrat" w:hAnsi="Montserrat" w:cstheme="majorHAnsi"/>
          <w:sz w:val="20"/>
          <w:szCs w:val="20"/>
        </w:rPr>
        <w:t xml:space="preserve">en el mismo espacio cerrado </w:t>
      </w:r>
      <w:r w:rsidR="00D1025F" w:rsidRPr="0064601D">
        <w:rPr>
          <w:rFonts w:ascii="Montserrat" w:hAnsi="Montserrat" w:cstheme="majorHAnsi"/>
          <w:sz w:val="20"/>
          <w:szCs w:val="20"/>
        </w:rPr>
        <w:t>sin ventilación,</w:t>
      </w:r>
      <w:r w:rsidR="000C58CC" w:rsidRPr="0064601D">
        <w:rPr>
          <w:rFonts w:ascii="Montserrat" w:hAnsi="Montserrat" w:cstheme="majorHAnsi"/>
          <w:sz w:val="20"/>
          <w:szCs w:val="20"/>
        </w:rPr>
        <w:t xml:space="preserve"> por </w:t>
      </w:r>
      <w:r w:rsidR="00D1025F" w:rsidRPr="0064601D">
        <w:rPr>
          <w:rFonts w:ascii="Montserrat" w:hAnsi="Montserrat" w:cstheme="majorHAnsi"/>
          <w:sz w:val="20"/>
          <w:szCs w:val="20"/>
        </w:rPr>
        <w:t>una hora</w:t>
      </w:r>
      <w:r w:rsidR="005140A5" w:rsidRPr="0064601D">
        <w:rPr>
          <w:rFonts w:ascii="Montserrat" w:hAnsi="Montserrat" w:cstheme="majorHAnsi"/>
          <w:sz w:val="20"/>
          <w:szCs w:val="20"/>
        </w:rPr>
        <w:t xml:space="preserve"> o más</w:t>
      </w:r>
      <w:r w:rsidR="000C58CC" w:rsidRPr="0064601D">
        <w:rPr>
          <w:rFonts w:ascii="Montserrat" w:hAnsi="Montserrat" w:cstheme="majorHAnsi"/>
          <w:sz w:val="20"/>
          <w:szCs w:val="20"/>
        </w:rPr>
        <w:t xml:space="preserve">; o bien personas </w:t>
      </w:r>
      <w:r w:rsidRPr="0064601D">
        <w:rPr>
          <w:rFonts w:ascii="Montserrat" w:hAnsi="Montserrat" w:cstheme="majorHAnsi"/>
          <w:sz w:val="20"/>
          <w:szCs w:val="20"/>
        </w:rPr>
        <w:t>que podrían haber tocado los objetos y superficies que yo toqué</w:t>
      </w:r>
      <w:r w:rsidR="000C58CC" w:rsidRPr="0064601D">
        <w:rPr>
          <w:rFonts w:ascii="Montserrat" w:hAnsi="Montserrat" w:cstheme="majorHAnsi"/>
          <w:sz w:val="20"/>
          <w:szCs w:val="20"/>
        </w:rPr>
        <w:t>.</w:t>
      </w:r>
      <w:r w:rsidR="00B47838" w:rsidRPr="0064601D">
        <w:rPr>
          <w:rFonts w:ascii="Montserrat" w:hAnsi="Montserrat" w:cstheme="majorHAnsi"/>
          <w:sz w:val="20"/>
          <w:szCs w:val="20"/>
        </w:rPr>
        <w:t xml:space="preserve"> </w:t>
      </w:r>
      <w:r w:rsidR="00B47838" w:rsidRPr="0064601D">
        <w:rPr>
          <w:rFonts w:ascii="Montserrat" w:hAnsi="Montserrat" w:cstheme="majorHAnsi"/>
          <w:sz w:val="16"/>
          <w:szCs w:val="16"/>
        </w:rPr>
        <w:t>(</w:t>
      </w:r>
      <w:r w:rsidR="00B47838" w:rsidRPr="0064601D">
        <w:rPr>
          <w:rFonts w:ascii="Montserrat" w:hAnsi="Montserrat" w:cstheme="majorHAnsi"/>
          <w:sz w:val="16"/>
          <w:szCs w:val="16"/>
          <w:u w:val="single"/>
        </w:rPr>
        <w:t xml:space="preserve">Es probable que no cuentes con datos de identificación de </w:t>
      </w:r>
      <w:r w:rsidR="00D1025F" w:rsidRPr="0064601D">
        <w:rPr>
          <w:rFonts w:ascii="Montserrat" w:hAnsi="Montserrat" w:cstheme="majorHAnsi"/>
          <w:sz w:val="16"/>
          <w:szCs w:val="16"/>
          <w:u w:val="single"/>
        </w:rPr>
        <w:t xml:space="preserve">todos </w:t>
      </w:r>
      <w:r w:rsidR="00B47838" w:rsidRPr="0064601D">
        <w:rPr>
          <w:rFonts w:ascii="Montserrat" w:hAnsi="Montserrat" w:cstheme="majorHAnsi"/>
          <w:sz w:val="16"/>
          <w:szCs w:val="16"/>
          <w:u w:val="single"/>
        </w:rPr>
        <w:t>estos contactos, la referencia que aportes será útil).</w:t>
      </w:r>
    </w:p>
    <w:p w:rsidR="00F60F11" w:rsidRDefault="00F60F11" w:rsidP="005140A5">
      <w:pPr>
        <w:jc w:val="center"/>
        <w:rPr>
          <w:rFonts w:ascii="Montserrat Light" w:hAnsi="Montserrat Light"/>
          <w:i/>
          <w:color w:val="808080" w:themeColor="background1" w:themeShade="80"/>
          <w:sz w:val="16"/>
          <w:szCs w:val="16"/>
        </w:rPr>
      </w:pPr>
      <w:r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"La información </w:t>
      </w:r>
      <w:r w:rsidR="005140A5" w:rsidRPr="005140A5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y datos proporcionados son </w:t>
      </w:r>
      <w:r w:rsidR="005140A5" w:rsidRPr="005140A5">
        <w:rPr>
          <w:rFonts w:ascii="Montserrat Light" w:hAnsi="Montserrat Light"/>
          <w:b/>
          <w:bCs/>
          <w:i/>
          <w:color w:val="808080" w:themeColor="background1" w:themeShade="80"/>
          <w:sz w:val="16"/>
          <w:szCs w:val="16"/>
        </w:rPr>
        <w:t>confidenciales</w:t>
      </w:r>
      <w:r w:rsidR="005140A5" w:rsidRPr="005140A5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 y su uso se restringe a los fines de vigilancia epidemiológica para el seguimiento y rastreo de casos y contactos"</w:t>
      </w:r>
    </w:p>
    <w:p w:rsidR="00F60F11" w:rsidRDefault="00F60F11">
      <w:pPr>
        <w:spacing w:after="200" w:line="276" w:lineRule="auto"/>
        <w:rPr>
          <w:rFonts w:ascii="Montserrat Light" w:hAnsi="Montserrat Light"/>
          <w:i/>
          <w:color w:val="808080" w:themeColor="background1" w:themeShade="80"/>
          <w:sz w:val="16"/>
          <w:szCs w:val="16"/>
        </w:rPr>
      </w:pPr>
      <w:r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br w:type="page"/>
      </w:r>
    </w:p>
    <w:p w:rsidR="00692B7B" w:rsidRPr="00BF79CE" w:rsidRDefault="00692B7B" w:rsidP="00692B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rFonts w:ascii="Montserrat" w:hAnsi="Montserrat" w:cstheme="majorHAnsi"/>
          <w:b/>
          <w:sz w:val="20"/>
          <w:szCs w:val="20"/>
        </w:rPr>
      </w:pPr>
      <w:r w:rsidRPr="00BF79CE">
        <w:rPr>
          <w:rFonts w:ascii="Montserrat" w:hAnsi="Montserrat" w:cstheme="majorHAnsi"/>
          <w:b/>
          <w:sz w:val="20"/>
          <w:szCs w:val="20"/>
        </w:rPr>
        <w:lastRenderedPageBreak/>
        <w:t xml:space="preserve">Características de la </w:t>
      </w:r>
      <w:r w:rsidR="00F60F11">
        <w:rPr>
          <w:rFonts w:ascii="Montserrat" w:hAnsi="Montserrat" w:cstheme="majorHAnsi"/>
          <w:b/>
          <w:sz w:val="20"/>
          <w:szCs w:val="20"/>
        </w:rPr>
        <w:t>I</w:t>
      </w:r>
      <w:r w:rsidRPr="00BF79CE">
        <w:rPr>
          <w:rFonts w:ascii="Montserrat" w:hAnsi="Montserrat" w:cstheme="majorHAnsi"/>
          <w:b/>
          <w:sz w:val="20"/>
          <w:szCs w:val="20"/>
        </w:rPr>
        <w:t>nteracción:</w:t>
      </w:r>
    </w:p>
    <w:p w:rsidR="00692B7B" w:rsidRPr="0064601D" w:rsidRDefault="00692B7B" w:rsidP="000C58CC">
      <w:pPr>
        <w:pStyle w:val="Prrafodelista"/>
        <w:numPr>
          <w:ilvl w:val="0"/>
          <w:numId w:val="21"/>
        </w:numPr>
        <w:spacing w:line="276" w:lineRule="auto"/>
        <w:ind w:left="284" w:hanging="284"/>
        <w:jc w:val="both"/>
        <w:rPr>
          <w:rFonts w:ascii="Montserrat" w:hAnsi="Montserrat" w:cstheme="majorHAnsi"/>
          <w:sz w:val="20"/>
          <w:szCs w:val="20"/>
        </w:rPr>
      </w:pPr>
      <w:r w:rsidRPr="00692B7B">
        <w:rPr>
          <w:rFonts w:ascii="Montserrat" w:hAnsi="Montserrat" w:cstheme="majorHAnsi"/>
          <w:sz w:val="20"/>
          <w:szCs w:val="20"/>
        </w:rPr>
        <w:t xml:space="preserve">Mi contacto y yo </w:t>
      </w:r>
      <w:r w:rsidRPr="0064601D">
        <w:rPr>
          <w:rFonts w:ascii="Montserrat" w:hAnsi="Montserrat" w:cstheme="majorHAnsi"/>
          <w:sz w:val="20"/>
          <w:szCs w:val="20"/>
        </w:rPr>
        <w:t>utilizamos una o más barreras de protección (cubreboca</w:t>
      </w:r>
      <w:r w:rsidR="00BE71CB" w:rsidRPr="0064601D">
        <w:rPr>
          <w:rFonts w:ascii="Montserrat" w:hAnsi="Montserrat" w:cstheme="majorHAnsi"/>
          <w:sz w:val="20"/>
          <w:szCs w:val="20"/>
        </w:rPr>
        <w:t>s</w:t>
      </w:r>
      <w:r w:rsidR="00D1025F" w:rsidRPr="0064601D">
        <w:rPr>
          <w:rFonts w:ascii="Montserrat" w:hAnsi="Montserrat" w:cstheme="majorHAnsi"/>
          <w:sz w:val="20"/>
          <w:szCs w:val="20"/>
        </w:rPr>
        <w:t xml:space="preserve"> y</w:t>
      </w:r>
      <w:r w:rsidRPr="0064601D">
        <w:rPr>
          <w:rFonts w:ascii="Montserrat" w:hAnsi="Montserrat" w:cstheme="majorHAnsi"/>
          <w:sz w:val="20"/>
          <w:szCs w:val="20"/>
        </w:rPr>
        <w:t xml:space="preserve"> careta, lentes, u otra)</w:t>
      </w:r>
      <w:r w:rsidR="00BE71CB" w:rsidRPr="0064601D">
        <w:rPr>
          <w:rFonts w:ascii="Montserrat" w:hAnsi="Montserrat" w:cstheme="majorHAnsi"/>
          <w:sz w:val="20"/>
          <w:szCs w:val="20"/>
        </w:rPr>
        <w:t>.</w:t>
      </w:r>
      <w:r w:rsidRPr="0064601D">
        <w:rPr>
          <w:rFonts w:ascii="Montserrat" w:hAnsi="Montserrat" w:cstheme="majorHAnsi"/>
          <w:sz w:val="20"/>
          <w:szCs w:val="20"/>
        </w:rPr>
        <w:t xml:space="preserve"> </w:t>
      </w:r>
    </w:p>
    <w:p w:rsidR="00692B7B" w:rsidRPr="0064601D" w:rsidRDefault="00692B7B" w:rsidP="000C58CC">
      <w:pPr>
        <w:pStyle w:val="Prrafodelista"/>
        <w:numPr>
          <w:ilvl w:val="0"/>
          <w:numId w:val="21"/>
        </w:numPr>
        <w:spacing w:line="276" w:lineRule="auto"/>
        <w:ind w:left="284" w:hanging="284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>Solo uno de los dos utilizamos una o más bar</w:t>
      </w:r>
      <w:r w:rsidR="00D1025F" w:rsidRPr="0064601D">
        <w:rPr>
          <w:rFonts w:ascii="Montserrat" w:hAnsi="Montserrat" w:cstheme="majorHAnsi"/>
          <w:sz w:val="20"/>
          <w:szCs w:val="20"/>
        </w:rPr>
        <w:t>reras de protección (cubre-boca y</w:t>
      </w:r>
      <w:r w:rsidRPr="0064601D">
        <w:rPr>
          <w:rFonts w:ascii="Montserrat" w:hAnsi="Montserrat" w:cstheme="majorHAnsi"/>
          <w:sz w:val="20"/>
          <w:szCs w:val="20"/>
        </w:rPr>
        <w:t xml:space="preserve"> careta, lentes, u otra)</w:t>
      </w:r>
      <w:r w:rsidR="00BE71CB" w:rsidRPr="0064601D">
        <w:rPr>
          <w:rFonts w:ascii="Montserrat" w:hAnsi="Montserrat" w:cstheme="majorHAnsi"/>
          <w:sz w:val="20"/>
          <w:szCs w:val="20"/>
        </w:rPr>
        <w:t>.</w:t>
      </w:r>
      <w:r w:rsidRPr="0064601D">
        <w:rPr>
          <w:rFonts w:ascii="Montserrat" w:hAnsi="Montserrat" w:cstheme="majorHAnsi"/>
          <w:sz w:val="20"/>
          <w:szCs w:val="20"/>
        </w:rPr>
        <w:t xml:space="preserve"> </w:t>
      </w:r>
    </w:p>
    <w:p w:rsidR="00692B7B" w:rsidRPr="0064601D" w:rsidRDefault="00692B7B" w:rsidP="000C58CC">
      <w:pPr>
        <w:pStyle w:val="Prrafodelista"/>
        <w:numPr>
          <w:ilvl w:val="0"/>
          <w:numId w:val="21"/>
        </w:numPr>
        <w:spacing w:line="276" w:lineRule="auto"/>
        <w:ind w:left="284" w:hanging="284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>Ninguno de los dos utilizamos barreras de protección (cubreboca</w:t>
      </w:r>
      <w:r w:rsidR="00BE71CB" w:rsidRPr="0064601D">
        <w:rPr>
          <w:rFonts w:ascii="Montserrat" w:hAnsi="Montserrat" w:cstheme="majorHAnsi"/>
          <w:sz w:val="20"/>
          <w:szCs w:val="20"/>
        </w:rPr>
        <w:t>s</w:t>
      </w:r>
      <w:r w:rsidR="00D1025F" w:rsidRPr="0064601D">
        <w:rPr>
          <w:rFonts w:ascii="Montserrat" w:hAnsi="Montserrat" w:cstheme="majorHAnsi"/>
          <w:sz w:val="20"/>
          <w:szCs w:val="20"/>
        </w:rPr>
        <w:t xml:space="preserve"> y</w:t>
      </w:r>
      <w:r w:rsidRPr="0064601D">
        <w:rPr>
          <w:rFonts w:ascii="Montserrat" w:hAnsi="Montserrat" w:cstheme="majorHAnsi"/>
          <w:sz w:val="20"/>
          <w:szCs w:val="20"/>
        </w:rPr>
        <w:t xml:space="preserve"> careta, lentes, u otra)</w:t>
      </w:r>
      <w:r w:rsidR="00BE71CB" w:rsidRPr="0064601D">
        <w:rPr>
          <w:rFonts w:ascii="Montserrat" w:hAnsi="Montserrat" w:cstheme="majorHAnsi"/>
          <w:sz w:val="20"/>
          <w:szCs w:val="20"/>
        </w:rPr>
        <w:t>.</w:t>
      </w:r>
      <w:r w:rsidRPr="0064601D">
        <w:rPr>
          <w:rFonts w:ascii="Montserrat" w:hAnsi="Montserrat" w:cstheme="majorHAnsi"/>
          <w:sz w:val="20"/>
          <w:szCs w:val="20"/>
        </w:rPr>
        <w:t xml:space="preserve"> </w:t>
      </w:r>
    </w:p>
    <w:p w:rsidR="00692B7B" w:rsidRPr="0064601D" w:rsidRDefault="00692B7B" w:rsidP="000C58CC">
      <w:pPr>
        <w:pStyle w:val="Prrafodelista"/>
        <w:numPr>
          <w:ilvl w:val="0"/>
          <w:numId w:val="21"/>
        </w:numPr>
        <w:spacing w:line="276" w:lineRule="auto"/>
        <w:ind w:left="284" w:hanging="284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 xml:space="preserve">Interactuamos a una distancia menor a </w:t>
      </w:r>
      <w:r w:rsidR="00D1025F" w:rsidRPr="0064601D">
        <w:rPr>
          <w:rFonts w:ascii="Montserrat" w:hAnsi="Montserrat" w:cstheme="majorHAnsi"/>
          <w:sz w:val="20"/>
          <w:szCs w:val="20"/>
        </w:rPr>
        <w:t>dos</w:t>
      </w:r>
      <w:r w:rsidR="005140A5" w:rsidRPr="0064601D">
        <w:rPr>
          <w:rFonts w:ascii="Montserrat" w:hAnsi="Montserrat" w:cstheme="majorHAnsi"/>
          <w:sz w:val="20"/>
          <w:szCs w:val="20"/>
        </w:rPr>
        <w:t xml:space="preserve"> metro</w:t>
      </w:r>
      <w:r w:rsidR="00D1025F" w:rsidRPr="0064601D">
        <w:rPr>
          <w:rFonts w:ascii="Montserrat" w:hAnsi="Montserrat" w:cstheme="majorHAnsi"/>
          <w:sz w:val="20"/>
          <w:szCs w:val="20"/>
        </w:rPr>
        <w:t>s</w:t>
      </w:r>
      <w:r w:rsidRPr="0064601D">
        <w:rPr>
          <w:rFonts w:ascii="Montserrat" w:hAnsi="Montserrat" w:cstheme="majorHAnsi"/>
          <w:sz w:val="20"/>
          <w:szCs w:val="20"/>
        </w:rPr>
        <w:t>.</w:t>
      </w:r>
    </w:p>
    <w:p w:rsidR="00692B7B" w:rsidRPr="0064601D" w:rsidRDefault="00692B7B" w:rsidP="000C58CC">
      <w:pPr>
        <w:pStyle w:val="Prrafodelista"/>
        <w:numPr>
          <w:ilvl w:val="0"/>
          <w:numId w:val="21"/>
        </w:numPr>
        <w:spacing w:line="276" w:lineRule="auto"/>
        <w:ind w:left="284" w:hanging="284"/>
        <w:jc w:val="both"/>
        <w:rPr>
          <w:rFonts w:ascii="Montserrat" w:hAnsi="Montserrat" w:cstheme="majorHAnsi"/>
          <w:sz w:val="20"/>
          <w:szCs w:val="20"/>
        </w:rPr>
      </w:pPr>
      <w:r w:rsidRPr="0064601D">
        <w:rPr>
          <w:rFonts w:ascii="Montserrat" w:hAnsi="Montserrat" w:cstheme="majorHAnsi"/>
          <w:sz w:val="20"/>
          <w:szCs w:val="20"/>
        </w:rPr>
        <w:t xml:space="preserve">Interactuamos </w:t>
      </w:r>
      <w:r w:rsidR="000C58CC" w:rsidRPr="0064601D">
        <w:rPr>
          <w:rFonts w:ascii="Montserrat" w:hAnsi="Montserrat" w:cstheme="majorHAnsi"/>
          <w:sz w:val="20"/>
          <w:szCs w:val="20"/>
        </w:rPr>
        <w:t>u estuvimos en el mismo espacio cerrado</w:t>
      </w:r>
      <w:r w:rsidR="00D1025F" w:rsidRPr="0064601D">
        <w:rPr>
          <w:rFonts w:ascii="Montserrat" w:hAnsi="Montserrat" w:cstheme="majorHAnsi"/>
          <w:sz w:val="20"/>
          <w:szCs w:val="20"/>
        </w:rPr>
        <w:t xml:space="preserve"> </w:t>
      </w:r>
      <w:r w:rsidR="00D1025F" w:rsidRPr="0064601D">
        <w:rPr>
          <w:rFonts w:ascii="Montserrat" w:hAnsi="Montserrat"/>
          <w:sz w:val="20"/>
          <w:szCs w:val="20"/>
        </w:rPr>
        <w:t>sin ventilación</w:t>
      </w:r>
      <w:r w:rsidR="000C58CC" w:rsidRPr="0064601D">
        <w:rPr>
          <w:rFonts w:ascii="Montserrat" w:hAnsi="Montserrat" w:cstheme="majorHAnsi"/>
          <w:sz w:val="20"/>
          <w:szCs w:val="20"/>
        </w:rPr>
        <w:t xml:space="preserve">, </w:t>
      </w:r>
      <w:r w:rsidRPr="0064601D">
        <w:rPr>
          <w:rFonts w:ascii="Montserrat" w:hAnsi="Montserrat" w:cstheme="majorHAnsi"/>
          <w:sz w:val="20"/>
          <w:szCs w:val="20"/>
        </w:rPr>
        <w:t xml:space="preserve">por al menos </w:t>
      </w:r>
      <w:r w:rsidR="00D1025F" w:rsidRPr="0064601D">
        <w:rPr>
          <w:rFonts w:ascii="Montserrat" w:hAnsi="Montserrat" w:cstheme="majorHAnsi"/>
          <w:sz w:val="20"/>
          <w:szCs w:val="20"/>
        </w:rPr>
        <w:t>una hora</w:t>
      </w:r>
      <w:r w:rsidRPr="0064601D">
        <w:rPr>
          <w:rFonts w:ascii="Montserrat" w:hAnsi="Montserrat" w:cstheme="majorHAnsi"/>
          <w:sz w:val="20"/>
          <w:szCs w:val="20"/>
        </w:rPr>
        <w:t xml:space="preserve"> o más.</w:t>
      </w:r>
    </w:p>
    <w:tbl>
      <w:tblPr>
        <w:tblStyle w:val="Tablaconcuadrcula"/>
        <w:tblW w:w="1020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3031"/>
        <w:gridCol w:w="372"/>
        <w:gridCol w:w="365"/>
        <w:gridCol w:w="365"/>
        <w:gridCol w:w="365"/>
        <w:gridCol w:w="365"/>
        <w:gridCol w:w="365"/>
        <w:gridCol w:w="365"/>
        <w:gridCol w:w="394"/>
      </w:tblGrid>
      <w:tr w:rsidR="00A7092E" w:rsidRPr="00A7092E" w:rsidTr="00F60F11">
        <w:trPr>
          <w:trHeight w:val="462"/>
        </w:trPr>
        <w:tc>
          <w:tcPr>
            <w:tcW w:w="675" w:type="dxa"/>
            <w:vMerge w:val="restart"/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  <w:t>No.</w:t>
            </w:r>
          </w:p>
        </w:tc>
        <w:tc>
          <w:tcPr>
            <w:tcW w:w="3544" w:type="dxa"/>
            <w:vMerge w:val="restart"/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  <w:t>Nombre completo de la persona</w:t>
            </w:r>
          </w:p>
        </w:tc>
        <w:tc>
          <w:tcPr>
            <w:tcW w:w="3031" w:type="dxa"/>
            <w:vMerge w:val="restart"/>
            <w:shd w:val="clear" w:color="auto" w:fill="285C4D"/>
            <w:vAlign w:val="center"/>
          </w:tcPr>
          <w:p w:rsidR="003E1223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  <w:t xml:space="preserve">Teléfono y dirección de contacto </w:t>
            </w:r>
          </w:p>
          <w:p w:rsidR="00A7092E" w:rsidRPr="003E1223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</w:pPr>
            <w:r w:rsidRPr="003E1223">
              <w:rPr>
                <w:rFonts w:ascii="Montserrat" w:hAnsi="Montserrat" w:cstheme="majorHAnsi"/>
                <w:b/>
                <w:color w:val="FFFFFF" w:themeColor="background1"/>
                <w:sz w:val="18"/>
                <w:szCs w:val="18"/>
              </w:rPr>
              <w:t>(omitir si es la misma del paciente o no se conoce)</w:t>
            </w:r>
          </w:p>
        </w:tc>
        <w:tc>
          <w:tcPr>
            <w:tcW w:w="2956" w:type="dxa"/>
            <w:gridSpan w:val="8"/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Claves</w:t>
            </w:r>
          </w:p>
        </w:tc>
      </w:tr>
      <w:tr w:rsidR="00A7092E" w:rsidRPr="00A7092E" w:rsidTr="00F60F11">
        <w:trPr>
          <w:trHeight w:val="554"/>
        </w:trPr>
        <w:tc>
          <w:tcPr>
            <w:tcW w:w="675" w:type="dxa"/>
            <w:vMerge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</w:p>
        </w:tc>
        <w:tc>
          <w:tcPr>
            <w:tcW w:w="3544" w:type="dxa"/>
            <w:vMerge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Cs w:val="20"/>
              </w:rPr>
            </w:pPr>
          </w:p>
        </w:tc>
        <w:tc>
          <w:tcPr>
            <w:tcW w:w="3031" w:type="dxa"/>
            <w:vMerge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</w:p>
        </w:tc>
        <w:tc>
          <w:tcPr>
            <w:tcW w:w="372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D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C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P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1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2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3</w:t>
            </w:r>
          </w:p>
        </w:tc>
        <w:tc>
          <w:tcPr>
            <w:tcW w:w="365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4</w:t>
            </w:r>
          </w:p>
        </w:tc>
        <w:tc>
          <w:tcPr>
            <w:tcW w:w="394" w:type="dxa"/>
            <w:tcBorders>
              <w:bottom w:val="single" w:sz="4" w:space="0" w:color="808080" w:themeColor="background1" w:themeShade="80"/>
            </w:tcBorders>
            <w:shd w:val="clear" w:color="auto" w:fill="285C4D"/>
            <w:vAlign w:val="center"/>
          </w:tcPr>
          <w:p w:rsidR="00A7092E" w:rsidRPr="00F60F11" w:rsidRDefault="00A7092E" w:rsidP="00F60F11">
            <w:pPr>
              <w:spacing w:after="0" w:line="276" w:lineRule="auto"/>
              <w:jc w:val="center"/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</w:pPr>
            <w:r w:rsidRPr="00F60F11">
              <w:rPr>
                <w:rFonts w:ascii="Montserrat" w:hAnsi="Montserrat" w:cstheme="majorHAnsi"/>
                <w:b/>
                <w:color w:val="FFFFFF" w:themeColor="background1"/>
                <w:sz w:val="22"/>
                <w:szCs w:val="20"/>
              </w:rPr>
              <w:t>5</w:t>
            </w:r>
          </w:p>
        </w:tc>
      </w:tr>
      <w:tr w:rsidR="00A7092E" w:rsidRPr="00692B7B" w:rsidTr="00820124">
        <w:trPr>
          <w:trHeight w:val="420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820124" w:rsidRPr="00692B7B" w:rsidTr="00820124">
        <w:trPr>
          <w:trHeight w:val="413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820124" w:rsidRPr="00692B7B" w:rsidRDefault="00820124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19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10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16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09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29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06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F60F11" w:rsidRPr="00692B7B" w:rsidTr="00820124">
        <w:trPr>
          <w:trHeight w:val="426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F60F11" w:rsidRPr="00692B7B" w:rsidTr="00820124">
        <w:trPr>
          <w:trHeight w:val="405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F60F11" w:rsidRPr="00692B7B" w:rsidTr="00820124">
        <w:trPr>
          <w:trHeight w:val="425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60F11" w:rsidRPr="00692B7B" w:rsidRDefault="00F60F11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A7092E" w:rsidRPr="00692B7B" w:rsidTr="00820124">
        <w:trPr>
          <w:trHeight w:val="402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  <w:p w:rsidR="00D1025F" w:rsidRPr="00692B7B" w:rsidRDefault="00D1025F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A7092E" w:rsidRPr="00692B7B" w:rsidRDefault="00A7092E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136F22" w:rsidRPr="00692B7B" w:rsidTr="00820124">
        <w:trPr>
          <w:trHeight w:val="402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  <w:tr w:rsidR="00136F22" w:rsidRPr="00692B7B" w:rsidTr="00820124">
        <w:trPr>
          <w:trHeight w:val="402"/>
        </w:trPr>
        <w:tc>
          <w:tcPr>
            <w:tcW w:w="67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7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  <w:tc>
          <w:tcPr>
            <w:tcW w:w="39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136F22" w:rsidRPr="00692B7B" w:rsidRDefault="00136F22" w:rsidP="00F60F11">
            <w:pPr>
              <w:spacing w:after="0" w:line="240" w:lineRule="auto"/>
              <w:jc w:val="center"/>
              <w:rPr>
                <w:rFonts w:ascii="Montserrat" w:hAnsi="Montserrat" w:cstheme="majorHAnsi"/>
                <w:sz w:val="20"/>
                <w:szCs w:val="20"/>
              </w:rPr>
            </w:pPr>
          </w:p>
        </w:tc>
      </w:tr>
    </w:tbl>
    <w:p w:rsidR="00F60F11" w:rsidRPr="00F60F11" w:rsidRDefault="00F60F11" w:rsidP="000C58CC">
      <w:pPr>
        <w:pStyle w:val="Sinespaciado"/>
        <w:rPr>
          <w:sz w:val="12"/>
          <w:szCs w:val="12"/>
        </w:rPr>
      </w:pPr>
    </w:p>
    <w:p w:rsidR="00692B7B" w:rsidRPr="00136F22" w:rsidRDefault="00692B7B" w:rsidP="00F60F11">
      <w:pPr>
        <w:pStyle w:val="Sinespaciado"/>
        <w:ind w:left="705" w:hanging="705"/>
        <w:jc w:val="both"/>
        <w:rPr>
          <w:i/>
          <w:sz w:val="16"/>
          <w:szCs w:val="16"/>
        </w:rPr>
      </w:pPr>
      <w:r w:rsidRPr="00F60F11">
        <w:rPr>
          <w:b/>
          <w:sz w:val="16"/>
          <w:szCs w:val="16"/>
        </w:rPr>
        <w:t>Fuentes:</w:t>
      </w:r>
      <w:r w:rsidR="00F60F11">
        <w:rPr>
          <w:sz w:val="16"/>
          <w:szCs w:val="16"/>
        </w:rPr>
        <w:tab/>
      </w:r>
      <w:r w:rsidRPr="000C58CC">
        <w:rPr>
          <w:i/>
          <w:sz w:val="16"/>
          <w:szCs w:val="16"/>
        </w:rPr>
        <w:t xml:space="preserve">Cuestionario elaborado con base en la herramienta “App para seguirle los pasos al virus”, del Centro de Ciencias de la Complejidad, de la UNAM. Disponible en: </w:t>
      </w:r>
      <w:hyperlink r:id="rId8" w:history="1">
        <w:r w:rsidRPr="00136F22">
          <w:rPr>
            <w:rStyle w:val="Hipervnculo"/>
            <w:sz w:val="16"/>
            <w:szCs w:val="16"/>
          </w:rPr>
          <w:t>https://www.c3.unam.mx/</w:t>
        </w:r>
      </w:hyperlink>
      <w:r w:rsidR="00136F22" w:rsidRPr="00136F22">
        <w:rPr>
          <w:rStyle w:val="Hipervnculo"/>
          <w:sz w:val="16"/>
          <w:szCs w:val="16"/>
        </w:rPr>
        <w:t>;</w:t>
      </w:r>
      <w:r w:rsidR="00136F22">
        <w:rPr>
          <w:rStyle w:val="Hipervnculo"/>
          <w:sz w:val="16"/>
          <w:szCs w:val="16"/>
        </w:rPr>
        <w:t xml:space="preserve"> C</w:t>
      </w:r>
      <w:r w:rsidR="00136F22" w:rsidRPr="00136F22">
        <w:rPr>
          <w:i/>
          <w:sz w:val="16"/>
          <w:szCs w:val="16"/>
        </w:rPr>
        <w:t>urso “Recomendaciones para un retorno saludable al trabajo ante el COVID-19”</w:t>
      </w:r>
      <w:r w:rsidR="00136F22" w:rsidRPr="00136F22">
        <w:rPr>
          <w:rStyle w:val="Hipervnculo"/>
        </w:rPr>
        <w:t xml:space="preserve"> </w:t>
      </w:r>
      <w:hyperlink r:id="rId9" w:history="1">
        <w:r w:rsidR="00136F22" w:rsidRPr="00136F22">
          <w:rPr>
            <w:rStyle w:val="Hipervnculo"/>
            <w:sz w:val="16"/>
            <w:szCs w:val="16"/>
          </w:rPr>
          <w:t>https://climss.imss.gob.mx/index.php</w:t>
        </w:r>
      </w:hyperlink>
      <w:r w:rsidR="00136F22">
        <w:rPr>
          <w:rStyle w:val="Hipervnculo"/>
          <w:sz w:val="16"/>
          <w:szCs w:val="16"/>
        </w:rPr>
        <w:t xml:space="preserve">. </w:t>
      </w:r>
      <w:r w:rsidR="00136F22" w:rsidRPr="00136F22">
        <w:rPr>
          <w:i/>
          <w:sz w:val="16"/>
          <w:szCs w:val="16"/>
        </w:rPr>
        <w:t>Lineamientos para el retorno a las actividades, federal y local.</w:t>
      </w:r>
    </w:p>
    <w:p w:rsidR="00692B7B" w:rsidRPr="00136F22" w:rsidRDefault="00692B7B" w:rsidP="00F60F11">
      <w:pPr>
        <w:pStyle w:val="Sinespaciado"/>
        <w:ind w:left="705"/>
        <w:jc w:val="both"/>
        <w:rPr>
          <w:rStyle w:val="Hipervnculo"/>
          <w:sz w:val="16"/>
          <w:szCs w:val="16"/>
        </w:rPr>
      </w:pPr>
      <w:r w:rsidRPr="000C58CC">
        <w:rPr>
          <w:i/>
          <w:sz w:val="16"/>
          <w:szCs w:val="16"/>
        </w:rPr>
        <w:t xml:space="preserve">Conceptos y línea de tiempo con base en al curso: Course COVID-19 Contact Tracing, por la Universidad Johns Hopkins, disponible en </w:t>
      </w:r>
      <w:hyperlink r:id="rId10" w:history="1">
        <w:r w:rsidRPr="00136F22">
          <w:rPr>
            <w:rStyle w:val="Hipervnculo"/>
            <w:sz w:val="16"/>
            <w:szCs w:val="16"/>
          </w:rPr>
          <w:t>https://www.coursera.org/learn/covid-19-contact-tracing/home/info</w:t>
        </w:r>
      </w:hyperlink>
    </w:p>
    <w:p w:rsidR="00547BA5" w:rsidRDefault="000C58CC" w:rsidP="00F60F11">
      <w:pPr>
        <w:pStyle w:val="Sinespaciado"/>
        <w:ind w:firstLine="705"/>
        <w:jc w:val="both"/>
        <w:rPr>
          <w:rStyle w:val="Hipervnculo"/>
          <w:sz w:val="16"/>
          <w:szCs w:val="16"/>
        </w:rPr>
      </w:pPr>
      <w:r w:rsidRPr="000C58CC">
        <w:rPr>
          <w:i/>
          <w:sz w:val="16"/>
          <w:szCs w:val="16"/>
        </w:rPr>
        <w:t>Conferencias de prensa de la Jefa de</w:t>
      </w:r>
      <w:r w:rsidR="005140A5">
        <w:rPr>
          <w:i/>
          <w:sz w:val="16"/>
          <w:szCs w:val="16"/>
        </w:rPr>
        <w:t xml:space="preserve"> Gobierno de la Ciudad de México, documentos y programas, disponibles en: </w:t>
      </w:r>
      <w:hyperlink r:id="rId11" w:history="1">
        <w:r w:rsidR="005140A5" w:rsidRPr="00517817">
          <w:rPr>
            <w:rStyle w:val="Hipervnculo"/>
            <w:sz w:val="16"/>
            <w:szCs w:val="16"/>
          </w:rPr>
          <w:t>https://covid19.cdmx.gob.mx/</w:t>
        </w:r>
      </w:hyperlink>
    </w:p>
    <w:p w:rsidR="005140A5" w:rsidRDefault="005140A5" w:rsidP="005140A5">
      <w:pPr>
        <w:jc w:val="center"/>
        <w:rPr>
          <w:rFonts w:ascii="Montserrat Light" w:hAnsi="Montserrat Light"/>
          <w:i/>
          <w:color w:val="808080" w:themeColor="background1" w:themeShade="80"/>
          <w:sz w:val="16"/>
          <w:szCs w:val="16"/>
        </w:rPr>
      </w:pPr>
    </w:p>
    <w:p w:rsidR="005140A5" w:rsidRPr="005140A5" w:rsidRDefault="005140A5" w:rsidP="005140A5">
      <w:pPr>
        <w:jc w:val="center"/>
        <w:rPr>
          <w:i/>
          <w:color w:val="808080" w:themeColor="background1" w:themeShade="80"/>
          <w:sz w:val="16"/>
          <w:szCs w:val="16"/>
        </w:rPr>
      </w:pPr>
      <w:r w:rsidRPr="005140A5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>"La información</w:t>
      </w:r>
      <w:r w:rsidR="00F60F11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 </w:t>
      </w:r>
      <w:r w:rsidRPr="005140A5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y datos proporcionados son </w:t>
      </w:r>
      <w:r w:rsidRPr="005140A5">
        <w:rPr>
          <w:rFonts w:ascii="Montserrat Light" w:hAnsi="Montserrat Light"/>
          <w:b/>
          <w:bCs/>
          <w:i/>
          <w:color w:val="808080" w:themeColor="background1" w:themeShade="80"/>
          <w:sz w:val="16"/>
          <w:szCs w:val="16"/>
        </w:rPr>
        <w:t>confidenciales</w:t>
      </w:r>
      <w:r w:rsidRPr="005140A5">
        <w:rPr>
          <w:rFonts w:ascii="Montserrat Light" w:hAnsi="Montserrat Light"/>
          <w:i/>
          <w:color w:val="808080" w:themeColor="background1" w:themeShade="80"/>
          <w:sz w:val="16"/>
          <w:szCs w:val="16"/>
        </w:rPr>
        <w:t xml:space="preserve"> y su uso se restringe a los fines de vigilancia epidemiológica para el seguimiento y rastreo de casos y contactos"</w:t>
      </w:r>
    </w:p>
    <w:sectPr w:rsidR="005140A5" w:rsidRPr="005140A5" w:rsidSect="005140A5">
      <w:headerReference w:type="default" r:id="rId12"/>
      <w:footerReference w:type="default" r:id="rId13"/>
      <w:pgSz w:w="12240" w:h="15840"/>
      <w:pgMar w:top="434" w:right="1041" w:bottom="567" w:left="1134" w:header="851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018" w:rsidRDefault="003B6018">
      <w:pPr>
        <w:spacing w:after="0" w:line="240" w:lineRule="auto"/>
      </w:pPr>
      <w:r>
        <w:separator/>
      </w:r>
    </w:p>
  </w:endnote>
  <w:endnote w:type="continuationSeparator" w:id="0">
    <w:p w:rsidR="003B6018" w:rsidRDefault="003B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108" w:rsidRPr="00A7092E" w:rsidRDefault="00A7092E" w:rsidP="006B6519">
    <w:pPr>
      <w:pStyle w:val="Piedepgina"/>
      <w:jc w:val="center"/>
      <w:rPr>
        <w:rFonts w:ascii="Montserrat" w:hAnsi="Montserrat"/>
      </w:rPr>
    </w:pPr>
    <w:r w:rsidRPr="00A7092E">
      <w:rPr>
        <w:rFonts w:ascii="Montserrat" w:hAnsi="Montserrat"/>
        <w:lang w:val="es-ES"/>
      </w:rPr>
      <w:fldChar w:fldCharType="begin"/>
    </w:r>
    <w:r w:rsidRPr="00A7092E">
      <w:rPr>
        <w:rFonts w:ascii="Montserrat" w:hAnsi="Montserrat"/>
        <w:lang w:val="es-ES"/>
      </w:rPr>
      <w:instrText>PAGE   \* MERGEFORMAT</w:instrText>
    </w:r>
    <w:r w:rsidRPr="00A7092E">
      <w:rPr>
        <w:rFonts w:ascii="Montserrat" w:hAnsi="Montserrat"/>
        <w:lang w:val="es-ES"/>
      </w:rPr>
      <w:fldChar w:fldCharType="separate"/>
    </w:r>
    <w:r w:rsidR="00EC60D4">
      <w:rPr>
        <w:rFonts w:ascii="Montserrat" w:hAnsi="Montserrat"/>
        <w:noProof/>
        <w:lang w:val="es-ES"/>
      </w:rPr>
      <w:t>2</w:t>
    </w:r>
    <w:r w:rsidRPr="00A7092E">
      <w:rPr>
        <w:rFonts w:ascii="Montserrat" w:hAnsi="Montserrat"/>
        <w:lang w:val="es-ES"/>
      </w:rPr>
      <w:fldChar w:fldCharType="end"/>
    </w:r>
    <w:r w:rsidRPr="00A7092E">
      <w:rPr>
        <w:rFonts w:ascii="Montserrat" w:hAnsi="Montserrat"/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89F481" wp14:editId="2675ED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A9FB74B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A7092E">
      <w:rPr>
        <w:rFonts w:ascii="Montserrat" w:hAnsi="Montserrat"/>
        <w:lang w:val="es-ES"/>
      </w:rPr>
      <w:t xml:space="preserve"> </w:t>
    </w:r>
    <w:r w:rsidR="00014D0A">
      <w:rPr>
        <w:rFonts w:ascii="Montserrat" w:eastAsiaTheme="majorEastAsia" w:hAnsi="Montserrat" w:cstheme="majorBidi"/>
        <w:sz w:val="20"/>
        <w:szCs w:val="20"/>
        <w:lang w:val="es-ES"/>
      </w:rPr>
      <w:t>de</w:t>
    </w:r>
    <w:r w:rsidRPr="00A7092E">
      <w:rPr>
        <w:rFonts w:ascii="Montserrat" w:eastAsiaTheme="majorEastAsia" w:hAnsi="Montserrat" w:cstheme="majorBidi"/>
        <w:sz w:val="20"/>
        <w:szCs w:val="20"/>
        <w:lang w:val="es-ES"/>
      </w:rPr>
      <w:t xml:space="preserve"> </w:t>
    </w:r>
    <w:r w:rsidR="005140A5">
      <w:rPr>
        <w:rFonts w:ascii="Montserrat" w:eastAsiaTheme="minorEastAsia" w:hAnsi="Montserrat"/>
        <w:sz w:val="20"/>
        <w:szCs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018" w:rsidRDefault="003B6018">
      <w:pPr>
        <w:spacing w:after="0" w:line="240" w:lineRule="auto"/>
      </w:pPr>
      <w:r>
        <w:separator/>
      </w:r>
    </w:p>
  </w:footnote>
  <w:footnote w:type="continuationSeparator" w:id="0">
    <w:p w:rsidR="003B6018" w:rsidRDefault="003B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48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5104"/>
      <w:gridCol w:w="5244"/>
    </w:tblGrid>
    <w:tr w:rsidR="00702108" w:rsidTr="000C5308">
      <w:tc>
        <w:tcPr>
          <w:tcW w:w="5104" w:type="dxa"/>
        </w:tcPr>
        <w:p w:rsidR="00702108" w:rsidRDefault="00380773" w:rsidP="00684AB1">
          <w:pPr>
            <w:pStyle w:val="Encabezado"/>
            <w:jc w:val="right"/>
            <w:rPr>
              <w:rFonts w:ascii="Montserrat ExtraBold" w:hAnsi="Montserrat ExtraBold"/>
              <w:sz w:val="18"/>
              <w:szCs w:val="18"/>
            </w:rPr>
          </w:pPr>
          <w:r>
            <w:rPr>
              <w:rFonts w:ascii="Montserrat ExtraBold" w:hAnsi="Montserrat ExtraBold"/>
              <w:noProof/>
              <w:sz w:val="18"/>
              <w:szCs w:val="18"/>
              <w:lang w:eastAsia="es-MX"/>
            </w:rPr>
            <w:drawing>
              <wp:anchor distT="0" distB="0" distL="114300" distR="114300" simplePos="0" relativeHeight="251654144" behindDoc="1" locked="0" layoutInCell="1" allowOverlap="1" wp14:anchorId="4CBF7A63" wp14:editId="68C70EEA">
                <wp:simplePos x="0" y="0"/>
                <wp:positionH relativeFrom="column">
                  <wp:posOffset>-39370</wp:posOffset>
                </wp:positionH>
                <wp:positionV relativeFrom="paragraph">
                  <wp:posOffset>-49530</wp:posOffset>
                </wp:positionV>
                <wp:extent cx="3002280" cy="508635"/>
                <wp:effectExtent l="0" t="0" r="7620" b="5715"/>
                <wp:wrapTight wrapText="bothSides">
                  <wp:wrapPolygon edited="0">
                    <wp:start x="0" y="0"/>
                    <wp:lineTo x="0" y="21034"/>
                    <wp:lineTo x="21518" y="21034"/>
                    <wp:lineTo x="21518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s-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228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244" w:type="dxa"/>
        </w:tcPr>
        <w:p w:rsidR="000C5308" w:rsidRDefault="004C5DEE" w:rsidP="00C3583C">
          <w:pPr>
            <w:spacing w:after="0" w:line="276" w:lineRule="auto"/>
            <w:jc w:val="right"/>
            <w:rPr>
              <w:rFonts w:ascii="Montserrat" w:hAnsi="Montserrat" w:cstheme="majorHAnsi"/>
              <w:b/>
              <w:sz w:val="18"/>
              <w:szCs w:val="18"/>
            </w:rPr>
          </w:pPr>
          <w:r w:rsidRPr="000C5308">
            <w:rPr>
              <w:rFonts w:ascii="Montserrat" w:hAnsi="Montserrat" w:cstheme="majorHAnsi"/>
              <w:b/>
              <w:sz w:val="18"/>
              <w:szCs w:val="18"/>
            </w:rPr>
            <w:t>COMISIÓN NACIONAL DEL SISTEMA</w:t>
          </w:r>
          <w:r w:rsidR="00A7092E">
            <w:rPr>
              <w:rFonts w:ascii="Montserrat" w:hAnsi="Montserrat" w:cstheme="majorHAnsi"/>
              <w:b/>
              <w:sz w:val="18"/>
              <w:szCs w:val="18"/>
            </w:rPr>
            <w:t xml:space="preserve"> </w:t>
          </w:r>
          <w:r w:rsidRPr="000C5308">
            <w:rPr>
              <w:rFonts w:ascii="Montserrat" w:hAnsi="Montserrat" w:cstheme="majorHAnsi"/>
              <w:b/>
              <w:sz w:val="18"/>
              <w:szCs w:val="18"/>
            </w:rPr>
            <w:t>DE AHORRO</w:t>
          </w:r>
          <w:r w:rsidR="00C3583C">
            <w:rPr>
              <w:rFonts w:ascii="Montserrat" w:hAnsi="Montserrat" w:cstheme="majorHAnsi"/>
              <w:b/>
              <w:sz w:val="18"/>
              <w:szCs w:val="18"/>
            </w:rPr>
            <w:t xml:space="preserve"> </w:t>
          </w:r>
          <w:r w:rsidRPr="000C5308">
            <w:rPr>
              <w:rFonts w:ascii="Montserrat" w:hAnsi="Montserrat" w:cstheme="majorHAnsi"/>
              <w:b/>
              <w:sz w:val="18"/>
              <w:szCs w:val="18"/>
            </w:rPr>
            <w:t>PARA EL RETIRO</w:t>
          </w:r>
        </w:p>
        <w:p w:rsidR="006B6519" w:rsidRPr="005140A5" w:rsidRDefault="004C5DEE" w:rsidP="000C5308">
          <w:pPr>
            <w:spacing w:after="0" w:line="276" w:lineRule="auto"/>
            <w:jc w:val="right"/>
            <w:rPr>
              <w:rFonts w:ascii="Montserrat" w:hAnsi="Montserrat" w:cstheme="majorHAnsi"/>
              <w:sz w:val="16"/>
              <w:szCs w:val="16"/>
            </w:rPr>
          </w:pPr>
          <w:r w:rsidRPr="005140A5">
            <w:rPr>
              <w:rFonts w:ascii="Montserrat" w:hAnsi="Montserrat" w:cstheme="majorHAnsi"/>
              <w:sz w:val="16"/>
              <w:szCs w:val="16"/>
            </w:rPr>
            <w:t xml:space="preserve">Coordinación General de Administración y </w:t>
          </w:r>
        </w:p>
        <w:p w:rsidR="008A3ACE" w:rsidRPr="00C3583C" w:rsidRDefault="004C5DEE" w:rsidP="005140A5">
          <w:pPr>
            <w:spacing w:after="0" w:line="276" w:lineRule="auto"/>
            <w:jc w:val="right"/>
            <w:rPr>
              <w:rFonts w:ascii="Montserrat" w:hAnsi="Montserrat" w:cstheme="majorHAnsi"/>
              <w:sz w:val="18"/>
              <w:szCs w:val="18"/>
            </w:rPr>
          </w:pPr>
          <w:r w:rsidRPr="005140A5">
            <w:rPr>
              <w:rFonts w:ascii="Montserrat" w:hAnsi="Montserrat" w:cstheme="majorHAnsi"/>
              <w:sz w:val="16"/>
              <w:szCs w:val="16"/>
            </w:rPr>
            <w:t>Tecnologías de la Información</w:t>
          </w:r>
          <w:r w:rsidRPr="00C3583C">
            <w:rPr>
              <w:rFonts w:ascii="Montserrat" w:hAnsi="Montserrat" w:cstheme="majorHAnsi"/>
              <w:sz w:val="18"/>
              <w:szCs w:val="18"/>
            </w:rPr>
            <w:t xml:space="preserve"> </w:t>
          </w:r>
        </w:p>
      </w:tc>
    </w:tr>
  </w:tbl>
  <w:p w:rsidR="00702108" w:rsidRPr="005140A5" w:rsidRDefault="009919FF" w:rsidP="00B93B43">
    <w:pPr>
      <w:pStyle w:val="Encabezado"/>
      <w:jc w:val="right"/>
      <w:rPr>
        <w:sz w:val="10"/>
        <w:szCs w:val="10"/>
      </w:rPr>
    </w:pPr>
    <w:r w:rsidRPr="00684AB1">
      <w:rPr>
        <w:rFonts w:ascii="Montserrat ExtraBold" w:hAnsi="Montserrat ExtraBol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AD6"/>
    <w:multiLevelType w:val="hybridMultilevel"/>
    <w:tmpl w:val="2D08E18E"/>
    <w:lvl w:ilvl="0" w:tplc="080A000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206585D"/>
    <w:multiLevelType w:val="hybridMultilevel"/>
    <w:tmpl w:val="6B32FB4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715A44"/>
    <w:multiLevelType w:val="hybridMultilevel"/>
    <w:tmpl w:val="3B4C57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B0F74"/>
    <w:multiLevelType w:val="hybridMultilevel"/>
    <w:tmpl w:val="F9DAE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14763"/>
    <w:multiLevelType w:val="hybridMultilevel"/>
    <w:tmpl w:val="2D08E18E"/>
    <w:lvl w:ilvl="0" w:tplc="080A000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5" w15:restartNumberingAfterBreak="0">
    <w:nsid w:val="13E9073C"/>
    <w:multiLevelType w:val="hybridMultilevel"/>
    <w:tmpl w:val="87D21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C60A9"/>
    <w:multiLevelType w:val="hybridMultilevel"/>
    <w:tmpl w:val="5DE242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9535F"/>
    <w:multiLevelType w:val="hybridMultilevel"/>
    <w:tmpl w:val="4A5E68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F1538F"/>
    <w:multiLevelType w:val="hybridMultilevel"/>
    <w:tmpl w:val="2140FE5E"/>
    <w:lvl w:ilvl="0" w:tplc="0C16136E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DF4754"/>
    <w:multiLevelType w:val="hybridMultilevel"/>
    <w:tmpl w:val="2D08E18E"/>
    <w:lvl w:ilvl="0" w:tplc="080A000F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8" w:hanging="360"/>
      </w:pPr>
    </w:lvl>
    <w:lvl w:ilvl="2" w:tplc="080A001B" w:tentative="1">
      <w:start w:val="1"/>
      <w:numFmt w:val="lowerRoman"/>
      <w:lvlText w:val="%3."/>
      <w:lvlJc w:val="right"/>
      <w:pPr>
        <w:ind w:left="1908" w:hanging="180"/>
      </w:pPr>
    </w:lvl>
    <w:lvl w:ilvl="3" w:tplc="080A000F" w:tentative="1">
      <w:start w:val="1"/>
      <w:numFmt w:val="decimal"/>
      <w:lvlText w:val="%4."/>
      <w:lvlJc w:val="left"/>
      <w:pPr>
        <w:ind w:left="2628" w:hanging="360"/>
      </w:pPr>
    </w:lvl>
    <w:lvl w:ilvl="4" w:tplc="080A0019" w:tentative="1">
      <w:start w:val="1"/>
      <w:numFmt w:val="lowerLetter"/>
      <w:lvlText w:val="%5."/>
      <w:lvlJc w:val="left"/>
      <w:pPr>
        <w:ind w:left="3348" w:hanging="360"/>
      </w:pPr>
    </w:lvl>
    <w:lvl w:ilvl="5" w:tplc="080A001B" w:tentative="1">
      <w:start w:val="1"/>
      <w:numFmt w:val="lowerRoman"/>
      <w:lvlText w:val="%6."/>
      <w:lvlJc w:val="right"/>
      <w:pPr>
        <w:ind w:left="4068" w:hanging="180"/>
      </w:pPr>
    </w:lvl>
    <w:lvl w:ilvl="6" w:tplc="080A000F" w:tentative="1">
      <w:start w:val="1"/>
      <w:numFmt w:val="decimal"/>
      <w:lvlText w:val="%7."/>
      <w:lvlJc w:val="left"/>
      <w:pPr>
        <w:ind w:left="4788" w:hanging="360"/>
      </w:pPr>
    </w:lvl>
    <w:lvl w:ilvl="7" w:tplc="080A0019" w:tentative="1">
      <w:start w:val="1"/>
      <w:numFmt w:val="lowerLetter"/>
      <w:lvlText w:val="%8."/>
      <w:lvlJc w:val="left"/>
      <w:pPr>
        <w:ind w:left="5508" w:hanging="360"/>
      </w:pPr>
    </w:lvl>
    <w:lvl w:ilvl="8" w:tplc="08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2CF14E38"/>
    <w:multiLevelType w:val="hybridMultilevel"/>
    <w:tmpl w:val="0B343B0E"/>
    <w:lvl w:ilvl="0" w:tplc="3AE000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55EDD"/>
    <w:multiLevelType w:val="hybridMultilevel"/>
    <w:tmpl w:val="CAD87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87465"/>
    <w:multiLevelType w:val="hybridMultilevel"/>
    <w:tmpl w:val="87624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55D40"/>
    <w:multiLevelType w:val="hybridMultilevel"/>
    <w:tmpl w:val="54443D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D4A23"/>
    <w:multiLevelType w:val="hybridMultilevel"/>
    <w:tmpl w:val="4D5894F0"/>
    <w:lvl w:ilvl="0" w:tplc="3DD802D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48337D"/>
    <w:multiLevelType w:val="hybridMultilevel"/>
    <w:tmpl w:val="FE6AC442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A2334D"/>
    <w:multiLevelType w:val="hybridMultilevel"/>
    <w:tmpl w:val="67C0B578"/>
    <w:lvl w:ilvl="0" w:tplc="0472FB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2279A"/>
    <w:multiLevelType w:val="hybridMultilevel"/>
    <w:tmpl w:val="4C2ED0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E61628"/>
    <w:multiLevelType w:val="hybridMultilevel"/>
    <w:tmpl w:val="805603B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266B2B"/>
    <w:multiLevelType w:val="hybridMultilevel"/>
    <w:tmpl w:val="D374C9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D97D92"/>
    <w:multiLevelType w:val="hybridMultilevel"/>
    <w:tmpl w:val="559A6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370F5"/>
    <w:multiLevelType w:val="hybridMultilevel"/>
    <w:tmpl w:val="58922A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"/>
  </w:num>
  <w:num w:numId="4">
    <w:abstractNumId w:val="8"/>
  </w:num>
  <w:num w:numId="5">
    <w:abstractNumId w:val="7"/>
  </w:num>
  <w:num w:numId="6">
    <w:abstractNumId w:val="2"/>
  </w:num>
  <w:num w:numId="7">
    <w:abstractNumId w:val="21"/>
  </w:num>
  <w:num w:numId="8">
    <w:abstractNumId w:val="13"/>
  </w:num>
  <w:num w:numId="9">
    <w:abstractNumId w:val="15"/>
  </w:num>
  <w:num w:numId="10">
    <w:abstractNumId w:val="17"/>
  </w:num>
  <w:num w:numId="11">
    <w:abstractNumId w:val="3"/>
  </w:num>
  <w:num w:numId="12">
    <w:abstractNumId w:val="5"/>
  </w:num>
  <w:num w:numId="13">
    <w:abstractNumId w:val="4"/>
  </w:num>
  <w:num w:numId="14">
    <w:abstractNumId w:val="9"/>
  </w:num>
  <w:num w:numId="15">
    <w:abstractNumId w:val="0"/>
  </w:num>
  <w:num w:numId="16">
    <w:abstractNumId w:val="11"/>
  </w:num>
  <w:num w:numId="17">
    <w:abstractNumId w:val="10"/>
  </w:num>
  <w:num w:numId="18">
    <w:abstractNumId w:val="12"/>
  </w:num>
  <w:num w:numId="19">
    <w:abstractNumId w:val="16"/>
  </w:num>
  <w:num w:numId="20">
    <w:abstractNumId w:val="6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F7"/>
    <w:rsid w:val="00014D0A"/>
    <w:rsid w:val="000460D2"/>
    <w:rsid w:val="00067A14"/>
    <w:rsid w:val="00074B30"/>
    <w:rsid w:val="000C33BE"/>
    <w:rsid w:val="000C5308"/>
    <w:rsid w:val="000C58CC"/>
    <w:rsid w:val="000D03DE"/>
    <w:rsid w:val="00115637"/>
    <w:rsid w:val="00136F22"/>
    <w:rsid w:val="00160A68"/>
    <w:rsid w:val="001D0306"/>
    <w:rsid w:val="002619ED"/>
    <w:rsid w:val="00291B68"/>
    <w:rsid w:val="002C65C5"/>
    <w:rsid w:val="00322F8C"/>
    <w:rsid w:val="0034277E"/>
    <w:rsid w:val="003440A7"/>
    <w:rsid w:val="00362354"/>
    <w:rsid w:val="00376080"/>
    <w:rsid w:val="00380773"/>
    <w:rsid w:val="003A7AA5"/>
    <w:rsid w:val="003B6018"/>
    <w:rsid w:val="003C455B"/>
    <w:rsid w:val="003E1223"/>
    <w:rsid w:val="00400DB7"/>
    <w:rsid w:val="00445BE9"/>
    <w:rsid w:val="00465C5B"/>
    <w:rsid w:val="0047330D"/>
    <w:rsid w:val="00492D7E"/>
    <w:rsid w:val="004A4F0A"/>
    <w:rsid w:val="004C5DEE"/>
    <w:rsid w:val="004D64BA"/>
    <w:rsid w:val="00513EA5"/>
    <w:rsid w:val="005140A5"/>
    <w:rsid w:val="00547BA5"/>
    <w:rsid w:val="0055251F"/>
    <w:rsid w:val="00583BB4"/>
    <w:rsid w:val="005869C4"/>
    <w:rsid w:val="0059336D"/>
    <w:rsid w:val="005B2887"/>
    <w:rsid w:val="005C2260"/>
    <w:rsid w:val="005D691A"/>
    <w:rsid w:val="005E7382"/>
    <w:rsid w:val="005F0488"/>
    <w:rsid w:val="005F13A8"/>
    <w:rsid w:val="0064601D"/>
    <w:rsid w:val="00692B7B"/>
    <w:rsid w:val="006B6519"/>
    <w:rsid w:val="006C1358"/>
    <w:rsid w:val="006C77C4"/>
    <w:rsid w:val="007061F8"/>
    <w:rsid w:val="0076019E"/>
    <w:rsid w:val="007952FF"/>
    <w:rsid w:val="007F4A51"/>
    <w:rsid w:val="00820124"/>
    <w:rsid w:val="008451F0"/>
    <w:rsid w:val="008A3ACE"/>
    <w:rsid w:val="00903418"/>
    <w:rsid w:val="0093702E"/>
    <w:rsid w:val="0095040C"/>
    <w:rsid w:val="009919FF"/>
    <w:rsid w:val="00995A69"/>
    <w:rsid w:val="009C4DD9"/>
    <w:rsid w:val="009D1E9E"/>
    <w:rsid w:val="00A06804"/>
    <w:rsid w:val="00A7092E"/>
    <w:rsid w:val="00AB1E7B"/>
    <w:rsid w:val="00AD75F1"/>
    <w:rsid w:val="00B167E5"/>
    <w:rsid w:val="00B174FC"/>
    <w:rsid w:val="00B40525"/>
    <w:rsid w:val="00B47838"/>
    <w:rsid w:val="00B76ABE"/>
    <w:rsid w:val="00BE71CB"/>
    <w:rsid w:val="00BF79CE"/>
    <w:rsid w:val="00C15ADD"/>
    <w:rsid w:val="00C3583C"/>
    <w:rsid w:val="00C579DA"/>
    <w:rsid w:val="00C6546A"/>
    <w:rsid w:val="00CF119F"/>
    <w:rsid w:val="00D014EF"/>
    <w:rsid w:val="00D06FB9"/>
    <w:rsid w:val="00D1025F"/>
    <w:rsid w:val="00D9348D"/>
    <w:rsid w:val="00DA6E49"/>
    <w:rsid w:val="00DC70DA"/>
    <w:rsid w:val="00E37BF7"/>
    <w:rsid w:val="00E67A83"/>
    <w:rsid w:val="00EA0B54"/>
    <w:rsid w:val="00EC470F"/>
    <w:rsid w:val="00EC60D4"/>
    <w:rsid w:val="00F214C9"/>
    <w:rsid w:val="00F60F11"/>
    <w:rsid w:val="00FD5D3D"/>
    <w:rsid w:val="00FF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A2FB6FE-5EBD-4740-9CDA-78CF58B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1F0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BF7"/>
  </w:style>
  <w:style w:type="paragraph" w:styleId="Piedepgina">
    <w:name w:val="footer"/>
    <w:basedOn w:val="Normal"/>
    <w:link w:val="PiedepginaCar"/>
    <w:uiPriority w:val="99"/>
    <w:unhideWhenUsed/>
    <w:rsid w:val="00E37B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BF7"/>
  </w:style>
  <w:style w:type="table" w:styleId="Tablaconcuadrcula">
    <w:name w:val="Table Grid"/>
    <w:basedOn w:val="Tablanormal"/>
    <w:uiPriority w:val="39"/>
    <w:rsid w:val="00E37BF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4 Párrafo de lista,Figuras,Dot pt,No Spacing1,List Paragraph Char Char Char,Indicator Text,List Paragraph1,Numbered Para 1,DH1,Párrafo de lista 2,Colorful List - Accent 11,Bullet 1,F5 List Paragraph,Bullet Points,lp1,3,List Paragraph"/>
    <w:basedOn w:val="Normal"/>
    <w:link w:val="PrrafodelistaCar"/>
    <w:uiPriority w:val="34"/>
    <w:qFormat/>
    <w:rsid w:val="00E37BF7"/>
    <w:pPr>
      <w:ind w:left="720"/>
      <w:contextualSpacing/>
    </w:pPr>
  </w:style>
  <w:style w:type="character" w:customStyle="1" w:styleId="PrrafodelistaCar">
    <w:name w:val="Párrafo de lista Car"/>
    <w:aliases w:val="4 Párrafo de lista Car,Figuras Car,Dot pt Car,No Spacing1 Car,List Paragraph Char Char Char Car,Indicator Text Car,List Paragraph1 Car,Numbered Para 1 Car,DH1 Car,Párrafo de lista 2 Car,Colorful List - Accent 11 Car,Bullet 1 Car"/>
    <w:basedOn w:val="Fuentedeprrafopredeter"/>
    <w:link w:val="Prrafodelista"/>
    <w:uiPriority w:val="34"/>
    <w:qFormat/>
    <w:locked/>
    <w:rsid w:val="00E37BF7"/>
  </w:style>
  <w:style w:type="paragraph" w:styleId="Textodeglobo">
    <w:name w:val="Balloon Text"/>
    <w:basedOn w:val="Normal"/>
    <w:link w:val="TextodegloboCar"/>
    <w:uiPriority w:val="99"/>
    <w:semiHidden/>
    <w:unhideWhenUsed/>
    <w:rsid w:val="00E37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BF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174FC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8451F0"/>
    <w:rPr>
      <w:b/>
      <w:bCs/>
    </w:rPr>
  </w:style>
  <w:style w:type="paragraph" w:styleId="Sinespaciado">
    <w:name w:val="No Spacing"/>
    <w:uiPriority w:val="1"/>
    <w:qFormat/>
    <w:rsid w:val="000C58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8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3.unam.mx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vid19.cdmx.gob.mx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ursera.org/learn/covid-19-contact-tracing/home/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imss.imss.gob.mx/index.ph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A4264-3B3F-4098-87B6-5AB508BBC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Marcial Sánchez Salas</dc:creator>
  <cp:lastModifiedBy>Mónica López Sandoval</cp:lastModifiedBy>
  <cp:revision>2</cp:revision>
  <cp:lastPrinted>2019-12-20T20:24:00Z</cp:lastPrinted>
  <dcterms:created xsi:type="dcterms:W3CDTF">2020-08-03T01:03:00Z</dcterms:created>
  <dcterms:modified xsi:type="dcterms:W3CDTF">2020-08-03T01:03:00Z</dcterms:modified>
</cp:coreProperties>
</file>