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Impulses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-clothing, loose and dull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***little time, no care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get food or not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 wanted food, got it off friend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-talk to Monica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**** little need, useless and didn't care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-get chocolate milk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 I saw it, wanted it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shake hands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 not important of a person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-no concern over others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 who cares about them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-talk to Fibi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 too little time, nothing on my mind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sex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 are you kidding me? Can't rape anyone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-did not kill mohammed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**** can't just kill him, ignore him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-nothing seems important, need objective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talked to Kevin Titus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talked to Chris, no charisma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 idc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-sex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did not kill nick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***Too much effort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talk to random Kish girl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***not much care, why, and not sure what I'm trying to get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made comment to Swathi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 I thought that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didn't make comment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**** didn't know how to say it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Bored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sexual impulse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no care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-Touch Katie's hair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-amused myself with gates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-sexual impulse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didn't talk to Fibi, again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 talking to gates, going the other way, seem to spontaneous, trying to read her facial expressions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-aggressive consequence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bored, voice more smooth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did not assault Monica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so fuckin bored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sat on the table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-Bored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-Talked to Fibi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***so many people, so awkward for some reasons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***holy fuck Chris &amp; Dean made it awk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no charisma, confused, hesitant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went of anime club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Bored as fuck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bored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