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0D112" w14:textId="77777777" w:rsidR="00B27A72" w:rsidRDefault="00B27A72" w:rsidP="00FE2B49">
      <w:pPr>
        <w:jc w:val="center"/>
      </w:pPr>
    </w:p>
    <w:tbl>
      <w:tblPr>
        <w:bidiVisual/>
        <w:tblW w:w="10429" w:type="dxa"/>
        <w:tblInd w:w="-115" w:type="dxa"/>
        <w:tblLayout w:type="fixed"/>
        <w:tblLook w:val="0400" w:firstRow="0" w:lastRow="0" w:firstColumn="0" w:lastColumn="0" w:noHBand="0" w:noVBand="1"/>
      </w:tblPr>
      <w:tblGrid>
        <w:gridCol w:w="5868"/>
        <w:gridCol w:w="31"/>
        <w:gridCol w:w="4530"/>
      </w:tblGrid>
      <w:tr w:rsidR="00B27A72" w14:paraId="18804151" w14:textId="77777777" w:rsidTr="00B054CE">
        <w:tc>
          <w:tcPr>
            <w:tcW w:w="10429" w:type="dxa"/>
            <w:gridSpan w:val="3"/>
          </w:tcPr>
          <w:p w14:paraId="7AF15CC1" w14:textId="77777777" w:rsidR="00B27A72" w:rsidRDefault="00000000" w:rsidP="00FE2B49">
            <w:pPr>
              <w:spacing w:line="240" w:lineRule="auto"/>
              <w:jc w:val="center"/>
              <w:rPr>
                <w:b/>
                <w:i/>
              </w:rPr>
            </w:pPr>
            <w:r>
              <w:t>Министерство образования и науки Российской Федерации</w:t>
            </w:r>
          </w:p>
        </w:tc>
      </w:tr>
      <w:tr w:rsidR="00B27A72" w14:paraId="37ED0EEF" w14:textId="77777777" w:rsidTr="00B054CE">
        <w:tc>
          <w:tcPr>
            <w:tcW w:w="10429" w:type="dxa"/>
            <w:gridSpan w:val="3"/>
          </w:tcPr>
          <w:p w14:paraId="0B5674CE" w14:textId="77777777" w:rsidR="00B27A72" w:rsidRDefault="00000000" w:rsidP="00FE2B49">
            <w:pPr>
              <w:spacing w:line="240" w:lineRule="auto"/>
              <w:jc w:val="center"/>
              <w:rPr>
                <w:rFonts w:eastAsia="Times New Roman" w:cs="Times New Roman"/>
                <w:szCs w:val="28"/>
              </w:rPr>
            </w:pPr>
            <w:r>
              <w:rPr>
                <w:rFonts w:eastAsia="Times New Roman" w:cs="Times New Roman"/>
                <w:szCs w:val="28"/>
              </w:rPr>
              <w:t>федеральное государственное бюджетное образовательное учреждение</w:t>
            </w:r>
          </w:p>
          <w:p w14:paraId="0ECBB50B" w14:textId="77777777" w:rsidR="00B27A72" w:rsidRDefault="00000000" w:rsidP="00FE2B49">
            <w:pPr>
              <w:spacing w:line="240" w:lineRule="auto"/>
              <w:jc w:val="center"/>
              <w:rPr>
                <w:rFonts w:eastAsia="Times New Roman" w:cs="Times New Roman"/>
                <w:szCs w:val="28"/>
              </w:rPr>
            </w:pPr>
            <w:r>
              <w:rPr>
                <w:rFonts w:eastAsia="Times New Roman" w:cs="Times New Roman"/>
                <w:szCs w:val="28"/>
              </w:rPr>
              <w:t>высшего образования</w:t>
            </w:r>
          </w:p>
        </w:tc>
      </w:tr>
      <w:tr w:rsidR="00B27A72" w14:paraId="1274F7B8" w14:textId="77777777" w:rsidTr="00B054CE">
        <w:tc>
          <w:tcPr>
            <w:tcW w:w="10429" w:type="dxa"/>
            <w:gridSpan w:val="3"/>
          </w:tcPr>
          <w:p w14:paraId="1C62B98C" w14:textId="77777777" w:rsidR="00B27A72" w:rsidRDefault="00000000" w:rsidP="00FE2B49">
            <w:pPr>
              <w:spacing w:line="240" w:lineRule="auto"/>
              <w:jc w:val="center"/>
              <w:rPr>
                <w:rFonts w:eastAsia="Times New Roman" w:cs="Times New Roman"/>
                <w:szCs w:val="28"/>
              </w:rPr>
            </w:pPr>
            <w:r>
              <w:rPr>
                <w:rFonts w:eastAsia="Times New Roman" w:cs="Times New Roman"/>
                <w:szCs w:val="28"/>
              </w:rPr>
              <w:t>«Иркутский государственный университет»</w:t>
            </w:r>
          </w:p>
        </w:tc>
      </w:tr>
      <w:tr w:rsidR="00B27A72" w14:paraId="156C0BA9" w14:textId="77777777" w:rsidTr="00B054CE">
        <w:tc>
          <w:tcPr>
            <w:tcW w:w="10429" w:type="dxa"/>
            <w:gridSpan w:val="3"/>
          </w:tcPr>
          <w:p w14:paraId="2C5008BD" w14:textId="77777777" w:rsidR="00B27A72" w:rsidRDefault="00000000" w:rsidP="00FE2B49">
            <w:pPr>
              <w:spacing w:line="240" w:lineRule="auto"/>
              <w:jc w:val="center"/>
              <w:rPr>
                <w:rFonts w:eastAsia="Times New Roman" w:cs="Times New Roman"/>
                <w:b/>
                <w:szCs w:val="28"/>
              </w:rPr>
            </w:pPr>
            <w:r>
              <w:rPr>
                <w:rFonts w:eastAsia="Times New Roman" w:cs="Times New Roman"/>
                <w:szCs w:val="28"/>
              </w:rPr>
              <w:t>(ФГБОУ ВО «ИГУ»)</w:t>
            </w:r>
          </w:p>
        </w:tc>
      </w:tr>
      <w:tr w:rsidR="00B27A72" w14:paraId="69DE5646" w14:textId="77777777" w:rsidTr="00B054CE">
        <w:tc>
          <w:tcPr>
            <w:tcW w:w="10429" w:type="dxa"/>
            <w:gridSpan w:val="3"/>
          </w:tcPr>
          <w:p w14:paraId="6D08136E" w14:textId="77777777" w:rsidR="00B27A72" w:rsidRDefault="00000000" w:rsidP="00FE2B49">
            <w:pPr>
              <w:spacing w:line="240" w:lineRule="auto"/>
              <w:jc w:val="center"/>
              <w:rPr>
                <w:rFonts w:eastAsia="Times New Roman" w:cs="Times New Roman"/>
                <w:szCs w:val="28"/>
              </w:rPr>
            </w:pPr>
            <w:r>
              <w:rPr>
                <w:rFonts w:eastAsia="Times New Roman" w:cs="Times New Roman"/>
                <w:szCs w:val="28"/>
              </w:rPr>
              <w:t xml:space="preserve">Факультет </w:t>
            </w:r>
            <w:r>
              <w:rPr>
                <w:szCs w:val="28"/>
              </w:rPr>
              <w:t>бизнес-коммуникаций и информатики</w:t>
            </w:r>
          </w:p>
        </w:tc>
      </w:tr>
      <w:tr w:rsidR="00B27A72" w14:paraId="5BB02587" w14:textId="77777777" w:rsidTr="00B054CE">
        <w:tc>
          <w:tcPr>
            <w:tcW w:w="10429" w:type="dxa"/>
            <w:gridSpan w:val="3"/>
          </w:tcPr>
          <w:p w14:paraId="11A0AA40" w14:textId="77777777" w:rsidR="00B27A72" w:rsidRDefault="00000000" w:rsidP="00FE2B49">
            <w:pPr>
              <w:spacing w:line="240" w:lineRule="auto"/>
              <w:jc w:val="center"/>
              <w:rPr>
                <w:rFonts w:eastAsia="Times New Roman" w:cs="Times New Roman"/>
                <w:szCs w:val="28"/>
              </w:rPr>
            </w:pPr>
            <w:r>
              <w:rPr>
                <w:rFonts w:eastAsia="Times New Roman" w:cs="Times New Roman"/>
                <w:szCs w:val="28"/>
              </w:rPr>
              <w:t>Кафедра прикладной информатики и документоведения</w:t>
            </w:r>
          </w:p>
        </w:tc>
      </w:tr>
      <w:tr w:rsidR="00B27A72" w14:paraId="23887E5A" w14:textId="77777777" w:rsidTr="00B054CE">
        <w:tc>
          <w:tcPr>
            <w:tcW w:w="5899" w:type="dxa"/>
            <w:gridSpan w:val="2"/>
          </w:tcPr>
          <w:p w14:paraId="0F9C8270" w14:textId="77777777" w:rsidR="00B27A72" w:rsidRDefault="00B27A72">
            <w:pPr>
              <w:pStyle w:val="11"/>
              <w:jc w:val="both"/>
              <w:rPr>
                <w:rFonts w:ascii="Times New Roman" w:eastAsia="Times New Roman" w:hAnsi="Times New Roman" w:cs="Times New Roman"/>
                <w:b/>
                <w:sz w:val="28"/>
                <w:szCs w:val="28"/>
              </w:rPr>
            </w:pPr>
          </w:p>
        </w:tc>
        <w:tc>
          <w:tcPr>
            <w:tcW w:w="4530" w:type="dxa"/>
          </w:tcPr>
          <w:p w14:paraId="0244C6BA" w14:textId="77777777" w:rsidR="00B27A72" w:rsidRDefault="00B27A72">
            <w:pPr>
              <w:pStyle w:val="11"/>
              <w:rPr>
                <w:rFonts w:ascii="Times New Roman" w:eastAsia="Times New Roman" w:hAnsi="Times New Roman" w:cs="Times New Roman"/>
                <w:sz w:val="24"/>
                <w:szCs w:val="24"/>
              </w:rPr>
            </w:pPr>
          </w:p>
        </w:tc>
      </w:tr>
      <w:tr w:rsidR="00B27A72" w14:paraId="264451D5" w14:textId="77777777" w:rsidTr="00B054CE">
        <w:tc>
          <w:tcPr>
            <w:tcW w:w="5899" w:type="dxa"/>
            <w:gridSpan w:val="2"/>
          </w:tcPr>
          <w:p w14:paraId="4663FFB0" w14:textId="77777777" w:rsidR="00B27A72" w:rsidRDefault="00B27A72">
            <w:pPr>
              <w:pStyle w:val="11"/>
              <w:jc w:val="both"/>
              <w:rPr>
                <w:rFonts w:ascii="Times New Roman" w:eastAsia="Times New Roman" w:hAnsi="Times New Roman" w:cs="Times New Roman"/>
                <w:b/>
                <w:sz w:val="28"/>
                <w:szCs w:val="28"/>
              </w:rPr>
            </w:pPr>
          </w:p>
        </w:tc>
        <w:tc>
          <w:tcPr>
            <w:tcW w:w="4530" w:type="dxa"/>
          </w:tcPr>
          <w:p w14:paraId="0554EE3D" w14:textId="77777777" w:rsidR="00B27A72" w:rsidRDefault="00B27A72">
            <w:pPr>
              <w:pStyle w:val="11"/>
              <w:jc w:val="right"/>
              <w:rPr>
                <w:rFonts w:ascii="Times New Roman" w:eastAsia="Times New Roman" w:hAnsi="Times New Roman" w:cs="Times New Roman"/>
                <w:sz w:val="24"/>
                <w:szCs w:val="24"/>
              </w:rPr>
            </w:pPr>
          </w:p>
        </w:tc>
      </w:tr>
      <w:tr w:rsidR="00B27A72" w14:paraId="4C34A323" w14:textId="77777777" w:rsidTr="00B054CE">
        <w:tc>
          <w:tcPr>
            <w:tcW w:w="5899" w:type="dxa"/>
            <w:gridSpan w:val="2"/>
          </w:tcPr>
          <w:p w14:paraId="260430A5" w14:textId="77777777" w:rsidR="00B27A72" w:rsidRDefault="00B27A72">
            <w:pPr>
              <w:pStyle w:val="11"/>
              <w:jc w:val="both"/>
              <w:rPr>
                <w:rFonts w:ascii="Times New Roman" w:eastAsia="Times New Roman" w:hAnsi="Times New Roman" w:cs="Times New Roman"/>
                <w:b/>
                <w:sz w:val="28"/>
                <w:szCs w:val="28"/>
              </w:rPr>
            </w:pPr>
          </w:p>
        </w:tc>
        <w:tc>
          <w:tcPr>
            <w:tcW w:w="4530" w:type="dxa"/>
          </w:tcPr>
          <w:p w14:paraId="09CB02BC" w14:textId="77777777" w:rsidR="00B27A72" w:rsidRDefault="00B27A72">
            <w:pPr>
              <w:pStyle w:val="11"/>
              <w:jc w:val="both"/>
              <w:rPr>
                <w:rFonts w:ascii="Times New Roman" w:eastAsia="Times New Roman" w:hAnsi="Times New Roman" w:cs="Times New Roman"/>
                <w:b/>
                <w:sz w:val="28"/>
                <w:szCs w:val="28"/>
              </w:rPr>
            </w:pPr>
          </w:p>
        </w:tc>
      </w:tr>
      <w:tr w:rsidR="00B27A72" w14:paraId="0DCC15D1" w14:textId="77777777" w:rsidTr="00B054CE">
        <w:tc>
          <w:tcPr>
            <w:tcW w:w="5899" w:type="dxa"/>
            <w:gridSpan w:val="2"/>
          </w:tcPr>
          <w:p w14:paraId="1A636270" w14:textId="77777777" w:rsidR="00B27A72" w:rsidRDefault="00B27A72">
            <w:pPr>
              <w:pStyle w:val="11"/>
              <w:jc w:val="both"/>
              <w:rPr>
                <w:rFonts w:ascii="Times New Roman" w:eastAsia="Times New Roman" w:hAnsi="Times New Roman" w:cs="Times New Roman"/>
                <w:b/>
                <w:sz w:val="28"/>
                <w:szCs w:val="28"/>
              </w:rPr>
            </w:pPr>
          </w:p>
        </w:tc>
        <w:tc>
          <w:tcPr>
            <w:tcW w:w="4530" w:type="dxa"/>
          </w:tcPr>
          <w:p w14:paraId="71C42BAA" w14:textId="77777777" w:rsidR="00B27A72" w:rsidRDefault="00B27A72">
            <w:pPr>
              <w:pStyle w:val="11"/>
              <w:jc w:val="both"/>
              <w:rPr>
                <w:rFonts w:ascii="Times New Roman" w:eastAsia="Times New Roman" w:hAnsi="Times New Roman" w:cs="Times New Roman"/>
                <w:b/>
                <w:sz w:val="28"/>
                <w:szCs w:val="28"/>
              </w:rPr>
            </w:pPr>
          </w:p>
        </w:tc>
      </w:tr>
      <w:tr w:rsidR="00B27A72" w14:paraId="0D2D29C8" w14:textId="77777777" w:rsidTr="00B054CE">
        <w:tc>
          <w:tcPr>
            <w:tcW w:w="5899" w:type="dxa"/>
            <w:gridSpan w:val="2"/>
          </w:tcPr>
          <w:p w14:paraId="696DAC8B" w14:textId="77777777" w:rsidR="00B27A72" w:rsidRDefault="00B27A72">
            <w:pPr>
              <w:pStyle w:val="11"/>
              <w:jc w:val="both"/>
              <w:rPr>
                <w:rFonts w:ascii="Times New Roman" w:eastAsia="Times New Roman" w:hAnsi="Times New Roman" w:cs="Times New Roman"/>
                <w:b/>
                <w:sz w:val="28"/>
                <w:szCs w:val="28"/>
              </w:rPr>
            </w:pPr>
          </w:p>
        </w:tc>
        <w:tc>
          <w:tcPr>
            <w:tcW w:w="4530" w:type="dxa"/>
          </w:tcPr>
          <w:p w14:paraId="2F81447D" w14:textId="77777777" w:rsidR="00B27A72" w:rsidRDefault="00B27A72">
            <w:pPr>
              <w:pStyle w:val="11"/>
              <w:jc w:val="both"/>
              <w:rPr>
                <w:rFonts w:ascii="Times New Roman" w:eastAsia="Times New Roman" w:hAnsi="Times New Roman" w:cs="Times New Roman"/>
                <w:b/>
                <w:sz w:val="28"/>
                <w:szCs w:val="28"/>
              </w:rPr>
            </w:pPr>
          </w:p>
        </w:tc>
      </w:tr>
      <w:tr w:rsidR="00B27A72" w14:paraId="02E484F9" w14:textId="77777777" w:rsidTr="00B054CE">
        <w:tc>
          <w:tcPr>
            <w:tcW w:w="10429" w:type="dxa"/>
            <w:gridSpan w:val="3"/>
          </w:tcPr>
          <w:p w14:paraId="18A8A43E" w14:textId="77777777" w:rsidR="00B27A72" w:rsidRDefault="00000000">
            <w:pPr>
              <w:pStyle w:val="1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 БАКАЛАВРА О ПРОХОЖДЕНИИ ПРАКТИКИ</w:t>
            </w:r>
          </w:p>
          <w:p w14:paraId="18B1960C" w14:textId="77777777" w:rsidR="00B27A72" w:rsidRDefault="00000000">
            <w:pPr>
              <w:pStyle w:val="11"/>
              <w:jc w:val="center"/>
              <w:rPr>
                <w:rFonts w:ascii="Times New Roman" w:hAnsi="Times New Roman" w:cs="Times New Roman"/>
                <w:b/>
                <w:bCs/>
                <w:sz w:val="28"/>
                <w:szCs w:val="28"/>
              </w:rPr>
            </w:pPr>
            <w:r>
              <w:rPr>
                <w:rFonts w:ascii="Times New Roman" w:hAnsi="Times New Roman" w:cs="Times New Roman"/>
                <w:b/>
                <w:bCs/>
                <w:sz w:val="28"/>
                <w:szCs w:val="28"/>
              </w:rPr>
              <w:t>Б2.В.03(Н). Научно-исследовательская работа</w:t>
            </w:r>
          </w:p>
          <w:p w14:paraId="6FD614B0" w14:textId="77777777" w:rsidR="00B27A72" w:rsidRDefault="00000000">
            <w:pPr>
              <w:pStyle w:val="11"/>
              <w:jc w:val="center"/>
              <w:rPr>
                <w:rFonts w:ascii="Times New Roman" w:eastAsia="Times New Roman" w:hAnsi="Times New Roman" w:cs="Times New Roman"/>
                <w:b/>
                <w:sz w:val="28"/>
                <w:szCs w:val="28"/>
              </w:rPr>
            </w:pPr>
            <w:r>
              <w:rPr>
                <w:rFonts w:ascii="Times New Roman" w:hAnsi="Times New Roman" w:cs="Times New Roman"/>
                <w:b/>
                <w:bCs/>
                <w:sz w:val="28"/>
                <w:szCs w:val="28"/>
              </w:rPr>
              <w:t>(получение первичных навыков научно-исследовательской работы)</w:t>
            </w:r>
          </w:p>
        </w:tc>
      </w:tr>
      <w:tr w:rsidR="00B27A72" w14:paraId="60FACE7F" w14:textId="77777777" w:rsidTr="00B054CE">
        <w:tc>
          <w:tcPr>
            <w:tcW w:w="10429" w:type="dxa"/>
            <w:gridSpan w:val="3"/>
          </w:tcPr>
          <w:p w14:paraId="13CE00A1" w14:textId="77777777" w:rsidR="00B27A72" w:rsidRDefault="00B27A72">
            <w:pPr>
              <w:pStyle w:val="11"/>
              <w:jc w:val="center"/>
              <w:rPr>
                <w:rFonts w:ascii="Times New Roman" w:eastAsia="Times New Roman" w:hAnsi="Times New Roman" w:cs="Times New Roman"/>
                <w:sz w:val="28"/>
                <w:szCs w:val="28"/>
              </w:rPr>
            </w:pPr>
          </w:p>
        </w:tc>
      </w:tr>
      <w:tr w:rsidR="00B27A72" w14:paraId="46EF750E" w14:textId="77777777" w:rsidTr="00B054CE">
        <w:tc>
          <w:tcPr>
            <w:tcW w:w="5899" w:type="dxa"/>
            <w:gridSpan w:val="2"/>
          </w:tcPr>
          <w:p w14:paraId="10D0BCD9" w14:textId="77777777" w:rsidR="00B27A72" w:rsidRDefault="00B27A72">
            <w:pPr>
              <w:pStyle w:val="11"/>
              <w:jc w:val="both"/>
              <w:rPr>
                <w:rFonts w:ascii="Times New Roman" w:eastAsia="Times New Roman" w:hAnsi="Times New Roman" w:cs="Times New Roman"/>
                <w:sz w:val="28"/>
                <w:szCs w:val="28"/>
              </w:rPr>
            </w:pPr>
          </w:p>
        </w:tc>
        <w:tc>
          <w:tcPr>
            <w:tcW w:w="4530" w:type="dxa"/>
          </w:tcPr>
          <w:p w14:paraId="32E99B16" w14:textId="77777777" w:rsidR="00B27A72" w:rsidRDefault="00B27A72">
            <w:pPr>
              <w:pStyle w:val="11"/>
              <w:jc w:val="both"/>
              <w:rPr>
                <w:rFonts w:ascii="Times New Roman" w:eastAsia="Times New Roman" w:hAnsi="Times New Roman" w:cs="Times New Roman"/>
                <w:sz w:val="28"/>
                <w:szCs w:val="28"/>
              </w:rPr>
            </w:pPr>
          </w:p>
        </w:tc>
      </w:tr>
      <w:tr w:rsidR="00B27A72" w14:paraId="1D94DC5F" w14:textId="77777777" w:rsidTr="00B054CE">
        <w:tc>
          <w:tcPr>
            <w:tcW w:w="5899" w:type="dxa"/>
            <w:gridSpan w:val="2"/>
          </w:tcPr>
          <w:p w14:paraId="6B6A80A9" w14:textId="77777777" w:rsidR="00B27A72" w:rsidRDefault="00B27A72">
            <w:pPr>
              <w:pStyle w:val="11"/>
              <w:jc w:val="both"/>
              <w:rPr>
                <w:rFonts w:ascii="Times New Roman" w:eastAsia="Times New Roman" w:hAnsi="Times New Roman" w:cs="Times New Roman"/>
                <w:sz w:val="28"/>
                <w:szCs w:val="28"/>
              </w:rPr>
            </w:pPr>
          </w:p>
        </w:tc>
        <w:tc>
          <w:tcPr>
            <w:tcW w:w="4530" w:type="dxa"/>
          </w:tcPr>
          <w:p w14:paraId="6FD6C6C8" w14:textId="77777777" w:rsidR="00B27A72" w:rsidRDefault="00B27A72">
            <w:pPr>
              <w:pStyle w:val="11"/>
              <w:jc w:val="both"/>
              <w:rPr>
                <w:rFonts w:ascii="Times New Roman" w:eastAsia="Times New Roman" w:hAnsi="Times New Roman" w:cs="Times New Roman"/>
                <w:sz w:val="28"/>
                <w:szCs w:val="28"/>
              </w:rPr>
            </w:pPr>
          </w:p>
        </w:tc>
      </w:tr>
      <w:tr w:rsidR="00B27A72" w14:paraId="76502B8C" w14:textId="77777777" w:rsidTr="00B054CE">
        <w:tc>
          <w:tcPr>
            <w:tcW w:w="5899" w:type="dxa"/>
            <w:gridSpan w:val="2"/>
          </w:tcPr>
          <w:p w14:paraId="72D6E9C6" w14:textId="77777777" w:rsidR="00B27A72" w:rsidRDefault="00B27A72">
            <w:pPr>
              <w:pStyle w:val="11"/>
              <w:jc w:val="both"/>
              <w:rPr>
                <w:rFonts w:ascii="Times New Roman" w:eastAsia="Times New Roman" w:hAnsi="Times New Roman" w:cs="Times New Roman"/>
                <w:sz w:val="28"/>
                <w:szCs w:val="28"/>
              </w:rPr>
            </w:pPr>
          </w:p>
        </w:tc>
        <w:tc>
          <w:tcPr>
            <w:tcW w:w="4530" w:type="dxa"/>
          </w:tcPr>
          <w:p w14:paraId="39D332C9" w14:textId="77777777" w:rsidR="00B27A72" w:rsidRDefault="00B27A72">
            <w:pPr>
              <w:pStyle w:val="11"/>
              <w:jc w:val="both"/>
              <w:rPr>
                <w:rFonts w:ascii="Times New Roman" w:eastAsia="Times New Roman" w:hAnsi="Times New Roman" w:cs="Times New Roman"/>
                <w:sz w:val="28"/>
                <w:szCs w:val="28"/>
              </w:rPr>
            </w:pPr>
          </w:p>
        </w:tc>
      </w:tr>
      <w:tr w:rsidR="00B27A72" w14:paraId="3CB892C3" w14:textId="77777777" w:rsidTr="00B054CE">
        <w:tc>
          <w:tcPr>
            <w:tcW w:w="5868" w:type="dxa"/>
          </w:tcPr>
          <w:p w14:paraId="7CA39497" w14:textId="77777777" w:rsidR="00B27A72" w:rsidRDefault="00000000">
            <w:pPr>
              <w:pStyle w:val="1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3 курса,</w:t>
            </w:r>
          </w:p>
          <w:p w14:paraId="2A885314" w14:textId="72271D77" w:rsidR="00B27A72" w:rsidRPr="00F70A6F" w:rsidRDefault="00000000">
            <w:pPr>
              <w:pStyle w:val="1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ФИО         </w:t>
            </w:r>
            <w:r w:rsidR="00F70A6F" w:rsidRPr="00F70A6F">
              <w:rPr>
                <w:rFonts w:ascii="Times New Roman" w:eastAsia="Times New Roman" w:hAnsi="Times New Roman" w:cs="Times New Roman"/>
                <w:color w:val="auto"/>
                <w:sz w:val="28"/>
                <w:szCs w:val="28"/>
                <w:highlight w:val="yellow"/>
              </w:rPr>
              <w:t>Подставьте своё</w:t>
            </w:r>
          </w:p>
        </w:tc>
        <w:tc>
          <w:tcPr>
            <w:tcW w:w="4561" w:type="dxa"/>
            <w:gridSpan w:val="2"/>
          </w:tcPr>
          <w:p w14:paraId="4AE7E13C" w14:textId="77777777" w:rsidR="00B27A72" w:rsidRDefault="00B27A72">
            <w:pPr>
              <w:pStyle w:val="11"/>
              <w:jc w:val="right"/>
              <w:rPr>
                <w:rFonts w:ascii="Times New Roman" w:eastAsia="Times New Roman" w:hAnsi="Times New Roman" w:cs="Times New Roman"/>
                <w:sz w:val="28"/>
                <w:szCs w:val="28"/>
              </w:rPr>
            </w:pPr>
          </w:p>
        </w:tc>
      </w:tr>
      <w:tr w:rsidR="00B27A72" w14:paraId="0DCCA5B8" w14:textId="77777777" w:rsidTr="00B054CE">
        <w:tc>
          <w:tcPr>
            <w:tcW w:w="5868" w:type="dxa"/>
          </w:tcPr>
          <w:p w14:paraId="0FE32620" w14:textId="77ED7F27" w:rsidR="00B27A72" w:rsidRPr="00F70A6F" w:rsidRDefault="00000000">
            <w:pPr>
              <w:widowControl w:val="0"/>
              <w:rPr>
                <w:rFonts w:eastAsia="Times New Roman" w:cs="Times New Roman"/>
                <w:sz w:val="24"/>
                <w:szCs w:val="24"/>
              </w:rPr>
            </w:pPr>
            <w:proofErr w:type="gramStart"/>
            <w:r>
              <w:rPr>
                <w:rFonts w:eastAsia="Times New Roman" w:cs="Times New Roman"/>
                <w:szCs w:val="28"/>
              </w:rPr>
              <w:t>Группа</w:t>
            </w:r>
            <w:proofErr w:type="gramEnd"/>
            <w:r>
              <w:rPr>
                <w:rFonts w:eastAsia="Times New Roman" w:cs="Times New Roman"/>
                <w:szCs w:val="28"/>
              </w:rPr>
              <w:t xml:space="preserve">         </w:t>
            </w:r>
            <w:r w:rsidR="00F70A6F" w:rsidRPr="00F70A6F">
              <w:rPr>
                <w:rFonts w:eastAsia="Times New Roman" w:cs="Times New Roman"/>
                <w:szCs w:val="28"/>
                <w:highlight w:val="yellow"/>
              </w:rPr>
              <w:t>Подставьте свою</w:t>
            </w:r>
          </w:p>
        </w:tc>
        <w:tc>
          <w:tcPr>
            <w:tcW w:w="4561" w:type="dxa"/>
            <w:gridSpan w:val="2"/>
          </w:tcPr>
          <w:p w14:paraId="183A4097" w14:textId="77777777" w:rsidR="00B27A72" w:rsidRDefault="00B27A72">
            <w:pPr>
              <w:pStyle w:val="11"/>
              <w:jc w:val="right"/>
              <w:rPr>
                <w:rFonts w:ascii="Times New Roman" w:eastAsia="Times New Roman" w:hAnsi="Times New Roman" w:cs="Times New Roman"/>
                <w:sz w:val="28"/>
                <w:szCs w:val="28"/>
              </w:rPr>
            </w:pPr>
          </w:p>
        </w:tc>
      </w:tr>
      <w:tr w:rsidR="00B27A72" w14:paraId="2A463861" w14:textId="77777777" w:rsidTr="00B054CE">
        <w:tc>
          <w:tcPr>
            <w:tcW w:w="5868" w:type="dxa"/>
          </w:tcPr>
          <w:p w14:paraId="7EFE348B" w14:textId="77777777" w:rsidR="00B27A72" w:rsidRDefault="00B27A72">
            <w:pPr>
              <w:pStyle w:val="11"/>
              <w:jc w:val="right"/>
              <w:rPr>
                <w:rFonts w:ascii="Times New Roman" w:eastAsia="Times New Roman" w:hAnsi="Times New Roman" w:cs="Times New Roman"/>
                <w:sz w:val="28"/>
                <w:szCs w:val="28"/>
              </w:rPr>
            </w:pPr>
          </w:p>
        </w:tc>
        <w:tc>
          <w:tcPr>
            <w:tcW w:w="4561" w:type="dxa"/>
            <w:gridSpan w:val="2"/>
          </w:tcPr>
          <w:p w14:paraId="7932BB3E" w14:textId="77777777" w:rsidR="00B27A72" w:rsidRDefault="00B27A72">
            <w:pPr>
              <w:pStyle w:val="11"/>
              <w:jc w:val="right"/>
              <w:rPr>
                <w:rFonts w:ascii="Times New Roman" w:eastAsia="Times New Roman" w:hAnsi="Times New Roman" w:cs="Times New Roman"/>
                <w:sz w:val="28"/>
                <w:szCs w:val="28"/>
              </w:rPr>
            </w:pPr>
          </w:p>
        </w:tc>
      </w:tr>
      <w:tr w:rsidR="00B27A72" w14:paraId="05DC727A" w14:textId="77777777" w:rsidTr="00B054CE">
        <w:tc>
          <w:tcPr>
            <w:tcW w:w="5868" w:type="dxa"/>
          </w:tcPr>
          <w:p w14:paraId="62EDA8A5" w14:textId="77777777" w:rsidR="00B27A72" w:rsidRDefault="00000000">
            <w:pPr>
              <w:pStyle w:val="1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 практики от кафедры</w:t>
            </w:r>
          </w:p>
        </w:tc>
        <w:tc>
          <w:tcPr>
            <w:tcW w:w="4561" w:type="dxa"/>
            <w:gridSpan w:val="2"/>
          </w:tcPr>
          <w:p w14:paraId="526B9FC0" w14:textId="77777777" w:rsidR="00B27A72" w:rsidRDefault="00B27A72">
            <w:pPr>
              <w:pStyle w:val="11"/>
              <w:jc w:val="right"/>
              <w:rPr>
                <w:rFonts w:ascii="Times New Roman" w:eastAsia="Times New Roman" w:hAnsi="Times New Roman" w:cs="Times New Roman"/>
                <w:sz w:val="28"/>
                <w:szCs w:val="28"/>
              </w:rPr>
            </w:pPr>
          </w:p>
        </w:tc>
      </w:tr>
      <w:tr w:rsidR="00B27A72" w14:paraId="32288B9D" w14:textId="77777777" w:rsidTr="00B054CE">
        <w:tc>
          <w:tcPr>
            <w:tcW w:w="5868" w:type="dxa"/>
          </w:tcPr>
          <w:p w14:paraId="7520711B" w14:textId="77777777" w:rsidR="00B27A72" w:rsidRDefault="00000000">
            <w:pPr>
              <w:pStyle w:val="1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 и. н., профессор М. Д. Кушнарева __________</w:t>
            </w:r>
          </w:p>
        </w:tc>
        <w:tc>
          <w:tcPr>
            <w:tcW w:w="4561" w:type="dxa"/>
            <w:gridSpan w:val="2"/>
          </w:tcPr>
          <w:p w14:paraId="78A02140" w14:textId="77777777" w:rsidR="00B27A72" w:rsidRDefault="00B27A72">
            <w:pPr>
              <w:pStyle w:val="11"/>
              <w:jc w:val="right"/>
              <w:rPr>
                <w:rFonts w:ascii="Times New Roman" w:eastAsia="Times New Roman" w:hAnsi="Times New Roman" w:cs="Times New Roman"/>
                <w:sz w:val="28"/>
                <w:szCs w:val="28"/>
              </w:rPr>
            </w:pPr>
          </w:p>
        </w:tc>
      </w:tr>
      <w:tr w:rsidR="00B27A72" w14:paraId="1C4894CF" w14:textId="77777777" w:rsidTr="00B054CE">
        <w:tc>
          <w:tcPr>
            <w:tcW w:w="5899" w:type="dxa"/>
            <w:gridSpan w:val="2"/>
          </w:tcPr>
          <w:p w14:paraId="5F64D0B9" w14:textId="77777777" w:rsidR="00B27A72" w:rsidRDefault="00B27A72">
            <w:pPr>
              <w:pStyle w:val="11"/>
              <w:jc w:val="right"/>
              <w:rPr>
                <w:rFonts w:ascii="Times New Roman" w:eastAsia="Times New Roman" w:hAnsi="Times New Roman" w:cs="Times New Roman"/>
                <w:sz w:val="28"/>
                <w:szCs w:val="28"/>
              </w:rPr>
            </w:pPr>
          </w:p>
          <w:p w14:paraId="39A833D5" w14:textId="77777777" w:rsidR="00B27A72" w:rsidRDefault="00B27A72">
            <w:pPr>
              <w:pStyle w:val="11"/>
              <w:jc w:val="right"/>
              <w:rPr>
                <w:rFonts w:ascii="Times New Roman" w:eastAsia="Times New Roman" w:hAnsi="Times New Roman" w:cs="Times New Roman"/>
                <w:sz w:val="28"/>
                <w:szCs w:val="28"/>
              </w:rPr>
            </w:pPr>
          </w:p>
        </w:tc>
        <w:tc>
          <w:tcPr>
            <w:tcW w:w="4530" w:type="dxa"/>
          </w:tcPr>
          <w:p w14:paraId="04D93811" w14:textId="77777777" w:rsidR="00B27A72" w:rsidRDefault="00B27A72">
            <w:pPr>
              <w:pStyle w:val="11"/>
              <w:jc w:val="both"/>
              <w:rPr>
                <w:rFonts w:ascii="Times New Roman" w:eastAsia="Times New Roman" w:hAnsi="Times New Roman" w:cs="Times New Roman"/>
                <w:sz w:val="24"/>
                <w:szCs w:val="24"/>
              </w:rPr>
            </w:pPr>
          </w:p>
        </w:tc>
      </w:tr>
      <w:tr w:rsidR="00B27A72" w14:paraId="6F63C227" w14:textId="77777777" w:rsidTr="00B054CE">
        <w:tc>
          <w:tcPr>
            <w:tcW w:w="5899" w:type="dxa"/>
            <w:gridSpan w:val="2"/>
          </w:tcPr>
          <w:p w14:paraId="27817842" w14:textId="77777777" w:rsidR="00B27A72" w:rsidRDefault="00B27A72">
            <w:pPr>
              <w:pStyle w:val="11"/>
              <w:jc w:val="right"/>
              <w:rPr>
                <w:rFonts w:ascii="Times New Roman" w:eastAsia="Times New Roman" w:hAnsi="Times New Roman" w:cs="Times New Roman"/>
                <w:sz w:val="28"/>
                <w:szCs w:val="28"/>
              </w:rPr>
            </w:pPr>
          </w:p>
        </w:tc>
        <w:tc>
          <w:tcPr>
            <w:tcW w:w="4530" w:type="dxa"/>
          </w:tcPr>
          <w:p w14:paraId="2CEF3227" w14:textId="77777777" w:rsidR="00B27A72" w:rsidRDefault="00B27A72">
            <w:pPr>
              <w:pStyle w:val="11"/>
              <w:jc w:val="both"/>
              <w:rPr>
                <w:rFonts w:ascii="Times New Roman" w:eastAsia="Times New Roman" w:hAnsi="Times New Roman" w:cs="Times New Roman"/>
                <w:sz w:val="24"/>
                <w:szCs w:val="24"/>
              </w:rPr>
            </w:pPr>
          </w:p>
        </w:tc>
      </w:tr>
      <w:tr w:rsidR="00B27A72" w14:paraId="02D2E18F" w14:textId="77777777" w:rsidTr="00B054CE">
        <w:tc>
          <w:tcPr>
            <w:tcW w:w="5899" w:type="dxa"/>
            <w:gridSpan w:val="2"/>
          </w:tcPr>
          <w:p w14:paraId="611C5704" w14:textId="77777777" w:rsidR="00B27A72" w:rsidRDefault="00000000">
            <w:pPr>
              <w:pStyle w:val="1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Работа защищена</w:t>
            </w:r>
          </w:p>
        </w:tc>
        <w:tc>
          <w:tcPr>
            <w:tcW w:w="4530" w:type="dxa"/>
          </w:tcPr>
          <w:p w14:paraId="1743103E" w14:textId="77777777" w:rsidR="00B27A72" w:rsidRDefault="00B27A72">
            <w:pPr>
              <w:pStyle w:val="11"/>
              <w:jc w:val="right"/>
              <w:rPr>
                <w:rFonts w:ascii="Times New Roman" w:eastAsia="Times New Roman" w:hAnsi="Times New Roman" w:cs="Times New Roman"/>
                <w:sz w:val="24"/>
                <w:szCs w:val="24"/>
              </w:rPr>
            </w:pPr>
          </w:p>
        </w:tc>
      </w:tr>
      <w:tr w:rsidR="00B27A72" w14:paraId="3C091D9A" w14:textId="77777777" w:rsidTr="00B054CE">
        <w:tc>
          <w:tcPr>
            <w:tcW w:w="5899" w:type="dxa"/>
            <w:gridSpan w:val="2"/>
          </w:tcPr>
          <w:p w14:paraId="6F23E5EA" w14:textId="77777777" w:rsidR="00B27A72" w:rsidRDefault="00000000">
            <w:pPr>
              <w:pStyle w:val="1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«_____» ___________ 2024 г.</w:t>
            </w:r>
          </w:p>
        </w:tc>
        <w:tc>
          <w:tcPr>
            <w:tcW w:w="4530" w:type="dxa"/>
          </w:tcPr>
          <w:p w14:paraId="4F384057" w14:textId="77777777" w:rsidR="00B27A72" w:rsidRDefault="00B27A72">
            <w:pPr>
              <w:pStyle w:val="11"/>
              <w:rPr>
                <w:rFonts w:ascii="Times New Roman" w:eastAsia="Times New Roman" w:hAnsi="Times New Roman" w:cs="Times New Roman"/>
                <w:sz w:val="24"/>
                <w:szCs w:val="24"/>
              </w:rPr>
            </w:pPr>
          </w:p>
        </w:tc>
      </w:tr>
      <w:tr w:rsidR="00B27A72" w14:paraId="33C18D03" w14:textId="77777777" w:rsidTr="00B054CE">
        <w:tc>
          <w:tcPr>
            <w:tcW w:w="5899" w:type="dxa"/>
            <w:gridSpan w:val="2"/>
          </w:tcPr>
          <w:p w14:paraId="44C1682C" w14:textId="77777777" w:rsidR="00B27A72" w:rsidRDefault="00000000">
            <w:pPr>
              <w:pStyle w:val="1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 оценкой _____________</w:t>
            </w:r>
          </w:p>
        </w:tc>
        <w:tc>
          <w:tcPr>
            <w:tcW w:w="4530" w:type="dxa"/>
          </w:tcPr>
          <w:p w14:paraId="4AC647E9" w14:textId="77777777" w:rsidR="00B27A72" w:rsidRDefault="00B27A72">
            <w:pPr>
              <w:pStyle w:val="11"/>
              <w:rPr>
                <w:rFonts w:ascii="Times New Roman" w:eastAsia="Times New Roman" w:hAnsi="Times New Roman" w:cs="Times New Roman"/>
                <w:sz w:val="24"/>
                <w:szCs w:val="24"/>
              </w:rPr>
            </w:pPr>
          </w:p>
        </w:tc>
      </w:tr>
      <w:tr w:rsidR="00B27A72" w14:paraId="376B9255" w14:textId="77777777" w:rsidTr="00B054CE">
        <w:tc>
          <w:tcPr>
            <w:tcW w:w="5899" w:type="dxa"/>
            <w:gridSpan w:val="2"/>
          </w:tcPr>
          <w:p w14:paraId="234B7DFD" w14:textId="77777777" w:rsidR="00B27A72" w:rsidRDefault="00000000">
            <w:pPr>
              <w:pStyle w:val="1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Протокол № ______</w:t>
            </w:r>
          </w:p>
        </w:tc>
        <w:tc>
          <w:tcPr>
            <w:tcW w:w="4530" w:type="dxa"/>
          </w:tcPr>
          <w:p w14:paraId="222D1AD8" w14:textId="77777777" w:rsidR="00B27A72" w:rsidRDefault="00B27A72">
            <w:pPr>
              <w:pStyle w:val="11"/>
              <w:rPr>
                <w:rFonts w:ascii="Times New Roman" w:eastAsia="Times New Roman" w:hAnsi="Times New Roman" w:cs="Times New Roman"/>
                <w:sz w:val="24"/>
                <w:szCs w:val="24"/>
              </w:rPr>
            </w:pPr>
          </w:p>
        </w:tc>
      </w:tr>
      <w:tr w:rsidR="00B27A72" w14:paraId="7C0E0641" w14:textId="77777777" w:rsidTr="00B054CE">
        <w:tc>
          <w:tcPr>
            <w:tcW w:w="5899" w:type="dxa"/>
            <w:gridSpan w:val="2"/>
          </w:tcPr>
          <w:p w14:paraId="34D993C2" w14:textId="77777777" w:rsidR="00B27A72" w:rsidRDefault="00B27A72">
            <w:pPr>
              <w:pStyle w:val="11"/>
              <w:jc w:val="right"/>
              <w:rPr>
                <w:rFonts w:ascii="Times New Roman" w:eastAsia="Times New Roman" w:hAnsi="Times New Roman" w:cs="Times New Roman"/>
                <w:sz w:val="28"/>
                <w:szCs w:val="28"/>
              </w:rPr>
            </w:pPr>
          </w:p>
        </w:tc>
        <w:tc>
          <w:tcPr>
            <w:tcW w:w="4530" w:type="dxa"/>
          </w:tcPr>
          <w:p w14:paraId="1A063AE4" w14:textId="77777777" w:rsidR="00B27A72" w:rsidRDefault="00B27A72">
            <w:pPr>
              <w:pStyle w:val="11"/>
              <w:jc w:val="both"/>
              <w:rPr>
                <w:rFonts w:ascii="Times New Roman" w:eastAsia="Times New Roman" w:hAnsi="Times New Roman" w:cs="Times New Roman"/>
                <w:sz w:val="24"/>
                <w:szCs w:val="24"/>
              </w:rPr>
            </w:pPr>
          </w:p>
        </w:tc>
      </w:tr>
      <w:tr w:rsidR="00B27A72" w14:paraId="24D48868" w14:textId="77777777" w:rsidTr="00B054CE">
        <w:trPr>
          <w:trHeight w:val="87"/>
        </w:trPr>
        <w:tc>
          <w:tcPr>
            <w:tcW w:w="5899" w:type="dxa"/>
            <w:gridSpan w:val="2"/>
          </w:tcPr>
          <w:p w14:paraId="4112EC1E" w14:textId="77777777" w:rsidR="00B27A72" w:rsidRDefault="00B27A72">
            <w:pPr>
              <w:pStyle w:val="11"/>
              <w:jc w:val="both"/>
              <w:rPr>
                <w:rFonts w:ascii="Times New Roman" w:eastAsia="Times New Roman" w:hAnsi="Times New Roman" w:cs="Times New Roman"/>
                <w:sz w:val="24"/>
                <w:szCs w:val="24"/>
              </w:rPr>
            </w:pPr>
          </w:p>
        </w:tc>
        <w:tc>
          <w:tcPr>
            <w:tcW w:w="4530" w:type="dxa"/>
          </w:tcPr>
          <w:p w14:paraId="0DF90229" w14:textId="77777777" w:rsidR="00B27A72" w:rsidRDefault="00B27A72">
            <w:pPr>
              <w:pStyle w:val="11"/>
              <w:jc w:val="both"/>
              <w:rPr>
                <w:rFonts w:ascii="Times New Roman" w:eastAsia="Times New Roman" w:hAnsi="Times New Roman" w:cs="Times New Roman"/>
                <w:sz w:val="24"/>
                <w:szCs w:val="24"/>
              </w:rPr>
            </w:pPr>
          </w:p>
        </w:tc>
      </w:tr>
      <w:tr w:rsidR="00B27A72" w14:paraId="0255A47E" w14:textId="77777777" w:rsidTr="00B054CE">
        <w:tc>
          <w:tcPr>
            <w:tcW w:w="5899" w:type="dxa"/>
            <w:gridSpan w:val="2"/>
          </w:tcPr>
          <w:p w14:paraId="0881C963" w14:textId="77777777" w:rsidR="00B27A72" w:rsidRDefault="00B27A72">
            <w:pPr>
              <w:pStyle w:val="11"/>
              <w:jc w:val="both"/>
              <w:rPr>
                <w:rFonts w:ascii="Times New Roman" w:eastAsia="Times New Roman" w:hAnsi="Times New Roman" w:cs="Times New Roman"/>
                <w:sz w:val="24"/>
                <w:szCs w:val="24"/>
              </w:rPr>
            </w:pPr>
          </w:p>
        </w:tc>
        <w:tc>
          <w:tcPr>
            <w:tcW w:w="4530" w:type="dxa"/>
          </w:tcPr>
          <w:p w14:paraId="76179901" w14:textId="77777777" w:rsidR="00B27A72" w:rsidRDefault="00B27A72">
            <w:pPr>
              <w:pStyle w:val="11"/>
              <w:jc w:val="both"/>
              <w:rPr>
                <w:rFonts w:ascii="Times New Roman" w:eastAsia="Times New Roman" w:hAnsi="Times New Roman" w:cs="Times New Roman"/>
                <w:sz w:val="24"/>
                <w:szCs w:val="24"/>
              </w:rPr>
            </w:pPr>
          </w:p>
        </w:tc>
      </w:tr>
      <w:tr w:rsidR="00B27A72" w14:paraId="375C2FE0" w14:textId="77777777" w:rsidTr="00B054CE">
        <w:trPr>
          <w:trHeight w:val="87"/>
        </w:trPr>
        <w:tc>
          <w:tcPr>
            <w:tcW w:w="5899" w:type="dxa"/>
            <w:gridSpan w:val="2"/>
          </w:tcPr>
          <w:p w14:paraId="2A942342" w14:textId="77777777" w:rsidR="00B27A72" w:rsidRDefault="00B27A72">
            <w:pPr>
              <w:pStyle w:val="11"/>
              <w:jc w:val="both"/>
              <w:rPr>
                <w:rFonts w:ascii="Times New Roman" w:eastAsia="Times New Roman" w:hAnsi="Times New Roman" w:cs="Times New Roman"/>
                <w:sz w:val="24"/>
                <w:szCs w:val="24"/>
              </w:rPr>
            </w:pPr>
          </w:p>
        </w:tc>
        <w:tc>
          <w:tcPr>
            <w:tcW w:w="4530" w:type="dxa"/>
          </w:tcPr>
          <w:p w14:paraId="10195846" w14:textId="77777777" w:rsidR="00B27A72" w:rsidRDefault="00B27A72">
            <w:pPr>
              <w:pStyle w:val="11"/>
              <w:jc w:val="both"/>
              <w:rPr>
                <w:rFonts w:ascii="Times New Roman" w:eastAsia="Times New Roman" w:hAnsi="Times New Roman" w:cs="Times New Roman"/>
                <w:sz w:val="24"/>
                <w:szCs w:val="24"/>
              </w:rPr>
            </w:pPr>
          </w:p>
        </w:tc>
      </w:tr>
      <w:tr w:rsidR="00B27A72" w14:paraId="328C90E6" w14:textId="77777777" w:rsidTr="00B054CE">
        <w:tc>
          <w:tcPr>
            <w:tcW w:w="5899" w:type="dxa"/>
            <w:gridSpan w:val="2"/>
          </w:tcPr>
          <w:p w14:paraId="61EBD527" w14:textId="77777777" w:rsidR="00B27A72" w:rsidRDefault="00B27A72">
            <w:pPr>
              <w:pStyle w:val="11"/>
              <w:jc w:val="both"/>
              <w:rPr>
                <w:rFonts w:ascii="Times New Roman" w:eastAsia="Times New Roman" w:hAnsi="Times New Roman" w:cs="Times New Roman"/>
                <w:sz w:val="24"/>
                <w:szCs w:val="24"/>
              </w:rPr>
            </w:pPr>
          </w:p>
          <w:p w14:paraId="222A7454" w14:textId="77777777" w:rsidR="00B054CE" w:rsidRDefault="00B054CE">
            <w:pPr>
              <w:pStyle w:val="11"/>
              <w:jc w:val="both"/>
              <w:rPr>
                <w:rFonts w:ascii="Times New Roman" w:eastAsia="Times New Roman" w:hAnsi="Times New Roman" w:cs="Times New Roman"/>
                <w:sz w:val="24"/>
                <w:szCs w:val="24"/>
              </w:rPr>
            </w:pPr>
          </w:p>
          <w:p w14:paraId="3A67BF28" w14:textId="77777777" w:rsidR="00B054CE" w:rsidRDefault="00B054CE">
            <w:pPr>
              <w:pStyle w:val="11"/>
              <w:jc w:val="both"/>
              <w:rPr>
                <w:rFonts w:ascii="Times New Roman" w:eastAsia="Times New Roman" w:hAnsi="Times New Roman" w:cs="Times New Roman"/>
                <w:sz w:val="24"/>
                <w:szCs w:val="24"/>
              </w:rPr>
            </w:pPr>
          </w:p>
        </w:tc>
        <w:tc>
          <w:tcPr>
            <w:tcW w:w="4530" w:type="dxa"/>
          </w:tcPr>
          <w:p w14:paraId="391D427D" w14:textId="77777777" w:rsidR="00B27A72" w:rsidRDefault="00B27A72">
            <w:pPr>
              <w:pStyle w:val="11"/>
              <w:jc w:val="both"/>
              <w:rPr>
                <w:rFonts w:ascii="Times New Roman" w:eastAsia="Times New Roman" w:hAnsi="Times New Roman" w:cs="Times New Roman"/>
                <w:sz w:val="24"/>
                <w:szCs w:val="24"/>
              </w:rPr>
            </w:pPr>
          </w:p>
        </w:tc>
      </w:tr>
      <w:tr w:rsidR="00B27A72" w14:paraId="7D24EC4F" w14:textId="77777777" w:rsidTr="00B054CE">
        <w:tc>
          <w:tcPr>
            <w:tcW w:w="5899" w:type="dxa"/>
            <w:gridSpan w:val="2"/>
          </w:tcPr>
          <w:p w14:paraId="559F9913" w14:textId="77777777" w:rsidR="00B27A72" w:rsidRDefault="00B27A72">
            <w:pPr>
              <w:pStyle w:val="11"/>
              <w:jc w:val="both"/>
              <w:rPr>
                <w:rFonts w:ascii="Times New Roman" w:eastAsia="Times New Roman" w:hAnsi="Times New Roman" w:cs="Times New Roman"/>
                <w:sz w:val="24"/>
                <w:szCs w:val="24"/>
              </w:rPr>
            </w:pPr>
          </w:p>
        </w:tc>
        <w:tc>
          <w:tcPr>
            <w:tcW w:w="4530" w:type="dxa"/>
          </w:tcPr>
          <w:p w14:paraId="66C05FB7" w14:textId="77777777" w:rsidR="00B27A72" w:rsidRDefault="00B27A72">
            <w:pPr>
              <w:pStyle w:val="11"/>
              <w:jc w:val="both"/>
              <w:rPr>
                <w:rFonts w:ascii="Times New Roman" w:eastAsia="Times New Roman" w:hAnsi="Times New Roman" w:cs="Times New Roman"/>
                <w:sz w:val="24"/>
                <w:szCs w:val="24"/>
              </w:rPr>
            </w:pPr>
          </w:p>
        </w:tc>
      </w:tr>
      <w:tr w:rsidR="00B27A72" w14:paraId="38F95346" w14:textId="77777777" w:rsidTr="00B054CE">
        <w:trPr>
          <w:trHeight w:val="87"/>
        </w:trPr>
        <w:tc>
          <w:tcPr>
            <w:tcW w:w="10429" w:type="dxa"/>
            <w:gridSpan w:val="3"/>
          </w:tcPr>
          <w:p w14:paraId="0C8A8412" w14:textId="6B4B2503" w:rsidR="00B27A72" w:rsidRDefault="00000000" w:rsidP="00B054CE">
            <w:pPr>
              <w:pStyle w:val="1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Иркутск</w:t>
            </w:r>
            <w:r w:rsidR="00F70A6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2024</w:t>
            </w:r>
          </w:p>
        </w:tc>
      </w:tr>
    </w:tbl>
    <w:sdt>
      <w:sdtPr>
        <w:rPr>
          <w:rFonts w:ascii="Times New Roman" w:eastAsiaTheme="minorEastAsia" w:hAnsi="Times New Roman" w:cstheme="minorBidi"/>
          <w:b w:val="0"/>
          <w:bCs w:val="0"/>
          <w:sz w:val="28"/>
          <w:szCs w:val="22"/>
        </w:rPr>
        <w:id w:val="-692848504"/>
        <w:docPartObj>
          <w:docPartGallery w:val="Table of Contents"/>
          <w:docPartUnique/>
        </w:docPartObj>
      </w:sdtPr>
      <w:sdtContent>
        <w:p w14:paraId="62CC1D4C" w14:textId="144E9433" w:rsidR="00D924C9" w:rsidRPr="00D924C9" w:rsidRDefault="00D924C9" w:rsidP="00D924C9">
          <w:pPr>
            <w:pStyle w:val="af5"/>
            <w:jc w:val="center"/>
          </w:pPr>
          <w:r>
            <w:t>Содержание</w:t>
          </w:r>
        </w:p>
        <w:p w14:paraId="1FB9CD66" w14:textId="62E5560A" w:rsidR="000B60CB" w:rsidRDefault="00D924C9" w:rsidP="00417C3E">
          <w:pPr>
            <w:pStyle w:val="12"/>
            <w:jc w:val="right"/>
            <w:rPr>
              <w:rFonts w:asciiTheme="minorHAnsi" w:eastAsiaTheme="minorEastAsia" w:hAnsiTheme="minorHAnsi" w:cstheme="minorBidi"/>
              <w:bCs w:val="0"/>
              <w:noProof/>
              <w:kern w:val="2"/>
              <w:sz w:val="24"/>
              <w:szCs w:val="24"/>
              <w14:ligatures w14:val="standardContextual"/>
            </w:rPr>
          </w:pPr>
          <w:r>
            <w:fldChar w:fldCharType="begin"/>
          </w:r>
          <w:r>
            <w:instrText xml:space="preserve"> TOC \o "1-3" \h \z \u </w:instrText>
          </w:r>
          <w:r>
            <w:fldChar w:fldCharType="separate"/>
          </w:r>
          <w:hyperlink w:anchor="_Toc170992638" w:history="1">
            <w:r w:rsidR="000B60CB" w:rsidRPr="0053687E">
              <w:rPr>
                <w:rStyle w:val="a9"/>
                <w:noProof/>
              </w:rPr>
              <w:t>Введение</w:t>
            </w:r>
            <w:r w:rsidR="000B60CB">
              <w:rPr>
                <w:noProof/>
                <w:webHidden/>
              </w:rPr>
              <w:tab/>
            </w:r>
            <w:r w:rsidR="000B60CB">
              <w:rPr>
                <w:noProof/>
                <w:webHidden/>
              </w:rPr>
              <w:fldChar w:fldCharType="begin"/>
            </w:r>
            <w:r w:rsidR="000B60CB">
              <w:rPr>
                <w:noProof/>
                <w:webHidden/>
              </w:rPr>
              <w:instrText xml:space="preserve"> PAGEREF _Toc170992638 \h </w:instrText>
            </w:r>
            <w:r w:rsidR="000B60CB">
              <w:rPr>
                <w:noProof/>
                <w:webHidden/>
              </w:rPr>
            </w:r>
            <w:r w:rsidR="000B60CB">
              <w:rPr>
                <w:noProof/>
                <w:webHidden/>
              </w:rPr>
              <w:fldChar w:fldCharType="separate"/>
            </w:r>
            <w:r w:rsidR="00460446">
              <w:rPr>
                <w:noProof/>
                <w:webHidden/>
              </w:rPr>
              <w:t>3</w:t>
            </w:r>
            <w:r w:rsidR="000B60CB">
              <w:rPr>
                <w:noProof/>
                <w:webHidden/>
              </w:rPr>
              <w:fldChar w:fldCharType="end"/>
            </w:r>
          </w:hyperlink>
        </w:p>
        <w:p w14:paraId="36098651" w14:textId="79720BA7" w:rsidR="000B60CB" w:rsidRDefault="00000000" w:rsidP="00417C3E">
          <w:pPr>
            <w:pStyle w:val="21"/>
            <w:jc w:val="right"/>
            <w:rPr>
              <w:rFonts w:asciiTheme="minorHAnsi" w:eastAsiaTheme="minorEastAsia" w:hAnsiTheme="minorHAnsi" w:cstheme="minorBidi"/>
              <w:bCs w:val="0"/>
              <w:noProof/>
              <w:kern w:val="2"/>
              <w:sz w:val="24"/>
              <w:szCs w:val="24"/>
              <w14:ligatures w14:val="standardContextual"/>
            </w:rPr>
          </w:pPr>
          <w:hyperlink w:anchor="_Toc170992639" w:history="1">
            <w:r w:rsidR="000B60CB" w:rsidRPr="0053687E">
              <w:rPr>
                <w:rStyle w:val="a9"/>
                <w:noProof/>
              </w:rPr>
              <w:t>Задачи практики</w:t>
            </w:r>
            <w:r w:rsidR="000B60CB">
              <w:rPr>
                <w:noProof/>
                <w:webHidden/>
              </w:rPr>
              <w:tab/>
            </w:r>
            <w:r w:rsidR="000B60CB">
              <w:rPr>
                <w:noProof/>
                <w:webHidden/>
              </w:rPr>
              <w:fldChar w:fldCharType="begin"/>
            </w:r>
            <w:r w:rsidR="000B60CB">
              <w:rPr>
                <w:noProof/>
                <w:webHidden/>
              </w:rPr>
              <w:instrText xml:space="preserve"> PAGEREF _Toc170992639 \h </w:instrText>
            </w:r>
            <w:r w:rsidR="000B60CB">
              <w:rPr>
                <w:noProof/>
                <w:webHidden/>
              </w:rPr>
            </w:r>
            <w:r w:rsidR="000B60CB">
              <w:rPr>
                <w:noProof/>
                <w:webHidden/>
              </w:rPr>
              <w:fldChar w:fldCharType="separate"/>
            </w:r>
            <w:r w:rsidR="00460446">
              <w:rPr>
                <w:noProof/>
                <w:webHidden/>
              </w:rPr>
              <w:t>3</w:t>
            </w:r>
            <w:r w:rsidR="000B60CB">
              <w:rPr>
                <w:noProof/>
                <w:webHidden/>
              </w:rPr>
              <w:fldChar w:fldCharType="end"/>
            </w:r>
          </w:hyperlink>
        </w:p>
        <w:p w14:paraId="2672971C" w14:textId="7832DA67" w:rsidR="000B60CB" w:rsidRDefault="00000000" w:rsidP="00417C3E">
          <w:pPr>
            <w:pStyle w:val="12"/>
            <w:jc w:val="right"/>
            <w:rPr>
              <w:rFonts w:asciiTheme="minorHAnsi" w:eastAsiaTheme="minorEastAsia" w:hAnsiTheme="minorHAnsi" w:cstheme="minorBidi"/>
              <w:bCs w:val="0"/>
              <w:noProof/>
              <w:kern w:val="2"/>
              <w:sz w:val="24"/>
              <w:szCs w:val="24"/>
              <w14:ligatures w14:val="standardContextual"/>
            </w:rPr>
          </w:pPr>
          <w:hyperlink w:anchor="_Toc170992640" w:history="1">
            <w:r w:rsidR="000B60CB" w:rsidRPr="0053687E">
              <w:rPr>
                <w:rStyle w:val="a9"/>
                <w:noProof/>
              </w:rPr>
              <w:t xml:space="preserve">Глава 1. </w:t>
            </w:r>
            <w:r w:rsidR="000B60CB" w:rsidRPr="0053687E">
              <w:rPr>
                <w:rStyle w:val="a9"/>
                <w:rFonts w:eastAsia="Times New Roman"/>
                <w:noProof/>
              </w:rPr>
              <w:t>Теоретико-методологическое обоснование объекта и предмета исследования</w:t>
            </w:r>
            <w:r w:rsidR="000B60CB">
              <w:rPr>
                <w:noProof/>
                <w:webHidden/>
              </w:rPr>
              <w:tab/>
            </w:r>
            <w:r w:rsidR="000B60CB">
              <w:rPr>
                <w:noProof/>
                <w:webHidden/>
              </w:rPr>
              <w:fldChar w:fldCharType="begin"/>
            </w:r>
            <w:r w:rsidR="000B60CB">
              <w:rPr>
                <w:noProof/>
                <w:webHidden/>
              </w:rPr>
              <w:instrText xml:space="preserve"> PAGEREF _Toc170992640 \h </w:instrText>
            </w:r>
            <w:r w:rsidR="000B60CB">
              <w:rPr>
                <w:noProof/>
                <w:webHidden/>
              </w:rPr>
            </w:r>
            <w:r w:rsidR="000B60CB">
              <w:rPr>
                <w:noProof/>
                <w:webHidden/>
              </w:rPr>
              <w:fldChar w:fldCharType="separate"/>
            </w:r>
            <w:r w:rsidR="00460446">
              <w:rPr>
                <w:noProof/>
                <w:webHidden/>
              </w:rPr>
              <w:t>5</w:t>
            </w:r>
            <w:r w:rsidR="000B60CB">
              <w:rPr>
                <w:noProof/>
                <w:webHidden/>
              </w:rPr>
              <w:fldChar w:fldCharType="end"/>
            </w:r>
          </w:hyperlink>
        </w:p>
        <w:p w14:paraId="151BE42B" w14:textId="74F72627" w:rsidR="000B60CB" w:rsidRDefault="00000000" w:rsidP="00417C3E">
          <w:pPr>
            <w:pStyle w:val="12"/>
            <w:jc w:val="right"/>
            <w:rPr>
              <w:rFonts w:asciiTheme="minorHAnsi" w:eastAsiaTheme="minorEastAsia" w:hAnsiTheme="minorHAnsi" w:cstheme="minorBidi"/>
              <w:bCs w:val="0"/>
              <w:noProof/>
              <w:kern w:val="2"/>
              <w:sz w:val="24"/>
              <w:szCs w:val="24"/>
              <w14:ligatures w14:val="standardContextual"/>
            </w:rPr>
          </w:pPr>
          <w:hyperlink w:anchor="_Toc170992641" w:history="1">
            <w:r w:rsidR="000B60CB" w:rsidRPr="0053687E">
              <w:rPr>
                <w:rStyle w:val="a9"/>
                <w:noProof/>
              </w:rPr>
              <w:t xml:space="preserve">Глава 2. </w:t>
            </w:r>
            <w:r w:rsidR="000B60CB" w:rsidRPr="0053687E">
              <w:rPr>
                <w:rStyle w:val="a9"/>
                <w:rFonts w:eastAsia="Times New Roman"/>
                <w:noProof/>
              </w:rPr>
              <w:t xml:space="preserve">Литературный обзор по теме </w:t>
            </w:r>
            <w:r w:rsidR="000B60CB" w:rsidRPr="0053687E">
              <w:rPr>
                <w:rStyle w:val="a9"/>
                <w:noProof/>
              </w:rPr>
              <w:t>научно-исследовательской работы</w:t>
            </w:r>
            <w:r w:rsidR="000B60CB">
              <w:rPr>
                <w:noProof/>
                <w:webHidden/>
              </w:rPr>
              <w:tab/>
            </w:r>
            <w:r w:rsidR="000B60CB">
              <w:rPr>
                <w:noProof/>
                <w:webHidden/>
              </w:rPr>
              <w:fldChar w:fldCharType="begin"/>
            </w:r>
            <w:r w:rsidR="000B60CB">
              <w:rPr>
                <w:noProof/>
                <w:webHidden/>
              </w:rPr>
              <w:instrText xml:space="preserve"> PAGEREF _Toc170992641 \h </w:instrText>
            </w:r>
            <w:r w:rsidR="000B60CB">
              <w:rPr>
                <w:noProof/>
                <w:webHidden/>
              </w:rPr>
            </w:r>
            <w:r w:rsidR="000B60CB">
              <w:rPr>
                <w:noProof/>
                <w:webHidden/>
              </w:rPr>
              <w:fldChar w:fldCharType="separate"/>
            </w:r>
            <w:r w:rsidR="00460446">
              <w:rPr>
                <w:noProof/>
                <w:webHidden/>
              </w:rPr>
              <w:t>6</w:t>
            </w:r>
            <w:r w:rsidR="000B60CB">
              <w:rPr>
                <w:noProof/>
                <w:webHidden/>
              </w:rPr>
              <w:fldChar w:fldCharType="end"/>
            </w:r>
          </w:hyperlink>
        </w:p>
        <w:p w14:paraId="6A0CF4AC" w14:textId="2E7D82FD" w:rsidR="000B60CB" w:rsidRDefault="00000000" w:rsidP="00417C3E">
          <w:pPr>
            <w:pStyle w:val="12"/>
            <w:jc w:val="right"/>
            <w:rPr>
              <w:rFonts w:asciiTheme="minorHAnsi" w:eastAsiaTheme="minorEastAsia" w:hAnsiTheme="minorHAnsi" w:cstheme="minorBidi"/>
              <w:bCs w:val="0"/>
              <w:noProof/>
              <w:kern w:val="2"/>
              <w:sz w:val="24"/>
              <w:szCs w:val="24"/>
              <w14:ligatures w14:val="standardContextual"/>
            </w:rPr>
          </w:pPr>
          <w:hyperlink w:anchor="_Toc170992642" w:history="1">
            <w:r w:rsidR="000B60CB" w:rsidRPr="0053687E">
              <w:rPr>
                <w:rStyle w:val="a9"/>
                <w:rFonts w:eastAsia="Times New Roman"/>
                <w:noProof/>
              </w:rPr>
              <w:t>Глава 3. Теоретический обзор по теме НИР</w:t>
            </w:r>
            <w:r w:rsidR="000B60CB">
              <w:rPr>
                <w:noProof/>
                <w:webHidden/>
              </w:rPr>
              <w:tab/>
            </w:r>
            <w:r w:rsidR="000B60CB">
              <w:rPr>
                <w:noProof/>
                <w:webHidden/>
              </w:rPr>
              <w:fldChar w:fldCharType="begin"/>
            </w:r>
            <w:r w:rsidR="000B60CB">
              <w:rPr>
                <w:noProof/>
                <w:webHidden/>
              </w:rPr>
              <w:instrText xml:space="preserve"> PAGEREF _Toc170992642 \h </w:instrText>
            </w:r>
            <w:r w:rsidR="000B60CB">
              <w:rPr>
                <w:noProof/>
                <w:webHidden/>
              </w:rPr>
            </w:r>
            <w:r w:rsidR="000B60CB">
              <w:rPr>
                <w:noProof/>
                <w:webHidden/>
              </w:rPr>
              <w:fldChar w:fldCharType="separate"/>
            </w:r>
            <w:r w:rsidR="00460446">
              <w:rPr>
                <w:noProof/>
                <w:webHidden/>
              </w:rPr>
              <w:t>7</w:t>
            </w:r>
            <w:r w:rsidR="000B60CB">
              <w:rPr>
                <w:noProof/>
                <w:webHidden/>
              </w:rPr>
              <w:fldChar w:fldCharType="end"/>
            </w:r>
          </w:hyperlink>
        </w:p>
        <w:p w14:paraId="0E136D63" w14:textId="0477F04C" w:rsidR="000B60CB" w:rsidRDefault="00000000" w:rsidP="00417C3E">
          <w:pPr>
            <w:pStyle w:val="21"/>
            <w:jc w:val="right"/>
            <w:rPr>
              <w:rFonts w:asciiTheme="minorHAnsi" w:eastAsiaTheme="minorEastAsia" w:hAnsiTheme="minorHAnsi" w:cstheme="minorBidi"/>
              <w:bCs w:val="0"/>
              <w:noProof/>
              <w:kern w:val="2"/>
              <w:sz w:val="24"/>
              <w:szCs w:val="24"/>
              <w14:ligatures w14:val="standardContextual"/>
            </w:rPr>
          </w:pPr>
          <w:hyperlink w:anchor="_Toc170992643" w:history="1">
            <w:r w:rsidR="000B60CB" w:rsidRPr="0053687E">
              <w:rPr>
                <w:rStyle w:val="a9"/>
                <w:noProof/>
              </w:rPr>
              <w:t>Мошенники как угроза личности в цифровом пространств</w:t>
            </w:r>
            <w:r w:rsidR="00417C3E">
              <w:rPr>
                <w:rStyle w:val="a9"/>
                <w:noProof/>
              </w:rPr>
              <w:t>е</w:t>
            </w:r>
            <w:r w:rsidR="000B60CB">
              <w:rPr>
                <w:noProof/>
                <w:webHidden/>
              </w:rPr>
              <w:tab/>
            </w:r>
            <w:r w:rsidR="000B60CB">
              <w:rPr>
                <w:noProof/>
                <w:webHidden/>
              </w:rPr>
              <w:fldChar w:fldCharType="begin"/>
            </w:r>
            <w:r w:rsidR="000B60CB">
              <w:rPr>
                <w:noProof/>
                <w:webHidden/>
              </w:rPr>
              <w:instrText xml:space="preserve"> PAGEREF _Toc170992643 \h </w:instrText>
            </w:r>
            <w:r w:rsidR="000B60CB">
              <w:rPr>
                <w:noProof/>
                <w:webHidden/>
              </w:rPr>
            </w:r>
            <w:r w:rsidR="000B60CB">
              <w:rPr>
                <w:noProof/>
                <w:webHidden/>
              </w:rPr>
              <w:fldChar w:fldCharType="separate"/>
            </w:r>
            <w:r w:rsidR="00460446">
              <w:rPr>
                <w:noProof/>
                <w:webHidden/>
              </w:rPr>
              <w:t>7</w:t>
            </w:r>
            <w:r w:rsidR="000B60CB">
              <w:rPr>
                <w:noProof/>
                <w:webHidden/>
              </w:rPr>
              <w:fldChar w:fldCharType="end"/>
            </w:r>
          </w:hyperlink>
        </w:p>
        <w:p w14:paraId="1A582EF5" w14:textId="39EA7795" w:rsidR="000B60CB" w:rsidRDefault="00000000" w:rsidP="00417C3E">
          <w:pPr>
            <w:pStyle w:val="31"/>
            <w:jc w:val="right"/>
            <w:rPr>
              <w:rFonts w:asciiTheme="minorHAnsi" w:eastAsiaTheme="minorEastAsia" w:hAnsiTheme="minorHAnsi" w:cstheme="minorBidi"/>
              <w:bCs w:val="0"/>
              <w:noProof/>
              <w:kern w:val="2"/>
              <w:sz w:val="24"/>
              <w:szCs w:val="24"/>
              <w14:ligatures w14:val="standardContextual"/>
            </w:rPr>
          </w:pPr>
          <w:hyperlink w:anchor="_Toc170992644" w:history="1">
            <w:r w:rsidR="000B60CB" w:rsidRPr="0053687E">
              <w:rPr>
                <w:rStyle w:val="a9"/>
                <w:noProof/>
              </w:rPr>
              <w:t>Информационные ресурсы</w:t>
            </w:r>
            <w:r w:rsidR="000B60CB">
              <w:rPr>
                <w:noProof/>
                <w:webHidden/>
              </w:rPr>
              <w:tab/>
            </w:r>
            <w:r w:rsidR="000B60CB">
              <w:rPr>
                <w:noProof/>
                <w:webHidden/>
              </w:rPr>
              <w:fldChar w:fldCharType="begin"/>
            </w:r>
            <w:r w:rsidR="000B60CB">
              <w:rPr>
                <w:noProof/>
                <w:webHidden/>
              </w:rPr>
              <w:instrText xml:space="preserve"> PAGEREF _Toc170992644 \h </w:instrText>
            </w:r>
            <w:r w:rsidR="000B60CB">
              <w:rPr>
                <w:noProof/>
                <w:webHidden/>
              </w:rPr>
            </w:r>
            <w:r w:rsidR="000B60CB">
              <w:rPr>
                <w:noProof/>
                <w:webHidden/>
              </w:rPr>
              <w:fldChar w:fldCharType="separate"/>
            </w:r>
            <w:r w:rsidR="00460446">
              <w:rPr>
                <w:noProof/>
                <w:webHidden/>
              </w:rPr>
              <w:t>8</w:t>
            </w:r>
            <w:r w:rsidR="000B60CB">
              <w:rPr>
                <w:noProof/>
                <w:webHidden/>
              </w:rPr>
              <w:fldChar w:fldCharType="end"/>
            </w:r>
          </w:hyperlink>
        </w:p>
        <w:p w14:paraId="440E2520" w14:textId="293CA493" w:rsidR="000B60CB" w:rsidRDefault="00000000" w:rsidP="00417C3E">
          <w:pPr>
            <w:pStyle w:val="21"/>
            <w:jc w:val="right"/>
            <w:rPr>
              <w:rFonts w:asciiTheme="minorHAnsi" w:eastAsiaTheme="minorEastAsia" w:hAnsiTheme="minorHAnsi" w:cstheme="minorBidi"/>
              <w:bCs w:val="0"/>
              <w:noProof/>
              <w:kern w:val="2"/>
              <w:sz w:val="24"/>
              <w:szCs w:val="24"/>
              <w14:ligatures w14:val="standardContextual"/>
            </w:rPr>
          </w:pPr>
          <w:hyperlink w:anchor="_Toc170992645" w:history="1">
            <w:r w:rsidR="000B60CB" w:rsidRPr="0053687E">
              <w:rPr>
                <w:rStyle w:val="a9"/>
                <w:noProof/>
              </w:rPr>
              <w:t>Нарушение приватности в современном информационном пространстве</w:t>
            </w:r>
            <w:r w:rsidR="000B60CB">
              <w:rPr>
                <w:noProof/>
                <w:webHidden/>
              </w:rPr>
              <w:tab/>
            </w:r>
            <w:r w:rsidR="00417C3E">
              <w:rPr>
                <w:noProof/>
                <w:webHidden/>
              </w:rPr>
              <w:t>..</w:t>
            </w:r>
            <w:r w:rsidR="000B60CB">
              <w:rPr>
                <w:noProof/>
                <w:webHidden/>
              </w:rPr>
              <w:fldChar w:fldCharType="begin"/>
            </w:r>
            <w:r w:rsidR="000B60CB">
              <w:rPr>
                <w:noProof/>
                <w:webHidden/>
              </w:rPr>
              <w:instrText xml:space="preserve"> PAGEREF _Toc170992645 \h </w:instrText>
            </w:r>
            <w:r w:rsidR="000B60CB">
              <w:rPr>
                <w:noProof/>
                <w:webHidden/>
              </w:rPr>
            </w:r>
            <w:r w:rsidR="000B60CB">
              <w:rPr>
                <w:noProof/>
                <w:webHidden/>
              </w:rPr>
              <w:fldChar w:fldCharType="separate"/>
            </w:r>
            <w:r w:rsidR="00460446">
              <w:rPr>
                <w:noProof/>
                <w:webHidden/>
              </w:rPr>
              <w:t>8</w:t>
            </w:r>
            <w:r w:rsidR="000B60CB">
              <w:rPr>
                <w:noProof/>
                <w:webHidden/>
              </w:rPr>
              <w:fldChar w:fldCharType="end"/>
            </w:r>
          </w:hyperlink>
        </w:p>
        <w:p w14:paraId="6DB31856" w14:textId="66D70933" w:rsidR="000B60CB" w:rsidRDefault="00000000" w:rsidP="00417C3E">
          <w:pPr>
            <w:pStyle w:val="31"/>
            <w:jc w:val="right"/>
            <w:rPr>
              <w:rFonts w:asciiTheme="minorHAnsi" w:eastAsiaTheme="minorEastAsia" w:hAnsiTheme="minorHAnsi" w:cstheme="minorBidi"/>
              <w:bCs w:val="0"/>
              <w:noProof/>
              <w:kern w:val="2"/>
              <w:sz w:val="24"/>
              <w:szCs w:val="24"/>
              <w14:ligatures w14:val="standardContextual"/>
            </w:rPr>
          </w:pPr>
          <w:hyperlink w:anchor="_Toc170992646" w:history="1">
            <w:r w:rsidR="000B60CB" w:rsidRPr="0053687E">
              <w:rPr>
                <w:rStyle w:val="a9"/>
                <w:noProof/>
              </w:rPr>
              <w:t>Почему это угроза</w:t>
            </w:r>
            <w:r w:rsidR="000B60CB">
              <w:rPr>
                <w:noProof/>
                <w:webHidden/>
              </w:rPr>
              <w:tab/>
            </w:r>
            <w:r w:rsidR="000B60CB">
              <w:rPr>
                <w:noProof/>
                <w:webHidden/>
              </w:rPr>
              <w:fldChar w:fldCharType="begin"/>
            </w:r>
            <w:r w:rsidR="000B60CB">
              <w:rPr>
                <w:noProof/>
                <w:webHidden/>
              </w:rPr>
              <w:instrText xml:space="preserve"> PAGEREF _Toc170992646 \h </w:instrText>
            </w:r>
            <w:r w:rsidR="000B60CB">
              <w:rPr>
                <w:noProof/>
                <w:webHidden/>
              </w:rPr>
            </w:r>
            <w:r w:rsidR="000B60CB">
              <w:rPr>
                <w:noProof/>
                <w:webHidden/>
              </w:rPr>
              <w:fldChar w:fldCharType="separate"/>
            </w:r>
            <w:r w:rsidR="00460446">
              <w:rPr>
                <w:noProof/>
                <w:webHidden/>
              </w:rPr>
              <w:t>9</w:t>
            </w:r>
            <w:r w:rsidR="000B60CB">
              <w:rPr>
                <w:noProof/>
                <w:webHidden/>
              </w:rPr>
              <w:fldChar w:fldCharType="end"/>
            </w:r>
          </w:hyperlink>
        </w:p>
        <w:p w14:paraId="0AB981AC" w14:textId="0059526A" w:rsidR="000B60CB" w:rsidRDefault="00000000" w:rsidP="00417C3E">
          <w:pPr>
            <w:pStyle w:val="31"/>
            <w:jc w:val="right"/>
            <w:rPr>
              <w:rFonts w:asciiTheme="minorHAnsi" w:eastAsiaTheme="minorEastAsia" w:hAnsiTheme="minorHAnsi" w:cstheme="minorBidi"/>
              <w:bCs w:val="0"/>
              <w:noProof/>
              <w:kern w:val="2"/>
              <w:sz w:val="24"/>
              <w:szCs w:val="24"/>
              <w14:ligatures w14:val="standardContextual"/>
            </w:rPr>
          </w:pPr>
          <w:hyperlink w:anchor="_Toc170992647" w:history="1">
            <w:r w:rsidR="000B60CB" w:rsidRPr="0053687E">
              <w:rPr>
                <w:rStyle w:val="a9"/>
                <w:noProof/>
              </w:rPr>
              <w:t>Трекеры</w:t>
            </w:r>
            <w:r w:rsidR="000B60CB">
              <w:rPr>
                <w:noProof/>
                <w:webHidden/>
              </w:rPr>
              <w:tab/>
            </w:r>
            <w:r w:rsidR="000B60CB">
              <w:rPr>
                <w:noProof/>
                <w:webHidden/>
              </w:rPr>
              <w:fldChar w:fldCharType="begin"/>
            </w:r>
            <w:r w:rsidR="000B60CB">
              <w:rPr>
                <w:noProof/>
                <w:webHidden/>
              </w:rPr>
              <w:instrText xml:space="preserve"> PAGEREF _Toc170992647 \h </w:instrText>
            </w:r>
            <w:r w:rsidR="000B60CB">
              <w:rPr>
                <w:noProof/>
                <w:webHidden/>
              </w:rPr>
            </w:r>
            <w:r w:rsidR="000B60CB">
              <w:rPr>
                <w:noProof/>
                <w:webHidden/>
              </w:rPr>
              <w:fldChar w:fldCharType="separate"/>
            </w:r>
            <w:r w:rsidR="00460446">
              <w:rPr>
                <w:noProof/>
                <w:webHidden/>
              </w:rPr>
              <w:t>9</w:t>
            </w:r>
            <w:r w:rsidR="000B60CB">
              <w:rPr>
                <w:noProof/>
                <w:webHidden/>
              </w:rPr>
              <w:fldChar w:fldCharType="end"/>
            </w:r>
          </w:hyperlink>
        </w:p>
        <w:p w14:paraId="09B062A7" w14:textId="349084AF" w:rsidR="000B60CB" w:rsidRDefault="00000000" w:rsidP="00417C3E">
          <w:pPr>
            <w:pStyle w:val="31"/>
            <w:jc w:val="right"/>
            <w:rPr>
              <w:rFonts w:asciiTheme="minorHAnsi" w:eastAsiaTheme="minorEastAsia" w:hAnsiTheme="minorHAnsi" w:cstheme="minorBidi"/>
              <w:bCs w:val="0"/>
              <w:noProof/>
              <w:kern w:val="2"/>
              <w:sz w:val="24"/>
              <w:szCs w:val="24"/>
              <w14:ligatures w14:val="standardContextual"/>
            </w:rPr>
          </w:pPr>
          <w:hyperlink w:anchor="_Toc170992648" w:history="1">
            <w:r w:rsidR="000B60CB" w:rsidRPr="0053687E">
              <w:rPr>
                <w:rStyle w:val="a9"/>
                <w:noProof/>
              </w:rPr>
              <w:t>Распространённость трекеров</w:t>
            </w:r>
            <w:r w:rsidR="000B60CB">
              <w:rPr>
                <w:noProof/>
                <w:webHidden/>
              </w:rPr>
              <w:tab/>
            </w:r>
            <w:r w:rsidR="000B60CB">
              <w:rPr>
                <w:noProof/>
                <w:webHidden/>
              </w:rPr>
              <w:fldChar w:fldCharType="begin"/>
            </w:r>
            <w:r w:rsidR="000B60CB">
              <w:rPr>
                <w:noProof/>
                <w:webHidden/>
              </w:rPr>
              <w:instrText xml:space="preserve"> PAGEREF _Toc170992648 \h </w:instrText>
            </w:r>
            <w:r w:rsidR="000B60CB">
              <w:rPr>
                <w:noProof/>
                <w:webHidden/>
              </w:rPr>
            </w:r>
            <w:r w:rsidR="000B60CB">
              <w:rPr>
                <w:noProof/>
                <w:webHidden/>
              </w:rPr>
              <w:fldChar w:fldCharType="separate"/>
            </w:r>
            <w:r w:rsidR="00460446">
              <w:rPr>
                <w:noProof/>
                <w:webHidden/>
              </w:rPr>
              <w:t>11</w:t>
            </w:r>
            <w:r w:rsidR="000B60CB">
              <w:rPr>
                <w:noProof/>
                <w:webHidden/>
              </w:rPr>
              <w:fldChar w:fldCharType="end"/>
            </w:r>
          </w:hyperlink>
        </w:p>
        <w:p w14:paraId="4EC558DD" w14:textId="3E90067F" w:rsidR="000B60CB" w:rsidRDefault="00000000" w:rsidP="00417C3E">
          <w:pPr>
            <w:pStyle w:val="21"/>
            <w:jc w:val="right"/>
            <w:rPr>
              <w:rFonts w:asciiTheme="minorHAnsi" w:eastAsiaTheme="minorEastAsia" w:hAnsiTheme="minorHAnsi" w:cstheme="minorBidi"/>
              <w:bCs w:val="0"/>
              <w:noProof/>
              <w:kern w:val="2"/>
              <w:sz w:val="24"/>
              <w:szCs w:val="24"/>
              <w14:ligatures w14:val="standardContextual"/>
            </w:rPr>
          </w:pPr>
          <w:hyperlink w:anchor="_Toc170992649" w:history="1">
            <w:r w:rsidR="000B60CB" w:rsidRPr="0053687E">
              <w:rPr>
                <w:rStyle w:val="a9"/>
                <w:noProof/>
              </w:rPr>
              <w:t>Утечки персональных данных</w:t>
            </w:r>
            <w:r w:rsidR="000B60CB">
              <w:rPr>
                <w:noProof/>
                <w:webHidden/>
              </w:rPr>
              <w:tab/>
            </w:r>
            <w:r w:rsidR="000B60CB">
              <w:rPr>
                <w:noProof/>
                <w:webHidden/>
              </w:rPr>
              <w:fldChar w:fldCharType="begin"/>
            </w:r>
            <w:r w:rsidR="000B60CB">
              <w:rPr>
                <w:noProof/>
                <w:webHidden/>
              </w:rPr>
              <w:instrText xml:space="preserve"> PAGEREF _Toc170992649 \h </w:instrText>
            </w:r>
            <w:r w:rsidR="000B60CB">
              <w:rPr>
                <w:noProof/>
                <w:webHidden/>
              </w:rPr>
            </w:r>
            <w:r w:rsidR="000B60CB">
              <w:rPr>
                <w:noProof/>
                <w:webHidden/>
              </w:rPr>
              <w:fldChar w:fldCharType="separate"/>
            </w:r>
            <w:r w:rsidR="00460446">
              <w:rPr>
                <w:noProof/>
                <w:webHidden/>
              </w:rPr>
              <w:t>13</w:t>
            </w:r>
            <w:r w:rsidR="000B60CB">
              <w:rPr>
                <w:noProof/>
                <w:webHidden/>
              </w:rPr>
              <w:fldChar w:fldCharType="end"/>
            </w:r>
          </w:hyperlink>
        </w:p>
        <w:p w14:paraId="03EEF8F8" w14:textId="37A8FF19" w:rsidR="000B60CB" w:rsidRDefault="00000000" w:rsidP="00417C3E">
          <w:pPr>
            <w:pStyle w:val="31"/>
            <w:jc w:val="right"/>
            <w:rPr>
              <w:rFonts w:asciiTheme="minorHAnsi" w:eastAsiaTheme="minorEastAsia" w:hAnsiTheme="minorHAnsi" w:cstheme="minorBidi"/>
              <w:bCs w:val="0"/>
              <w:noProof/>
              <w:kern w:val="2"/>
              <w:sz w:val="24"/>
              <w:szCs w:val="24"/>
              <w14:ligatures w14:val="standardContextual"/>
            </w:rPr>
          </w:pPr>
          <w:hyperlink w:anchor="_Toc170992650" w:history="1">
            <w:r w:rsidR="000B60CB" w:rsidRPr="0053687E">
              <w:rPr>
                <w:rStyle w:val="a9"/>
                <w:noProof/>
              </w:rPr>
              <w:t>Крупнейшие утечки за последние несколько лет</w:t>
            </w:r>
            <w:r w:rsidR="000B60CB">
              <w:rPr>
                <w:noProof/>
                <w:webHidden/>
              </w:rPr>
              <w:tab/>
            </w:r>
            <w:r w:rsidR="000B60CB">
              <w:rPr>
                <w:noProof/>
                <w:webHidden/>
              </w:rPr>
              <w:fldChar w:fldCharType="begin"/>
            </w:r>
            <w:r w:rsidR="000B60CB">
              <w:rPr>
                <w:noProof/>
                <w:webHidden/>
              </w:rPr>
              <w:instrText xml:space="preserve"> PAGEREF _Toc170992650 \h </w:instrText>
            </w:r>
            <w:r w:rsidR="000B60CB">
              <w:rPr>
                <w:noProof/>
                <w:webHidden/>
              </w:rPr>
            </w:r>
            <w:r w:rsidR="000B60CB">
              <w:rPr>
                <w:noProof/>
                <w:webHidden/>
              </w:rPr>
              <w:fldChar w:fldCharType="separate"/>
            </w:r>
            <w:r w:rsidR="00460446">
              <w:rPr>
                <w:noProof/>
                <w:webHidden/>
              </w:rPr>
              <w:t>14</w:t>
            </w:r>
            <w:r w:rsidR="000B60CB">
              <w:rPr>
                <w:noProof/>
                <w:webHidden/>
              </w:rPr>
              <w:fldChar w:fldCharType="end"/>
            </w:r>
          </w:hyperlink>
        </w:p>
        <w:p w14:paraId="01D1FE0A" w14:textId="585B11AE" w:rsidR="000B60CB" w:rsidRDefault="00000000" w:rsidP="00417C3E">
          <w:pPr>
            <w:pStyle w:val="31"/>
            <w:jc w:val="right"/>
            <w:rPr>
              <w:rFonts w:asciiTheme="minorHAnsi" w:eastAsiaTheme="minorEastAsia" w:hAnsiTheme="minorHAnsi" w:cstheme="minorBidi"/>
              <w:bCs w:val="0"/>
              <w:noProof/>
              <w:kern w:val="2"/>
              <w:sz w:val="24"/>
              <w:szCs w:val="24"/>
              <w14:ligatures w14:val="standardContextual"/>
            </w:rPr>
          </w:pPr>
          <w:hyperlink w:anchor="_Toc170992651" w:history="1">
            <w:r w:rsidR="000B60CB" w:rsidRPr="0053687E">
              <w:rPr>
                <w:rStyle w:val="a9"/>
                <w:noProof/>
              </w:rPr>
              <w:t>Минимизация рисков</w:t>
            </w:r>
            <w:r w:rsidR="000B60CB">
              <w:rPr>
                <w:noProof/>
                <w:webHidden/>
              </w:rPr>
              <w:tab/>
            </w:r>
            <w:r w:rsidR="000B60CB">
              <w:rPr>
                <w:noProof/>
                <w:webHidden/>
              </w:rPr>
              <w:fldChar w:fldCharType="begin"/>
            </w:r>
            <w:r w:rsidR="000B60CB">
              <w:rPr>
                <w:noProof/>
                <w:webHidden/>
              </w:rPr>
              <w:instrText xml:space="preserve"> PAGEREF _Toc170992651 \h </w:instrText>
            </w:r>
            <w:r w:rsidR="000B60CB">
              <w:rPr>
                <w:noProof/>
                <w:webHidden/>
              </w:rPr>
            </w:r>
            <w:r w:rsidR="000B60CB">
              <w:rPr>
                <w:noProof/>
                <w:webHidden/>
              </w:rPr>
              <w:fldChar w:fldCharType="separate"/>
            </w:r>
            <w:r w:rsidR="00460446">
              <w:rPr>
                <w:noProof/>
                <w:webHidden/>
              </w:rPr>
              <w:t>14</w:t>
            </w:r>
            <w:r w:rsidR="000B60CB">
              <w:rPr>
                <w:noProof/>
                <w:webHidden/>
              </w:rPr>
              <w:fldChar w:fldCharType="end"/>
            </w:r>
          </w:hyperlink>
        </w:p>
        <w:p w14:paraId="700B8518" w14:textId="4AC39811" w:rsidR="000B60CB" w:rsidRDefault="00000000" w:rsidP="00417C3E">
          <w:pPr>
            <w:pStyle w:val="12"/>
            <w:jc w:val="right"/>
            <w:rPr>
              <w:rFonts w:asciiTheme="minorHAnsi" w:eastAsiaTheme="minorEastAsia" w:hAnsiTheme="minorHAnsi" w:cstheme="minorBidi"/>
              <w:bCs w:val="0"/>
              <w:noProof/>
              <w:kern w:val="2"/>
              <w:sz w:val="24"/>
              <w:szCs w:val="24"/>
              <w14:ligatures w14:val="standardContextual"/>
            </w:rPr>
          </w:pPr>
          <w:hyperlink w:anchor="_Toc170992652" w:history="1">
            <w:r w:rsidR="000B60CB" w:rsidRPr="0053687E">
              <w:rPr>
                <w:rStyle w:val="a9"/>
                <w:noProof/>
              </w:rPr>
              <w:t>Библиографический список по теме НИР</w:t>
            </w:r>
            <w:r w:rsidR="000B60CB">
              <w:rPr>
                <w:noProof/>
                <w:webHidden/>
              </w:rPr>
              <w:tab/>
            </w:r>
            <w:r w:rsidR="000B60CB">
              <w:rPr>
                <w:noProof/>
                <w:webHidden/>
              </w:rPr>
              <w:fldChar w:fldCharType="begin"/>
            </w:r>
            <w:r w:rsidR="000B60CB">
              <w:rPr>
                <w:noProof/>
                <w:webHidden/>
              </w:rPr>
              <w:instrText xml:space="preserve"> PAGEREF _Toc170992652 \h </w:instrText>
            </w:r>
            <w:r w:rsidR="000B60CB">
              <w:rPr>
                <w:noProof/>
                <w:webHidden/>
              </w:rPr>
            </w:r>
            <w:r w:rsidR="000B60CB">
              <w:rPr>
                <w:noProof/>
                <w:webHidden/>
              </w:rPr>
              <w:fldChar w:fldCharType="separate"/>
            </w:r>
            <w:r w:rsidR="00460446">
              <w:rPr>
                <w:noProof/>
                <w:webHidden/>
              </w:rPr>
              <w:t>16</w:t>
            </w:r>
            <w:r w:rsidR="000B60CB">
              <w:rPr>
                <w:noProof/>
                <w:webHidden/>
              </w:rPr>
              <w:fldChar w:fldCharType="end"/>
            </w:r>
          </w:hyperlink>
        </w:p>
        <w:p w14:paraId="04FDE428" w14:textId="133C64B4" w:rsidR="000B60CB" w:rsidRDefault="00000000" w:rsidP="00417C3E">
          <w:pPr>
            <w:pStyle w:val="12"/>
            <w:jc w:val="right"/>
            <w:rPr>
              <w:rFonts w:asciiTheme="minorHAnsi" w:eastAsiaTheme="minorEastAsia" w:hAnsiTheme="minorHAnsi" w:cstheme="minorBidi"/>
              <w:bCs w:val="0"/>
              <w:noProof/>
              <w:kern w:val="2"/>
              <w:sz w:val="24"/>
              <w:szCs w:val="24"/>
              <w14:ligatures w14:val="standardContextual"/>
            </w:rPr>
          </w:pPr>
          <w:hyperlink w:anchor="_Toc170992653" w:history="1">
            <w:r w:rsidR="000B60CB" w:rsidRPr="0053687E">
              <w:rPr>
                <w:rStyle w:val="a9"/>
                <w:noProof/>
              </w:rPr>
              <w:t>Заключение</w:t>
            </w:r>
            <w:r w:rsidR="000B60CB">
              <w:rPr>
                <w:noProof/>
                <w:webHidden/>
              </w:rPr>
              <w:tab/>
            </w:r>
            <w:r w:rsidR="000B60CB">
              <w:rPr>
                <w:noProof/>
                <w:webHidden/>
              </w:rPr>
              <w:fldChar w:fldCharType="begin"/>
            </w:r>
            <w:r w:rsidR="000B60CB">
              <w:rPr>
                <w:noProof/>
                <w:webHidden/>
              </w:rPr>
              <w:instrText xml:space="preserve"> PAGEREF _Toc170992653 \h </w:instrText>
            </w:r>
            <w:r w:rsidR="000B60CB">
              <w:rPr>
                <w:noProof/>
                <w:webHidden/>
              </w:rPr>
            </w:r>
            <w:r w:rsidR="000B60CB">
              <w:rPr>
                <w:noProof/>
                <w:webHidden/>
              </w:rPr>
              <w:fldChar w:fldCharType="separate"/>
            </w:r>
            <w:r w:rsidR="00460446">
              <w:rPr>
                <w:noProof/>
                <w:webHidden/>
              </w:rPr>
              <w:t>19</w:t>
            </w:r>
            <w:r w:rsidR="000B60CB">
              <w:rPr>
                <w:noProof/>
                <w:webHidden/>
              </w:rPr>
              <w:fldChar w:fldCharType="end"/>
            </w:r>
          </w:hyperlink>
        </w:p>
        <w:p w14:paraId="4B8CEA57" w14:textId="1B269572" w:rsidR="00D924C9" w:rsidRDefault="00D924C9" w:rsidP="00417C3E">
          <w:pPr>
            <w:jc w:val="right"/>
          </w:pPr>
          <w:r>
            <w:rPr>
              <w:b/>
              <w:bCs/>
            </w:rPr>
            <w:fldChar w:fldCharType="end"/>
          </w:r>
        </w:p>
      </w:sdtContent>
    </w:sdt>
    <w:p w14:paraId="2850EDBA" w14:textId="38B67754" w:rsidR="00B27A72" w:rsidRPr="00D924C9" w:rsidRDefault="00B27A72">
      <w:pPr>
        <w:pStyle w:val="12"/>
        <w:rPr>
          <w:rFonts w:asciiTheme="minorHAnsi" w:eastAsiaTheme="minorEastAsia" w:hAnsiTheme="minorHAnsi" w:cstheme="minorBidi"/>
          <w:bCs w:val="0"/>
          <w:noProof/>
          <w:kern w:val="2"/>
          <w:sz w:val="24"/>
          <w:szCs w:val="24"/>
          <w14:ligatures w14:val="standardContextual"/>
        </w:rPr>
      </w:pPr>
    </w:p>
    <w:p w14:paraId="43BCB856" w14:textId="77777777" w:rsidR="00B27A72" w:rsidRDefault="00B27A72">
      <w:pPr>
        <w:rPr>
          <w:rFonts w:cs="Times New Roman"/>
          <w:szCs w:val="28"/>
        </w:rPr>
      </w:pPr>
    </w:p>
    <w:p w14:paraId="0E0C545E" w14:textId="77777777" w:rsidR="00B27A72" w:rsidRDefault="00000000">
      <w:pPr>
        <w:pStyle w:val="1"/>
        <w:rPr>
          <w:b w:val="0"/>
        </w:rPr>
      </w:pPr>
      <w:bookmarkStart w:id="0" w:name="_Toc492488985"/>
      <w:bookmarkStart w:id="1" w:name="_Toc170983740"/>
      <w:bookmarkStart w:id="2" w:name="_Toc170992638"/>
      <w:r>
        <w:lastRenderedPageBreak/>
        <w:t>Введение</w:t>
      </w:r>
      <w:bookmarkEnd w:id="0"/>
      <w:bookmarkEnd w:id="1"/>
      <w:bookmarkEnd w:id="2"/>
    </w:p>
    <w:p w14:paraId="0A0D5918" w14:textId="77777777" w:rsidR="00B27A72" w:rsidRDefault="00000000">
      <w:pPr>
        <w:spacing w:after="0"/>
        <w:ind w:firstLine="720"/>
        <w:rPr>
          <w:szCs w:val="28"/>
        </w:rPr>
      </w:pPr>
      <w:r>
        <w:rPr>
          <w:szCs w:val="28"/>
        </w:rPr>
        <w:t>Научно-исследовательская работа направления «</w:t>
      </w:r>
      <w:r>
        <w:rPr>
          <w:rFonts w:cs="Times New Roman"/>
          <w:b/>
          <w:bCs/>
          <w:szCs w:val="28"/>
          <w:lang w:eastAsia="en-US"/>
        </w:rPr>
        <w:t>Прикладная информатика в управлении</w:t>
      </w:r>
      <w:r>
        <w:rPr>
          <w:rFonts w:cs="Times New Roman"/>
          <w:szCs w:val="28"/>
        </w:rPr>
        <w:t>»</w:t>
      </w:r>
      <w:r>
        <w:rPr>
          <w:szCs w:val="28"/>
        </w:rPr>
        <w:t xml:space="preserve"> – один из важнейших этапов подготовки будущих специалистов в данной отрасли. </w:t>
      </w:r>
    </w:p>
    <w:p w14:paraId="3D1F9103" w14:textId="77777777" w:rsidR="00B27A72" w:rsidRDefault="00000000">
      <w:pPr>
        <w:pStyle w:val="a4"/>
        <w:tabs>
          <w:tab w:val="left" w:pos="993"/>
          <w:tab w:val="left" w:pos="1134"/>
        </w:tabs>
        <w:spacing w:after="0"/>
        <w:ind w:left="0" w:firstLine="709"/>
        <w:contextualSpacing w:val="0"/>
        <w:rPr>
          <w:rFonts w:cs="Times New Roman"/>
          <w:szCs w:val="28"/>
        </w:rPr>
      </w:pPr>
      <w:r>
        <w:rPr>
          <w:szCs w:val="28"/>
        </w:rPr>
        <w:tab/>
      </w:r>
      <w:r>
        <w:rPr>
          <w:rFonts w:cs="Times New Roman"/>
          <w:szCs w:val="28"/>
        </w:rPr>
        <w:t>Цель научно-исследовательской работы: систематизация, расширение и закрепление профессиональных знаний, формирование навыков ведения самостоятельной научной работы, исследования и экспериментирования, подготовка к практическому самостоятельному проведению научных исследований, разработке оригинальных научных идей для подготовки выпускной квалификационной работы (ВКР) и представлению результатов научных исследований в различных формах отчетности.</w:t>
      </w:r>
    </w:p>
    <w:p w14:paraId="7F0AE8C4" w14:textId="77777777" w:rsidR="00B27A72" w:rsidRDefault="00000000">
      <w:pPr>
        <w:pStyle w:val="2"/>
      </w:pPr>
      <w:bookmarkStart w:id="3" w:name="_Toc480910061"/>
      <w:bookmarkStart w:id="4" w:name="_Toc170983741"/>
      <w:bookmarkStart w:id="5" w:name="_Toc170992639"/>
      <w:r>
        <w:t>Задачи практики</w:t>
      </w:r>
      <w:bookmarkEnd w:id="3"/>
      <w:bookmarkEnd w:id="4"/>
      <w:bookmarkEnd w:id="5"/>
      <w:r>
        <w:t xml:space="preserve"> </w:t>
      </w:r>
    </w:p>
    <w:p w14:paraId="6090AEBF" w14:textId="77777777" w:rsidR="00B27A72" w:rsidRDefault="00000000">
      <w:pPr>
        <w:widowControl w:val="0"/>
        <w:numPr>
          <w:ilvl w:val="0"/>
          <w:numId w:val="3"/>
        </w:numPr>
        <w:tabs>
          <w:tab w:val="left" w:pos="709"/>
          <w:tab w:val="left" w:pos="993"/>
        </w:tabs>
        <w:spacing w:after="0"/>
        <w:ind w:left="0" w:firstLine="709"/>
        <w:rPr>
          <w:rFonts w:cs="Times New Roman"/>
          <w:szCs w:val="28"/>
        </w:rPr>
      </w:pPr>
      <w:r>
        <w:rPr>
          <w:rFonts w:cs="Times New Roman"/>
          <w:szCs w:val="28"/>
        </w:rPr>
        <w:t>выявление и формулирование актуальных научных проблем;</w:t>
      </w:r>
    </w:p>
    <w:p w14:paraId="298CC5DB" w14:textId="77777777" w:rsidR="00B27A72" w:rsidRDefault="00000000">
      <w:pPr>
        <w:widowControl w:val="0"/>
        <w:numPr>
          <w:ilvl w:val="0"/>
          <w:numId w:val="3"/>
        </w:numPr>
        <w:tabs>
          <w:tab w:val="left" w:pos="709"/>
          <w:tab w:val="left" w:pos="993"/>
        </w:tabs>
        <w:spacing w:after="0"/>
        <w:ind w:left="0" w:firstLine="709"/>
        <w:rPr>
          <w:rFonts w:cs="Times New Roman"/>
          <w:szCs w:val="28"/>
        </w:rPr>
      </w:pPr>
      <w:r>
        <w:rPr>
          <w:rFonts w:cs="Times New Roman"/>
          <w:szCs w:val="28"/>
        </w:rPr>
        <w:t>разработка программ научных исследований и разработок, организация их выполнения;</w:t>
      </w:r>
    </w:p>
    <w:p w14:paraId="188F2EB0" w14:textId="77777777" w:rsidR="00B27A72" w:rsidRDefault="00000000">
      <w:pPr>
        <w:widowControl w:val="0"/>
        <w:numPr>
          <w:ilvl w:val="0"/>
          <w:numId w:val="3"/>
        </w:numPr>
        <w:tabs>
          <w:tab w:val="left" w:pos="709"/>
          <w:tab w:val="left" w:pos="993"/>
        </w:tabs>
        <w:spacing w:after="0"/>
        <w:ind w:left="0" w:firstLine="709"/>
        <w:rPr>
          <w:rFonts w:cs="Times New Roman"/>
          <w:szCs w:val="28"/>
        </w:rPr>
      </w:pPr>
      <w:r>
        <w:rPr>
          <w:rFonts w:cs="Times New Roman"/>
          <w:szCs w:val="28"/>
        </w:rPr>
        <w:t>разработка методов и инструментов проведения исследований и анализ их результатов;</w:t>
      </w:r>
    </w:p>
    <w:p w14:paraId="47FEDE65" w14:textId="77777777" w:rsidR="00B27A72" w:rsidRDefault="00000000">
      <w:pPr>
        <w:widowControl w:val="0"/>
        <w:numPr>
          <w:ilvl w:val="0"/>
          <w:numId w:val="3"/>
        </w:numPr>
        <w:tabs>
          <w:tab w:val="left" w:pos="709"/>
          <w:tab w:val="left" w:pos="993"/>
        </w:tabs>
        <w:spacing w:after="0"/>
        <w:ind w:left="0" w:firstLine="709"/>
        <w:rPr>
          <w:rFonts w:cs="Times New Roman"/>
          <w:szCs w:val="28"/>
        </w:rPr>
      </w:pPr>
      <w:r>
        <w:rPr>
          <w:rFonts w:cs="Times New Roman"/>
          <w:szCs w:val="28"/>
        </w:rPr>
        <w:t>разработка организационно-управленческих моделей процессов, явлений и объектов, оценка и интерпретация результатов;</w:t>
      </w:r>
    </w:p>
    <w:p w14:paraId="17A694F9" w14:textId="77777777" w:rsidR="00B27A72" w:rsidRDefault="00000000">
      <w:pPr>
        <w:widowControl w:val="0"/>
        <w:numPr>
          <w:ilvl w:val="0"/>
          <w:numId w:val="3"/>
        </w:numPr>
        <w:tabs>
          <w:tab w:val="left" w:pos="709"/>
          <w:tab w:val="left" w:pos="993"/>
        </w:tabs>
        <w:spacing w:after="0"/>
        <w:ind w:left="0" w:firstLine="709"/>
        <w:rPr>
          <w:rFonts w:cs="Times New Roman"/>
          <w:szCs w:val="28"/>
        </w:rPr>
      </w:pPr>
      <w:r>
        <w:rPr>
          <w:rFonts w:cs="Times New Roman"/>
          <w:szCs w:val="28"/>
        </w:rPr>
        <w:t>поиск, сбор, обработка, анализ и систематизация информации по теме исследования;</w:t>
      </w:r>
    </w:p>
    <w:p w14:paraId="6CADC47C" w14:textId="77777777" w:rsidR="00B27A72" w:rsidRDefault="00000000">
      <w:pPr>
        <w:widowControl w:val="0"/>
        <w:numPr>
          <w:ilvl w:val="0"/>
          <w:numId w:val="3"/>
        </w:numPr>
        <w:tabs>
          <w:tab w:val="left" w:pos="709"/>
          <w:tab w:val="left" w:pos="993"/>
        </w:tabs>
        <w:spacing w:after="0"/>
        <w:ind w:left="0" w:firstLine="709"/>
        <w:rPr>
          <w:rFonts w:cs="Times New Roman"/>
          <w:szCs w:val="28"/>
        </w:rPr>
      </w:pPr>
      <w:r>
        <w:rPr>
          <w:rFonts w:cs="Times New Roman"/>
          <w:szCs w:val="28"/>
        </w:rPr>
        <w:t>практическое участие в научно-исследовательской работе коллективов исследователей;</w:t>
      </w:r>
    </w:p>
    <w:p w14:paraId="6157B371" w14:textId="77777777" w:rsidR="00B27A72" w:rsidRDefault="00000000">
      <w:pPr>
        <w:pStyle w:val="a4"/>
        <w:widowControl w:val="0"/>
        <w:numPr>
          <w:ilvl w:val="0"/>
          <w:numId w:val="2"/>
        </w:numPr>
        <w:tabs>
          <w:tab w:val="left" w:pos="993"/>
          <w:tab w:val="left" w:pos="1134"/>
        </w:tabs>
        <w:spacing w:after="0"/>
        <w:ind w:left="0" w:firstLine="709"/>
        <w:rPr>
          <w:rFonts w:cs="Times New Roman"/>
          <w:szCs w:val="28"/>
        </w:rPr>
      </w:pPr>
      <w:r>
        <w:rPr>
          <w:rFonts w:cs="Times New Roman"/>
          <w:szCs w:val="28"/>
        </w:rPr>
        <w:t>подготовка научных обзоров, отчетов, публикаций.</w:t>
      </w:r>
    </w:p>
    <w:p w14:paraId="7C8BF38D" w14:textId="77777777" w:rsidR="00B27A72" w:rsidRDefault="00000000">
      <w:pPr>
        <w:widowControl w:val="0"/>
        <w:tabs>
          <w:tab w:val="left" w:pos="993"/>
        </w:tabs>
        <w:spacing w:after="0"/>
        <w:ind w:firstLine="709"/>
        <w:rPr>
          <w:rFonts w:cs="Times New Roman"/>
          <w:color w:val="000000"/>
          <w:szCs w:val="28"/>
        </w:rPr>
      </w:pPr>
      <w:r>
        <w:rPr>
          <w:rFonts w:cs="Times New Roman"/>
          <w:szCs w:val="28"/>
        </w:rPr>
        <w:t xml:space="preserve">В результате прохождения данной практики должны сформироваться следующие </w:t>
      </w:r>
      <w:r>
        <w:rPr>
          <w:rFonts w:cs="Times New Roman"/>
          <w:spacing w:val="-3"/>
          <w:szCs w:val="28"/>
        </w:rPr>
        <w:t>компетенции</w:t>
      </w:r>
      <w:r>
        <w:rPr>
          <w:rFonts w:cs="Times New Roman"/>
          <w:szCs w:val="28"/>
        </w:rPr>
        <w:t>:</w:t>
      </w:r>
      <w:r>
        <w:rPr>
          <w:rFonts w:cs="Times New Roman"/>
          <w:color w:val="000000"/>
          <w:szCs w:val="28"/>
        </w:rPr>
        <w:t xml:space="preserve"> </w:t>
      </w:r>
    </w:p>
    <w:p w14:paraId="200B71F1" w14:textId="77777777" w:rsidR="00B27A72" w:rsidRDefault="00000000">
      <w:pPr>
        <w:pStyle w:val="a4"/>
        <w:numPr>
          <w:ilvl w:val="0"/>
          <w:numId w:val="5"/>
        </w:numPr>
        <w:spacing w:after="0"/>
        <w:rPr>
          <w:rFonts w:cs="Times New Roman"/>
          <w:szCs w:val="28"/>
          <w:lang w:eastAsia="ru-RU"/>
        </w:rPr>
      </w:pPr>
      <w:r>
        <w:rPr>
          <w:rFonts w:cs="Times New Roman"/>
          <w:szCs w:val="28"/>
          <w:lang w:eastAsia="ru-RU"/>
        </w:rPr>
        <w:lastRenderedPageBreak/>
        <w:t>Способность выполнять работ по созданию (модификации) и сопровождению ИС, автоматизирующих задачи организационного управления и бизнес-процессы (ПК-1);</w:t>
      </w:r>
    </w:p>
    <w:p w14:paraId="721EFEFE" w14:textId="77777777" w:rsidR="00B27A72" w:rsidRDefault="00000000">
      <w:pPr>
        <w:pStyle w:val="a4"/>
        <w:numPr>
          <w:ilvl w:val="0"/>
          <w:numId w:val="5"/>
        </w:numPr>
        <w:spacing w:after="0"/>
        <w:rPr>
          <w:rFonts w:cs="Times New Roman"/>
          <w:szCs w:val="28"/>
          <w:lang w:eastAsia="ru-RU"/>
        </w:rPr>
      </w:pPr>
      <w:r>
        <w:rPr>
          <w:rFonts w:cs="Times New Roman"/>
          <w:szCs w:val="28"/>
          <w:lang w:eastAsia="ru-RU"/>
        </w:rPr>
        <w:t>Способность осуществлять консультационно-техническую поддержку клиентов по вопросам технического обслуживания и обеспечения работоспособности инфокоммуникационных систем и (или) их составляющих (ПК-2);</w:t>
      </w:r>
    </w:p>
    <w:p w14:paraId="2A294B50" w14:textId="77777777" w:rsidR="00B27A72" w:rsidRDefault="00000000">
      <w:pPr>
        <w:pStyle w:val="a4"/>
        <w:numPr>
          <w:ilvl w:val="0"/>
          <w:numId w:val="5"/>
        </w:numPr>
        <w:spacing w:after="0"/>
        <w:rPr>
          <w:rFonts w:cs="Times New Roman"/>
          <w:szCs w:val="28"/>
          <w:lang w:eastAsia="ru-RU"/>
        </w:rPr>
      </w:pPr>
      <w:r>
        <w:rPr>
          <w:rFonts w:cs="Times New Roman"/>
          <w:szCs w:val="28"/>
          <w:lang w:eastAsia="ru-RU"/>
        </w:rPr>
        <w:t>Способность управлять процессами технической поддержки инфокоммуникационных систем и (или) их составляющих (ПК-3);</w:t>
      </w:r>
    </w:p>
    <w:p w14:paraId="0D3B0B6A" w14:textId="77777777" w:rsidR="00B27A72" w:rsidRDefault="00000000">
      <w:pPr>
        <w:pStyle w:val="a4"/>
        <w:numPr>
          <w:ilvl w:val="0"/>
          <w:numId w:val="5"/>
        </w:numPr>
        <w:spacing w:after="0"/>
        <w:rPr>
          <w:rFonts w:cs="Times New Roman"/>
          <w:szCs w:val="28"/>
          <w:lang w:eastAsia="ru-RU"/>
        </w:rPr>
      </w:pPr>
      <w:r>
        <w:rPr>
          <w:rFonts w:cs="Times New Roman"/>
          <w:szCs w:val="28"/>
          <w:lang w:eastAsia="ru-RU"/>
        </w:rPr>
        <w:t>Способность создавать и редактировать информационные ресурсы (ПК-4);</w:t>
      </w:r>
    </w:p>
    <w:p w14:paraId="2D31A2B2" w14:textId="77777777" w:rsidR="00B27A72" w:rsidRDefault="00000000">
      <w:pPr>
        <w:pStyle w:val="a4"/>
        <w:numPr>
          <w:ilvl w:val="0"/>
          <w:numId w:val="5"/>
        </w:numPr>
        <w:spacing w:after="0"/>
        <w:rPr>
          <w:rFonts w:cs="Times New Roman"/>
          <w:szCs w:val="28"/>
          <w:lang w:eastAsia="ru-RU"/>
        </w:rPr>
      </w:pPr>
      <w:r>
        <w:rPr>
          <w:rFonts w:cs="Times New Roman"/>
          <w:szCs w:val="28"/>
          <w:lang w:eastAsia="ru-RU"/>
        </w:rPr>
        <w:t>Способность управлять информационными ресурсами (ПК-5)</w:t>
      </w:r>
    </w:p>
    <w:p w14:paraId="643B618D" w14:textId="77777777" w:rsidR="00B27A72" w:rsidRDefault="00000000">
      <w:pPr>
        <w:spacing w:after="0"/>
        <w:ind w:firstLine="709"/>
        <w:rPr>
          <w:rFonts w:cs="Times New Roman"/>
          <w:szCs w:val="28"/>
        </w:rPr>
      </w:pPr>
      <w:r>
        <w:rPr>
          <w:rFonts w:cs="Times New Roman"/>
          <w:szCs w:val="28"/>
        </w:rPr>
        <w:t xml:space="preserve">Практика отвечает следующим основным требованиям: соответствует профилю подготовки бакалавров; располагает квалифицированными кадрами для руководства практикой бакалавров; предоставляет бакалаврам возможность использования компьютеризированных рабочих мест, снабженных программным обеспечением и выходом в Интернет, в объеме, необходимом для выполнения задач практики. </w:t>
      </w:r>
    </w:p>
    <w:p w14:paraId="551A44B9" w14:textId="77777777" w:rsidR="00B27A72" w:rsidRDefault="00B27A72">
      <w:pPr>
        <w:pStyle w:val="a4"/>
        <w:tabs>
          <w:tab w:val="left" w:pos="993"/>
        </w:tabs>
        <w:spacing w:after="0"/>
        <w:ind w:left="709"/>
        <w:rPr>
          <w:rFonts w:cs="Times New Roman"/>
          <w:szCs w:val="28"/>
        </w:rPr>
      </w:pPr>
    </w:p>
    <w:p w14:paraId="6BCB59A0" w14:textId="77777777" w:rsidR="00B27A72" w:rsidRDefault="00000000">
      <w:pPr>
        <w:rPr>
          <w:b/>
          <w:iCs/>
          <w:sz w:val="24"/>
          <w:szCs w:val="24"/>
        </w:rPr>
      </w:pPr>
      <w:r>
        <w:br w:type="page"/>
      </w:r>
    </w:p>
    <w:p w14:paraId="733A48F5" w14:textId="77777777" w:rsidR="00B27A72" w:rsidRDefault="00000000">
      <w:pPr>
        <w:pStyle w:val="1"/>
        <w:rPr>
          <w:rFonts w:eastAsia="Times New Roman"/>
        </w:rPr>
      </w:pPr>
      <w:bookmarkStart w:id="6" w:name="_Toc492488986"/>
      <w:bookmarkStart w:id="7" w:name="_Toc170983742"/>
      <w:bookmarkStart w:id="8" w:name="_Toc170992640"/>
      <w:r>
        <w:lastRenderedPageBreak/>
        <w:t xml:space="preserve">Глава 1. </w:t>
      </w:r>
      <w:bookmarkEnd w:id="6"/>
      <w:r>
        <w:rPr>
          <w:rFonts w:eastAsia="Times New Roman"/>
        </w:rPr>
        <w:t>Теоретико-методологическое обоснование объекта и предмета исследования</w:t>
      </w:r>
      <w:bookmarkEnd w:id="7"/>
      <w:bookmarkEnd w:id="8"/>
    </w:p>
    <w:p w14:paraId="1E0DC655" w14:textId="77777777" w:rsidR="00B27A72" w:rsidRDefault="00B27A72">
      <w:pPr>
        <w:spacing w:after="0"/>
        <w:rPr>
          <w:b/>
          <w:szCs w:val="28"/>
        </w:rPr>
      </w:pPr>
    </w:p>
    <w:p w14:paraId="117E70F1" w14:textId="77777777" w:rsidR="00B27A72" w:rsidRDefault="00000000">
      <w:pPr>
        <w:spacing w:after="0"/>
        <w:rPr>
          <w:szCs w:val="28"/>
        </w:rPr>
      </w:pPr>
      <w:r>
        <w:rPr>
          <w:b/>
          <w:szCs w:val="28"/>
        </w:rPr>
        <w:t>Тема НИР</w:t>
      </w:r>
      <w:r>
        <w:rPr>
          <w:szCs w:val="28"/>
        </w:rPr>
        <w:t xml:space="preserve">: </w:t>
      </w:r>
      <w:r>
        <w:rPr>
          <w:rFonts w:eastAsia="Calibri" w:cs="Times New Roman"/>
          <w:szCs w:val="24"/>
          <w:lang w:eastAsia="ar-SA"/>
        </w:rPr>
        <w:t>«Информационные угрозы для личности (физического лица)»</w:t>
      </w:r>
    </w:p>
    <w:p w14:paraId="3ABF7AA9" w14:textId="77777777" w:rsidR="00B27A72" w:rsidRDefault="00000000">
      <w:pPr>
        <w:spacing w:after="0"/>
        <w:rPr>
          <w:rFonts w:cs="Times New Roman"/>
          <w:szCs w:val="28"/>
        </w:rPr>
      </w:pPr>
      <w:r>
        <w:rPr>
          <w:rFonts w:cs="Times New Roman"/>
          <w:b/>
          <w:szCs w:val="28"/>
        </w:rPr>
        <w:t xml:space="preserve">Актуальность темы исследования </w:t>
      </w:r>
      <w:r>
        <w:rPr>
          <w:rFonts w:cs="Times New Roman"/>
          <w:szCs w:val="28"/>
        </w:rPr>
        <w:t>заключается в том, с распространением интернета и «умных» устройств, а также общей цифровизацией, уязвимость личной информации значительно увеличилась. Угрозы, такие как кражи личных данных, мошенничество, скрытый сбор и анализ информации, становятся всё более распространёнными и серьёзными, больше и больше требуя от людей понимания их сути и эффективных мер защиты.</w:t>
      </w:r>
    </w:p>
    <w:p w14:paraId="5ED16635" w14:textId="77777777" w:rsidR="00B27A72" w:rsidRDefault="00000000">
      <w:pPr>
        <w:spacing w:after="0"/>
        <w:rPr>
          <w:rFonts w:cs="Times New Roman"/>
          <w:szCs w:val="28"/>
        </w:rPr>
      </w:pPr>
      <w:r>
        <w:rPr>
          <w:rFonts w:cs="Times New Roman"/>
          <w:b/>
          <w:szCs w:val="28"/>
        </w:rPr>
        <w:t>Цель НИР</w:t>
      </w:r>
      <w:r>
        <w:rPr>
          <w:rFonts w:cs="Times New Roman"/>
          <w:szCs w:val="28"/>
        </w:rPr>
        <w:t xml:space="preserve"> — повышение осведомленности о потенциальных информационных угрозах для личности и разработка эффективных стратегий защиты от них.</w:t>
      </w:r>
    </w:p>
    <w:p w14:paraId="224ADDAA" w14:textId="77777777" w:rsidR="00B27A72" w:rsidRDefault="00000000">
      <w:pPr>
        <w:spacing w:after="0"/>
        <w:rPr>
          <w:rFonts w:cs="Times New Roman"/>
          <w:color w:val="FF0000"/>
          <w:szCs w:val="28"/>
        </w:rPr>
      </w:pPr>
      <w:r>
        <w:rPr>
          <w:rFonts w:cs="Times New Roman"/>
          <w:b/>
          <w:szCs w:val="28"/>
        </w:rPr>
        <w:t>Для достижения цели определим задачи работы</w:t>
      </w:r>
      <w:r>
        <w:rPr>
          <w:rFonts w:cs="Times New Roman"/>
          <w:szCs w:val="28"/>
        </w:rPr>
        <w:t>:</w:t>
      </w:r>
    </w:p>
    <w:p w14:paraId="2D269781" w14:textId="77777777" w:rsidR="00B27A72" w:rsidRDefault="00000000">
      <w:pPr>
        <w:pStyle w:val="a4"/>
        <w:numPr>
          <w:ilvl w:val="0"/>
          <w:numId w:val="4"/>
        </w:numPr>
        <w:spacing w:after="0"/>
        <w:rPr>
          <w:rFonts w:cs="Times New Roman"/>
          <w:szCs w:val="28"/>
        </w:rPr>
      </w:pPr>
      <w:r>
        <w:rPr>
          <w:rFonts w:cs="Times New Roman"/>
          <w:szCs w:val="28"/>
        </w:rPr>
        <w:t>Проанализировать современные информационные угрозы и их возможные последствия;</w:t>
      </w:r>
    </w:p>
    <w:p w14:paraId="3C8EF40C" w14:textId="77777777" w:rsidR="00B27A72" w:rsidRDefault="00000000">
      <w:pPr>
        <w:pStyle w:val="a4"/>
        <w:numPr>
          <w:ilvl w:val="0"/>
          <w:numId w:val="4"/>
        </w:numPr>
        <w:spacing w:after="0"/>
        <w:rPr>
          <w:rFonts w:cs="Times New Roman"/>
          <w:szCs w:val="28"/>
        </w:rPr>
      </w:pPr>
      <w:r>
        <w:rPr>
          <w:rFonts w:cs="Times New Roman"/>
          <w:szCs w:val="28"/>
        </w:rPr>
        <w:t>Определить материалы и методы исследования;</w:t>
      </w:r>
    </w:p>
    <w:p w14:paraId="53355570" w14:textId="77777777" w:rsidR="00B27A72" w:rsidRDefault="00000000">
      <w:pPr>
        <w:pStyle w:val="a4"/>
        <w:numPr>
          <w:ilvl w:val="0"/>
          <w:numId w:val="4"/>
        </w:numPr>
        <w:spacing w:after="0"/>
        <w:rPr>
          <w:rFonts w:cs="Times New Roman"/>
          <w:szCs w:val="28"/>
        </w:rPr>
      </w:pPr>
      <w:r>
        <w:rPr>
          <w:rFonts w:cs="Times New Roman"/>
          <w:szCs w:val="28"/>
        </w:rPr>
        <w:t>Провести анализ результатов исследования;</w:t>
      </w:r>
    </w:p>
    <w:p w14:paraId="401B84CD" w14:textId="77777777" w:rsidR="00B27A72" w:rsidRDefault="00000000">
      <w:pPr>
        <w:pStyle w:val="a4"/>
        <w:numPr>
          <w:ilvl w:val="0"/>
          <w:numId w:val="4"/>
        </w:numPr>
        <w:spacing w:after="0"/>
        <w:rPr>
          <w:rFonts w:cs="Times New Roman"/>
          <w:szCs w:val="28"/>
        </w:rPr>
      </w:pPr>
      <w:r>
        <w:rPr>
          <w:rFonts w:cs="Times New Roman"/>
          <w:szCs w:val="28"/>
        </w:rPr>
        <w:t>Разработать рекомендации по мерам защиты.</w:t>
      </w:r>
    </w:p>
    <w:p w14:paraId="7AC28183" w14:textId="77777777" w:rsidR="00B27A72" w:rsidRDefault="00000000">
      <w:pPr>
        <w:spacing w:after="0"/>
        <w:rPr>
          <w:rFonts w:cs="Times New Roman"/>
          <w:szCs w:val="28"/>
        </w:rPr>
      </w:pPr>
      <w:r>
        <w:rPr>
          <w:rFonts w:cs="Times New Roman"/>
          <w:b/>
          <w:szCs w:val="28"/>
        </w:rPr>
        <w:t>Объект исследования</w:t>
      </w:r>
      <w:r>
        <w:rPr>
          <w:rFonts w:cs="Times New Roman"/>
          <w:szCs w:val="28"/>
        </w:rPr>
        <w:t xml:space="preserve"> – цифровая личная информация и личные данные физического лица в онлайн-среде. </w:t>
      </w:r>
    </w:p>
    <w:p w14:paraId="12EF8504" w14:textId="77777777" w:rsidR="00B27A72" w:rsidRDefault="00000000">
      <w:pPr>
        <w:spacing w:after="0"/>
        <w:rPr>
          <w:rFonts w:cs="Times New Roman"/>
          <w:szCs w:val="28"/>
        </w:rPr>
      </w:pPr>
      <w:r>
        <w:rPr>
          <w:rFonts w:cs="Times New Roman"/>
          <w:b/>
          <w:szCs w:val="28"/>
        </w:rPr>
        <w:t>Предмет исследования</w:t>
      </w:r>
      <w:r>
        <w:rPr>
          <w:rFonts w:cs="Times New Roman"/>
          <w:szCs w:val="28"/>
        </w:rPr>
        <w:t xml:space="preserve"> – информационные угрозы личности, их возможные последствия и способы защиты.</w:t>
      </w:r>
    </w:p>
    <w:p w14:paraId="09CE98D6" w14:textId="77777777" w:rsidR="00B27A72" w:rsidRDefault="00000000">
      <w:pPr>
        <w:spacing w:after="0"/>
        <w:rPr>
          <w:rFonts w:cs="Times New Roman"/>
          <w:szCs w:val="28"/>
        </w:rPr>
      </w:pPr>
      <w:r>
        <w:rPr>
          <w:rFonts w:cs="Times New Roman"/>
          <w:b/>
          <w:szCs w:val="28"/>
        </w:rPr>
        <w:t>Методы исследования</w:t>
      </w:r>
      <w:r>
        <w:rPr>
          <w:rFonts w:cs="Times New Roman"/>
          <w:szCs w:val="28"/>
        </w:rPr>
        <w:t xml:space="preserve"> - сбор, анализ, синтез, обобщение и систематизация информации.</w:t>
      </w:r>
    </w:p>
    <w:p w14:paraId="55CA0DED" w14:textId="77777777" w:rsidR="00B27A72" w:rsidRDefault="00000000">
      <w:pPr>
        <w:rPr>
          <w:rFonts w:cs="Times New Roman"/>
          <w:iCs/>
          <w:szCs w:val="28"/>
        </w:rPr>
      </w:pPr>
      <w:r>
        <w:br w:type="page"/>
      </w:r>
    </w:p>
    <w:p w14:paraId="4385222D" w14:textId="77777777" w:rsidR="00B27A72" w:rsidRDefault="00000000">
      <w:pPr>
        <w:pStyle w:val="1"/>
      </w:pPr>
      <w:bookmarkStart w:id="9" w:name="_Toc492488987"/>
      <w:bookmarkStart w:id="10" w:name="_Toc170983743"/>
      <w:bookmarkStart w:id="11" w:name="_Toc170992641"/>
      <w:r>
        <w:lastRenderedPageBreak/>
        <w:t xml:space="preserve">Глава 2. </w:t>
      </w:r>
      <w:bookmarkEnd w:id="9"/>
      <w:r>
        <w:rPr>
          <w:rFonts w:eastAsia="Times New Roman"/>
        </w:rPr>
        <w:t xml:space="preserve">Литературный обзор по теме </w:t>
      </w:r>
      <w:r>
        <w:t>научно-исследовательской работы</w:t>
      </w:r>
      <w:bookmarkEnd w:id="10"/>
      <w:bookmarkEnd w:id="11"/>
    </w:p>
    <w:p w14:paraId="657CF375" w14:textId="77777777" w:rsidR="00B27A72" w:rsidRDefault="00000000">
      <w:pPr>
        <w:ind w:firstLine="708"/>
        <w:rPr>
          <w:rFonts w:cs="Times New Roman"/>
          <w:color w:val="000000"/>
          <w:szCs w:val="28"/>
        </w:rPr>
      </w:pPr>
      <w:r>
        <w:rPr>
          <w:rFonts w:cs="Times New Roman"/>
          <w:color w:val="000000" w:themeColor="text1"/>
          <w:szCs w:val="28"/>
        </w:rPr>
        <w:t>Стоит сказать, что тема информационной безопасности личности пока что не успела собрать внушительное количество «серьёзной» научно-исследовательской литературы по причине своей новизны. Однако из имеющейся современной литературы всё же можно выделить труд</w:t>
      </w:r>
      <w:r>
        <w:rPr>
          <w:rFonts w:cs="Times New Roman"/>
          <w:color w:val="000000" w:themeColor="text1"/>
          <w:szCs w:val="28"/>
          <w:vertAlign w:val="superscript"/>
        </w:rPr>
        <w:t>[1]</w:t>
      </w:r>
      <w:r>
        <w:rPr>
          <w:rFonts w:cs="Times New Roman"/>
          <w:color w:val="000000" w:themeColor="text1"/>
          <w:szCs w:val="28"/>
        </w:rPr>
        <w:t xml:space="preserve"> наших соотечественников Полякова В. П. и Романенко Ю. А., в котором они фокусируются на педагогическом аспекте проблемы, и книгу</w:t>
      </w:r>
      <w:r>
        <w:rPr>
          <w:rFonts w:cs="Times New Roman"/>
          <w:color w:val="000000" w:themeColor="text1"/>
          <w:szCs w:val="28"/>
          <w:vertAlign w:val="superscript"/>
        </w:rPr>
        <w:t>[2]</w:t>
      </w:r>
      <w:r>
        <w:rPr>
          <w:rFonts w:cs="Times New Roman"/>
          <w:color w:val="000000" w:themeColor="text1"/>
          <w:szCs w:val="28"/>
        </w:rPr>
        <w:t xml:space="preserve"> Андрея Бирюкова, где он подробно описывает информационные угрозы и технические методы противодействия им. Из зарубежной литературы, где эта тема раскрыта несколько лучше ввиду того, что на западе цифровизация началась раньше, стоит обратиться к книге</w:t>
      </w:r>
      <w:r>
        <w:rPr>
          <w:rFonts w:cs="Times New Roman"/>
          <w:color w:val="000000" w:themeColor="text1"/>
          <w:szCs w:val="28"/>
          <w:vertAlign w:val="superscript"/>
        </w:rPr>
        <w:t xml:space="preserve">[3] </w:t>
      </w:r>
      <w:r>
        <w:rPr>
          <w:rFonts w:cs="Times New Roman"/>
          <w:color w:val="000000" w:themeColor="text1"/>
          <w:szCs w:val="28"/>
        </w:rPr>
        <w:t xml:space="preserve">американского криптографа Брюса Шнайера, которая содержит множество экспертных советов о том, как обезопасить себя в цифровом пространстве. Также стоит обратить внимание на </w:t>
      </w:r>
      <w:proofErr w:type="gramStart"/>
      <w:r>
        <w:rPr>
          <w:rFonts w:cs="Times New Roman"/>
          <w:color w:val="000000" w:themeColor="text1"/>
          <w:szCs w:val="28"/>
        </w:rPr>
        <w:t>книгу</w:t>
      </w:r>
      <w:r>
        <w:rPr>
          <w:rFonts w:cs="Times New Roman"/>
          <w:color w:val="000000" w:themeColor="text1"/>
          <w:szCs w:val="28"/>
          <w:vertAlign w:val="superscript"/>
        </w:rPr>
        <w:t>[</w:t>
      </w:r>
      <w:proofErr w:type="gramEnd"/>
      <w:r>
        <w:rPr>
          <w:rFonts w:cs="Times New Roman"/>
          <w:color w:val="000000" w:themeColor="text1"/>
          <w:szCs w:val="28"/>
          <w:vertAlign w:val="superscript"/>
        </w:rPr>
        <w:t>4]</w:t>
      </w:r>
      <w:r>
        <w:rPr>
          <w:rFonts w:cs="Times New Roman"/>
          <w:color w:val="000000" w:themeColor="text1"/>
          <w:szCs w:val="28"/>
        </w:rPr>
        <w:t xml:space="preserve"> Фреда Шнайдера и Макса Блюменталя о доверии в цифровом пространстве, которая хоть и вышла в 1998 году, но актуальна во всём мире и на сегодняшний день, потому что пусть техника за эти 26 лет изменилась, но люди и их доверчивость — нет.</w:t>
      </w:r>
    </w:p>
    <w:p w14:paraId="0594CAEA" w14:textId="77777777" w:rsidR="00B27A72" w:rsidRDefault="00000000">
      <w:pPr>
        <w:ind w:firstLine="708"/>
        <w:rPr>
          <w:rFonts w:cs="Times New Roman"/>
          <w:color w:val="000000"/>
          <w:szCs w:val="28"/>
        </w:rPr>
      </w:pPr>
      <w:r>
        <w:rPr>
          <w:rFonts w:cs="Times New Roman"/>
          <w:color w:val="000000" w:themeColor="text1"/>
          <w:szCs w:val="28"/>
        </w:rPr>
        <w:t xml:space="preserve">Отдельно хочу заметить, что библиографический материал выше описывает базовые принципы информационной безопасности личности в целом, в которых, несомненно, необходимо разбираться. Однако сегодняшние технологии развиваются и сменяют друг друга так быстро, что издавать книги по ним нет смысла, ведь пока книга будет писаться, редактироваться и утверждаться, её материал перестанет быть актуальным. Поэтому все материалы по безопасности относительно технологий, появившихся недавно (таких как смартфоны и современный софт) существуют в основном в интернете, в виде статей, прямых технических инструкций и видеороликов. Например, </w:t>
      </w:r>
      <w:proofErr w:type="gramStart"/>
      <w:r>
        <w:rPr>
          <w:rFonts w:cs="Times New Roman"/>
          <w:color w:val="000000" w:themeColor="text1"/>
          <w:szCs w:val="28"/>
        </w:rPr>
        <w:t>статья</w:t>
      </w:r>
      <w:r w:rsidRPr="00FE2B49">
        <w:rPr>
          <w:rFonts w:cs="Times New Roman"/>
          <w:color w:val="000000" w:themeColor="text1"/>
          <w:szCs w:val="28"/>
          <w:vertAlign w:val="superscript"/>
        </w:rPr>
        <w:t>[</w:t>
      </w:r>
      <w:proofErr w:type="gramEnd"/>
      <w:r w:rsidRPr="00FE2B49">
        <w:rPr>
          <w:rFonts w:cs="Times New Roman"/>
          <w:color w:val="000000" w:themeColor="text1"/>
          <w:szCs w:val="28"/>
          <w:vertAlign w:val="superscript"/>
        </w:rPr>
        <w:t>5]</w:t>
      </w:r>
      <w:r>
        <w:rPr>
          <w:rFonts w:cs="Times New Roman"/>
          <w:color w:val="000000" w:themeColor="text1"/>
          <w:szCs w:val="28"/>
        </w:rPr>
        <w:t xml:space="preserve"> Дмитрия Сергеева и Алексея Малахова в деталях описывает различные мошеннические схемы и как на </w:t>
      </w:r>
      <w:r>
        <w:rPr>
          <w:rFonts w:cs="Times New Roman"/>
          <w:color w:val="000000" w:themeColor="text1"/>
          <w:szCs w:val="28"/>
        </w:rPr>
        <w:lastRenderedPageBreak/>
        <w:t>них не попасться. Есть и целые информационные порталы вроде «Кибрариума» от Сбера, который посвящён цифровой безопасности с точки зрения простого пользователя.</w:t>
      </w:r>
    </w:p>
    <w:p w14:paraId="38392CB4" w14:textId="77777777" w:rsidR="00B27A72" w:rsidRDefault="00000000">
      <w:pPr>
        <w:pStyle w:val="1"/>
        <w:rPr>
          <w:rFonts w:eastAsia="Times New Roman"/>
        </w:rPr>
      </w:pPr>
      <w:bookmarkStart w:id="12" w:name="_Toc170983744"/>
      <w:bookmarkStart w:id="13" w:name="_Toc170992642"/>
      <w:r>
        <w:rPr>
          <w:rFonts w:eastAsia="Times New Roman"/>
        </w:rPr>
        <w:t>Глава 3. Теоретический обзор по теме НИР</w:t>
      </w:r>
      <w:bookmarkEnd w:id="12"/>
      <w:bookmarkEnd w:id="13"/>
    </w:p>
    <w:p w14:paraId="0474C9FD" w14:textId="4B994763" w:rsidR="00B27A72" w:rsidRPr="000545A5" w:rsidRDefault="00000000">
      <w:pPr>
        <w:spacing w:after="0"/>
        <w:ind w:firstLine="709"/>
        <w:rPr>
          <w:rFonts w:cs="Times New Roman"/>
          <w:iCs/>
          <w:color w:val="000000"/>
          <w:szCs w:val="28"/>
        </w:rPr>
      </w:pPr>
      <w:r>
        <w:rPr>
          <w:rFonts w:cs="Times New Roman"/>
          <w:iCs/>
          <w:color w:val="000000" w:themeColor="text1"/>
          <w:szCs w:val="28"/>
        </w:rPr>
        <w:t>Сегодня интернет является неотъемлемой частью нашей жизни, предоставляя множество возможностей для общения, работы и развлечения. Однако, вместе с этим, он также открывает двери ряду угроз. Сегодняшний цифровой мир представляет собой сложную систему, в которой пользователи сталкиваются с различными рисками и опасностями.</w:t>
      </w:r>
      <w:r w:rsidR="000545A5" w:rsidRPr="000545A5">
        <w:rPr>
          <w:rFonts w:cs="Times New Roman"/>
          <w:iCs/>
          <w:color w:val="000000" w:themeColor="text1"/>
          <w:szCs w:val="28"/>
        </w:rPr>
        <w:t xml:space="preserve"> </w:t>
      </w:r>
      <w:r w:rsidR="000545A5">
        <w:rPr>
          <w:rFonts w:cs="Times New Roman"/>
          <w:iCs/>
          <w:color w:val="000000" w:themeColor="text1"/>
          <w:szCs w:val="28"/>
        </w:rPr>
        <w:t>Главными угрозами пользователю в цифровом пространстве являются три вещи: мошенники, отслеживание и утечки данных.</w:t>
      </w:r>
    </w:p>
    <w:p w14:paraId="0F75A529" w14:textId="77777777" w:rsidR="00B27A72" w:rsidRDefault="00000000">
      <w:pPr>
        <w:pStyle w:val="2"/>
      </w:pPr>
      <w:bookmarkStart w:id="14" w:name="_Toc170983745"/>
      <w:bookmarkStart w:id="15" w:name="_Toc170992643"/>
      <w:r>
        <w:t>Мошенники как угроза личности в цифровом пространстве</w:t>
      </w:r>
      <w:bookmarkEnd w:id="14"/>
      <w:bookmarkEnd w:id="15"/>
    </w:p>
    <w:p w14:paraId="2F4DDCDA" w14:textId="77777777" w:rsidR="00B27A72" w:rsidRDefault="00000000">
      <w:pPr>
        <w:spacing w:after="0"/>
        <w:ind w:firstLine="709"/>
        <w:rPr>
          <w:rFonts w:cs="Times New Roman"/>
          <w:iCs/>
          <w:color w:val="000000"/>
          <w:szCs w:val="28"/>
        </w:rPr>
      </w:pPr>
      <w:r>
        <w:rPr>
          <w:rFonts w:cs="Times New Roman"/>
          <w:iCs/>
          <w:color w:val="000000" w:themeColor="text1"/>
          <w:szCs w:val="28"/>
        </w:rPr>
        <w:t>Одной из таких угроз являются мошенники, которые активно используют интернет для обмана и извлечения выгод за счет пользователей. Фишинговые сайты и спам-рассылки постепенно уходят в прошлое — в наше время мошенники используют более изощрённые схемы обмана. Они могут притворяться организациями (например, банковскими или медицинскими), родственниками и друзьями, техподдержкой, использовать социально значимые события в стране и социальную инженерию, чтобы убедить пользователей отдать им деньги или выдать персональную информацию.</w:t>
      </w:r>
    </w:p>
    <w:p w14:paraId="591E718F" w14:textId="2CDB0E77" w:rsidR="00B27A72" w:rsidRDefault="00000000">
      <w:pPr>
        <w:spacing w:after="0"/>
        <w:ind w:firstLine="709"/>
        <w:rPr>
          <w:rFonts w:cs="Times New Roman"/>
          <w:iCs/>
          <w:color w:val="000000"/>
          <w:szCs w:val="28"/>
        </w:rPr>
      </w:pPr>
      <w:r>
        <w:rPr>
          <w:rFonts w:cs="Times New Roman"/>
          <w:iCs/>
          <w:color w:val="000000" w:themeColor="text1"/>
          <w:szCs w:val="28"/>
        </w:rPr>
        <w:t xml:space="preserve">По </w:t>
      </w:r>
      <w:proofErr w:type="gramStart"/>
      <w:r>
        <w:rPr>
          <w:rFonts w:cs="Times New Roman"/>
          <w:iCs/>
          <w:color w:val="000000" w:themeColor="text1"/>
          <w:szCs w:val="28"/>
        </w:rPr>
        <w:t>данным</w:t>
      </w:r>
      <w:r>
        <w:rPr>
          <w:rFonts w:cs="Times New Roman"/>
          <w:iCs/>
          <w:color w:val="000000" w:themeColor="text1"/>
          <w:szCs w:val="28"/>
          <w:vertAlign w:val="superscript"/>
        </w:rPr>
        <w:t>[</w:t>
      </w:r>
      <w:proofErr w:type="gramEnd"/>
      <w:r w:rsidR="000F7A7E" w:rsidRPr="000F7A7E">
        <w:rPr>
          <w:rFonts w:cs="Times New Roman"/>
          <w:iCs/>
          <w:color w:val="000000" w:themeColor="text1"/>
          <w:szCs w:val="28"/>
          <w:vertAlign w:val="superscript"/>
        </w:rPr>
        <w:t>6</w:t>
      </w:r>
      <w:r>
        <w:rPr>
          <w:rFonts w:cs="Times New Roman"/>
          <w:iCs/>
          <w:color w:val="000000" w:themeColor="text1"/>
          <w:szCs w:val="28"/>
          <w:vertAlign w:val="superscript"/>
        </w:rPr>
        <w:t>]</w:t>
      </w:r>
      <w:r>
        <w:rPr>
          <w:rFonts w:cs="Times New Roman"/>
          <w:iCs/>
          <w:color w:val="000000" w:themeColor="text1"/>
          <w:szCs w:val="28"/>
        </w:rPr>
        <w:t xml:space="preserve"> Сбера, в 2022 году мошенники сделали 1,5 миллиарда попыток позвонить клиентам банков с целью похищения денежных средств. В течение последнего полугодия только в Сбере такие попытки затронули более 65% клиентов. В день совершается около 5 миллионов звонков, в том числе, с помощью роботов. Через форму обратной связи в мобильном приложении банка клиенты пожаловались на 1,8 миллионов телефонных звонков от мошенников. По прогнозам, эти числа будут расти.</w:t>
      </w:r>
    </w:p>
    <w:p w14:paraId="7FF75708" w14:textId="77777777" w:rsidR="00B27A72" w:rsidRDefault="00000000">
      <w:pPr>
        <w:spacing w:after="0"/>
        <w:ind w:firstLine="709"/>
        <w:rPr>
          <w:rFonts w:cs="Times New Roman"/>
          <w:iCs/>
          <w:color w:val="000000"/>
          <w:szCs w:val="28"/>
        </w:rPr>
      </w:pPr>
      <w:r>
        <w:rPr>
          <w:rFonts w:cs="Times New Roman"/>
          <w:iCs/>
          <w:color w:val="000000" w:themeColor="text1"/>
          <w:szCs w:val="28"/>
        </w:rPr>
        <w:lastRenderedPageBreak/>
        <w:t>В современном мире, где технологии развиваются с каждым днем, мошенники адаптируются к новым условиям. Они совершенствуют свои методы, используя искусственный интеллект и автоматизацию для ещё большей эффективности и увеличения охвата потенциальных жертв. С развитием интернета вещей и распространением смартфонов, доступных для миллиардов пользователей по всему миру, мошеннические схемы становятся более сложными и трудноразличимыми для обычного пользователя.</w:t>
      </w:r>
    </w:p>
    <w:p w14:paraId="4ED2D72D" w14:textId="77777777" w:rsidR="00B27A72" w:rsidRDefault="00B27A72">
      <w:pPr>
        <w:spacing w:after="0"/>
        <w:ind w:firstLine="709"/>
        <w:rPr>
          <w:rFonts w:cs="Times New Roman"/>
          <w:iCs/>
          <w:color w:val="000000"/>
          <w:szCs w:val="28"/>
        </w:rPr>
      </w:pPr>
    </w:p>
    <w:p w14:paraId="0995AA33" w14:textId="77777777" w:rsidR="00B27A72" w:rsidRDefault="00000000">
      <w:pPr>
        <w:spacing w:after="0"/>
        <w:ind w:firstLine="709"/>
        <w:rPr>
          <w:rFonts w:cs="Times New Roman"/>
          <w:iCs/>
          <w:color w:val="000000"/>
          <w:szCs w:val="28"/>
        </w:rPr>
      </w:pPr>
      <w:r>
        <w:rPr>
          <w:rFonts w:cs="Times New Roman"/>
          <w:iCs/>
          <w:color w:val="000000" w:themeColor="text1"/>
          <w:szCs w:val="28"/>
        </w:rPr>
        <w:t>Многие становятся жертвами мошенничества в первую очередь из-за своей недостаточной осведомленности о таких угрозах.</w:t>
      </w:r>
    </w:p>
    <w:p w14:paraId="4DAF19A1" w14:textId="77777777" w:rsidR="00B27A72" w:rsidRDefault="00000000">
      <w:pPr>
        <w:pStyle w:val="3"/>
      </w:pPr>
      <w:bookmarkStart w:id="16" w:name="_Toc170983746"/>
      <w:bookmarkStart w:id="17" w:name="_Toc170992644"/>
      <w:r>
        <w:t>Информационные ресурсы</w:t>
      </w:r>
      <w:bookmarkEnd w:id="16"/>
      <w:bookmarkEnd w:id="17"/>
    </w:p>
    <w:p w14:paraId="51770AAE" w14:textId="00A7C60B" w:rsidR="00B27A72" w:rsidRDefault="00000000">
      <w:pPr>
        <w:spacing w:after="0"/>
        <w:ind w:firstLine="709"/>
        <w:rPr>
          <w:rFonts w:cs="Times New Roman"/>
          <w:iCs/>
          <w:color w:val="000000"/>
          <w:szCs w:val="28"/>
        </w:rPr>
      </w:pPr>
      <w:r>
        <w:rPr>
          <w:rFonts w:cs="Times New Roman"/>
          <w:iCs/>
          <w:color w:val="000000" w:themeColor="text1"/>
          <w:szCs w:val="28"/>
        </w:rPr>
        <w:t xml:space="preserve">Мошенническим схемам обмана и популяризации методов противодействия им посвящён целый раздел на портале по кибербезопасности «Кибрарий» от Сбера. К примеру, одно из их последних расследований посвящено противодействию схеме с поддельным биржевым </w:t>
      </w:r>
      <w:proofErr w:type="gramStart"/>
      <w:r>
        <w:rPr>
          <w:rFonts w:cs="Times New Roman"/>
          <w:iCs/>
          <w:color w:val="000000" w:themeColor="text1"/>
          <w:szCs w:val="28"/>
        </w:rPr>
        <w:t>брокером</w:t>
      </w:r>
      <w:r>
        <w:rPr>
          <w:rFonts w:cs="Times New Roman"/>
          <w:iCs/>
          <w:color w:val="000000" w:themeColor="text1"/>
          <w:szCs w:val="28"/>
          <w:vertAlign w:val="superscript"/>
        </w:rPr>
        <w:t>[</w:t>
      </w:r>
      <w:proofErr w:type="gramEnd"/>
      <w:r w:rsidR="000F7A7E" w:rsidRPr="000F7A7E">
        <w:rPr>
          <w:rFonts w:cs="Times New Roman"/>
          <w:iCs/>
          <w:color w:val="000000" w:themeColor="text1"/>
          <w:szCs w:val="28"/>
          <w:vertAlign w:val="superscript"/>
        </w:rPr>
        <w:t>7</w:t>
      </w:r>
      <w:r>
        <w:rPr>
          <w:rFonts w:cs="Times New Roman"/>
          <w:iCs/>
          <w:color w:val="000000" w:themeColor="text1"/>
          <w:szCs w:val="28"/>
          <w:vertAlign w:val="superscript"/>
        </w:rPr>
        <w:t>]</w:t>
      </w:r>
      <w:r>
        <w:rPr>
          <w:rFonts w:cs="Times New Roman"/>
          <w:iCs/>
          <w:color w:val="000000" w:themeColor="text1"/>
          <w:szCs w:val="28"/>
        </w:rPr>
        <w:t xml:space="preserve">, которая является довольно распространённой ввиду свойственного человеческой натуре желания просто приумножить свои деньги. </w:t>
      </w:r>
    </w:p>
    <w:p w14:paraId="36D23B62" w14:textId="726058A4" w:rsidR="00F04A23" w:rsidRPr="00F04A23" w:rsidRDefault="00000000" w:rsidP="00F04A23">
      <w:pPr>
        <w:spacing w:after="0"/>
        <w:ind w:firstLine="709"/>
        <w:rPr>
          <w:rFonts w:cs="Times New Roman"/>
          <w:iCs/>
          <w:color w:val="000000"/>
          <w:szCs w:val="28"/>
        </w:rPr>
      </w:pPr>
      <w:r>
        <w:rPr>
          <w:rFonts w:cs="Times New Roman"/>
          <w:iCs/>
          <w:color w:val="000000" w:themeColor="text1"/>
          <w:szCs w:val="28"/>
        </w:rPr>
        <w:t xml:space="preserve">Также на этом портале собраны и проанализированы самые распространённые и эффективные схемы обмана, такие как поддельные </w:t>
      </w:r>
      <w:proofErr w:type="gramStart"/>
      <w:r>
        <w:rPr>
          <w:rFonts w:cs="Times New Roman"/>
          <w:iCs/>
          <w:color w:val="000000" w:themeColor="text1"/>
          <w:szCs w:val="28"/>
        </w:rPr>
        <w:t>госсервисы</w:t>
      </w:r>
      <w:r>
        <w:rPr>
          <w:rFonts w:cs="Times New Roman"/>
          <w:iCs/>
          <w:color w:val="000000" w:themeColor="text1"/>
          <w:szCs w:val="28"/>
          <w:vertAlign w:val="superscript"/>
        </w:rPr>
        <w:t>[</w:t>
      </w:r>
      <w:proofErr w:type="gramEnd"/>
      <w:r w:rsidR="000F7A7E" w:rsidRPr="000F7A7E">
        <w:rPr>
          <w:rFonts w:cs="Times New Roman"/>
          <w:iCs/>
          <w:color w:val="000000" w:themeColor="text1"/>
          <w:szCs w:val="28"/>
          <w:vertAlign w:val="superscript"/>
        </w:rPr>
        <w:t>8</w:t>
      </w:r>
      <w:r>
        <w:rPr>
          <w:rFonts w:cs="Times New Roman"/>
          <w:iCs/>
          <w:color w:val="000000" w:themeColor="text1"/>
          <w:szCs w:val="28"/>
          <w:vertAlign w:val="superscript"/>
        </w:rPr>
        <w:t>]</w:t>
      </w:r>
      <w:r>
        <w:rPr>
          <w:rFonts w:cs="Times New Roman"/>
          <w:iCs/>
          <w:color w:val="000000" w:themeColor="text1"/>
          <w:szCs w:val="28"/>
        </w:rPr>
        <w:t>, фейковые сотрудники известных компаний</w:t>
      </w:r>
      <w:r>
        <w:rPr>
          <w:rFonts w:cs="Times New Roman"/>
          <w:iCs/>
          <w:color w:val="000000" w:themeColor="text1"/>
          <w:szCs w:val="28"/>
          <w:vertAlign w:val="superscript"/>
        </w:rPr>
        <w:t>[</w:t>
      </w:r>
      <w:r w:rsidR="000F7A7E" w:rsidRPr="000F7A7E">
        <w:rPr>
          <w:rFonts w:cs="Times New Roman"/>
          <w:iCs/>
          <w:color w:val="000000" w:themeColor="text1"/>
          <w:szCs w:val="28"/>
          <w:vertAlign w:val="superscript"/>
        </w:rPr>
        <w:t>9</w:t>
      </w:r>
      <w:r>
        <w:rPr>
          <w:rFonts w:cs="Times New Roman"/>
          <w:iCs/>
          <w:color w:val="000000" w:themeColor="text1"/>
          <w:szCs w:val="28"/>
          <w:vertAlign w:val="superscript"/>
        </w:rPr>
        <w:t>]</w:t>
      </w:r>
      <w:r>
        <w:rPr>
          <w:rFonts w:cs="Times New Roman"/>
          <w:iCs/>
          <w:color w:val="000000" w:themeColor="text1"/>
          <w:szCs w:val="28"/>
        </w:rPr>
        <w:t xml:space="preserve"> и так далее. Конечно, кроме описания схем, ресурс предлагает множество способов защиты в виде памяток и статей.</w:t>
      </w:r>
      <w:r w:rsidR="00F04A23">
        <w:rPr>
          <w:rFonts w:cs="Times New Roman"/>
          <w:iCs/>
          <w:color w:val="000000" w:themeColor="text1"/>
          <w:szCs w:val="28"/>
        </w:rPr>
        <w:t xml:space="preserve"> </w:t>
      </w:r>
      <w:r w:rsidR="0053276C">
        <w:rPr>
          <w:rFonts w:cs="Times New Roman"/>
          <w:iCs/>
          <w:color w:val="000000" w:themeColor="text1"/>
          <w:szCs w:val="28"/>
        </w:rPr>
        <w:t>Этот материал хорошо подходит для образовательных целей всем возрастным и социальным группам</w:t>
      </w:r>
      <w:r w:rsidR="00D7240B">
        <w:rPr>
          <w:rFonts w:cs="Times New Roman"/>
          <w:iCs/>
          <w:color w:val="000000" w:themeColor="text1"/>
          <w:szCs w:val="28"/>
        </w:rPr>
        <w:t>, и при необходимости н</w:t>
      </w:r>
      <w:r w:rsidR="007D3E48">
        <w:rPr>
          <w:rFonts w:cs="Times New Roman"/>
          <w:iCs/>
          <w:color w:val="000000" w:themeColor="text1"/>
          <w:szCs w:val="28"/>
        </w:rPr>
        <w:t xml:space="preserve">а советы оттуда </w:t>
      </w:r>
      <w:r w:rsidR="00D7240B">
        <w:rPr>
          <w:rFonts w:cs="Times New Roman"/>
          <w:iCs/>
          <w:color w:val="000000" w:themeColor="text1"/>
          <w:szCs w:val="28"/>
        </w:rPr>
        <w:t>можно ссылаться.</w:t>
      </w:r>
    </w:p>
    <w:p w14:paraId="373ABBAC" w14:textId="77777777" w:rsidR="00B27A72" w:rsidRDefault="00000000">
      <w:pPr>
        <w:pStyle w:val="2"/>
      </w:pPr>
      <w:bookmarkStart w:id="18" w:name="_Toc170983747"/>
      <w:bookmarkStart w:id="19" w:name="_Toc170992645"/>
      <w:r>
        <w:t>Нарушение приватности в современном информационном пространстве</w:t>
      </w:r>
      <w:bookmarkEnd w:id="18"/>
      <w:bookmarkEnd w:id="19"/>
    </w:p>
    <w:p w14:paraId="633E7565" w14:textId="77777777" w:rsidR="00B27A72" w:rsidRDefault="00000000">
      <w:pPr>
        <w:spacing w:after="0"/>
        <w:ind w:firstLine="709"/>
        <w:rPr>
          <w:rFonts w:cs="Times New Roman"/>
          <w:iCs/>
          <w:color w:val="000000"/>
          <w:szCs w:val="28"/>
        </w:rPr>
      </w:pPr>
      <w:r>
        <w:rPr>
          <w:rFonts w:cs="Times New Roman"/>
          <w:iCs/>
          <w:color w:val="000000" w:themeColor="text1"/>
          <w:szCs w:val="28"/>
        </w:rPr>
        <w:t>Современные мегакорпорации активно собирают огромные объемы информации о своих клиентах и пользователях, создавая их цифровые профили для самых разных целей.</w:t>
      </w:r>
    </w:p>
    <w:p w14:paraId="6E2AA192" w14:textId="77777777" w:rsidR="00B27A72" w:rsidRDefault="00000000">
      <w:pPr>
        <w:pStyle w:val="3"/>
      </w:pPr>
      <w:bookmarkStart w:id="20" w:name="_Toc170983748"/>
      <w:bookmarkStart w:id="21" w:name="_Toc170992646"/>
      <w:r>
        <w:lastRenderedPageBreak/>
        <w:t>Почему это угроза</w:t>
      </w:r>
      <w:bookmarkEnd w:id="20"/>
      <w:bookmarkEnd w:id="21"/>
    </w:p>
    <w:p w14:paraId="3EF91A0E" w14:textId="3B18C5ED" w:rsidR="000604FE" w:rsidRPr="000604FE" w:rsidRDefault="000604FE" w:rsidP="000604FE">
      <w:r>
        <w:tab/>
        <w:t xml:space="preserve">Не </w:t>
      </w:r>
      <w:proofErr w:type="gramStart"/>
      <w:r>
        <w:t>всем очевидно</w:t>
      </w:r>
      <w:proofErr w:type="gramEnd"/>
      <w:r>
        <w:t xml:space="preserve">, почему </w:t>
      </w:r>
    </w:p>
    <w:p w14:paraId="74853DDF" w14:textId="77777777" w:rsidR="00B27A72" w:rsidRDefault="00000000">
      <w:pPr>
        <w:spacing w:after="0"/>
        <w:ind w:firstLine="709"/>
        <w:rPr>
          <w:rFonts w:cs="Times New Roman"/>
          <w:iCs/>
          <w:color w:val="000000"/>
          <w:szCs w:val="28"/>
        </w:rPr>
      </w:pPr>
      <w:r>
        <w:rPr>
          <w:rFonts w:cs="Times New Roman"/>
          <w:iCs/>
          <w:color w:val="000000" w:themeColor="text1"/>
          <w:szCs w:val="28"/>
        </w:rPr>
        <w:t>Пользователь, как правило, недостаточно информирован или не информирован вовсе о том, какие его данные собираются, как они собираются и что получается в результате анализа этих данных. В таких случаях недостаток контроля над своими данными приводит к недоверию в отношении цифровых технологий.</w:t>
      </w:r>
    </w:p>
    <w:p w14:paraId="36A37A24" w14:textId="7E83F63B" w:rsidR="00B27A72" w:rsidRDefault="00000000">
      <w:pPr>
        <w:spacing w:after="0"/>
        <w:ind w:firstLine="709"/>
        <w:rPr>
          <w:rFonts w:cs="Times New Roman"/>
          <w:iCs/>
          <w:color w:val="000000"/>
          <w:szCs w:val="28"/>
        </w:rPr>
      </w:pPr>
      <w:r>
        <w:rPr>
          <w:rFonts w:cs="Times New Roman"/>
          <w:iCs/>
          <w:color w:val="000000" w:themeColor="text1"/>
          <w:szCs w:val="28"/>
        </w:rPr>
        <w:t xml:space="preserve">Такая глубокая слежка уже сейчас </w:t>
      </w:r>
      <w:r w:rsidR="00D924C9">
        <w:rPr>
          <w:rFonts w:cs="Times New Roman"/>
          <w:iCs/>
          <w:color w:val="000000" w:themeColor="text1"/>
          <w:szCs w:val="28"/>
        </w:rPr>
        <w:t>широко</w:t>
      </w:r>
      <w:r>
        <w:rPr>
          <w:rFonts w:cs="Times New Roman"/>
          <w:iCs/>
          <w:color w:val="000000" w:themeColor="text1"/>
          <w:szCs w:val="28"/>
        </w:rPr>
        <w:t xml:space="preserve"> используется для рекламы и цензуры. Как писал Брюс Шнайер во вступлении к своей книге: «ваш оператор сотовой связи отслеживает ваше местоположение и знает, кто был с вами. Ваши покупки записываются и позволяют узнать, являетесь ли вы безработным, больным или беременной. Ваши контакты показывают ваш круг общения. Гугл знает, о чем вы думаете, потому что сохраняет ваши поисковые запросы. Фейсбук может определить вашу сексуальную ориентацию без вашего упоминания о </w:t>
      </w:r>
      <w:proofErr w:type="gramStart"/>
      <w:r>
        <w:rPr>
          <w:rFonts w:cs="Times New Roman"/>
          <w:iCs/>
          <w:color w:val="000000" w:themeColor="text1"/>
          <w:szCs w:val="28"/>
        </w:rPr>
        <w:t>ней»</w:t>
      </w:r>
      <w:r>
        <w:rPr>
          <w:rFonts w:cs="Times New Roman"/>
          <w:iCs/>
          <w:color w:val="000000" w:themeColor="text1"/>
          <w:szCs w:val="28"/>
          <w:vertAlign w:val="superscript"/>
        </w:rPr>
        <w:t>[</w:t>
      </w:r>
      <w:proofErr w:type="gramEnd"/>
      <w:r w:rsidR="000F7A7E" w:rsidRPr="000F7A7E">
        <w:rPr>
          <w:rFonts w:cs="Times New Roman"/>
          <w:iCs/>
          <w:color w:val="000000" w:themeColor="text1"/>
          <w:szCs w:val="28"/>
          <w:vertAlign w:val="superscript"/>
        </w:rPr>
        <w:t>10</w:t>
      </w:r>
      <w:r>
        <w:rPr>
          <w:rFonts w:cs="Times New Roman"/>
          <w:iCs/>
          <w:color w:val="000000" w:themeColor="text1"/>
          <w:szCs w:val="28"/>
          <w:vertAlign w:val="superscript"/>
        </w:rPr>
        <w:t>]</w:t>
      </w:r>
      <w:r>
        <w:rPr>
          <w:rFonts w:cs="Times New Roman"/>
          <w:iCs/>
          <w:color w:val="000000" w:themeColor="text1"/>
          <w:szCs w:val="28"/>
        </w:rPr>
        <w:t>. Так что, действительно, информация сегодня — главный ресурс.</w:t>
      </w:r>
    </w:p>
    <w:p w14:paraId="389180BC" w14:textId="77777777" w:rsidR="00B27A72" w:rsidRDefault="00000000">
      <w:pPr>
        <w:pStyle w:val="3"/>
        <w:rPr>
          <w:rFonts w:ascii="Times New Roman" w:hAnsi="Times New Roman" w:cs="Times New Roman"/>
          <w:iCs/>
          <w:color w:val="000000"/>
          <w:sz w:val="28"/>
          <w:szCs w:val="28"/>
        </w:rPr>
      </w:pPr>
      <w:bookmarkStart w:id="22" w:name="_Toc170983749"/>
      <w:bookmarkStart w:id="23" w:name="_Toc170992647"/>
      <w:r>
        <w:t>Трекеры</w:t>
      </w:r>
      <w:bookmarkEnd w:id="22"/>
      <w:bookmarkEnd w:id="23"/>
    </w:p>
    <w:p w14:paraId="410474FA" w14:textId="78DB2F30" w:rsidR="00B27A72" w:rsidRDefault="00000000">
      <w:pPr>
        <w:rPr>
          <w:rFonts w:cs="Times New Roman"/>
          <w:iCs/>
          <w:color w:val="000000"/>
          <w:szCs w:val="28"/>
        </w:rPr>
      </w:pPr>
      <w:r>
        <w:tab/>
        <w:t xml:space="preserve">Трекер </w:t>
      </w:r>
      <w:r w:rsidRPr="00FE2B49">
        <w:t>(</w:t>
      </w:r>
      <w:r>
        <w:t xml:space="preserve">от </w:t>
      </w:r>
      <w:r>
        <w:rPr>
          <w:i/>
          <w:iCs/>
          <w:lang w:val="en-US"/>
        </w:rPr>
        <w:t>to</w:t>
      </w:r>
      <w:r w:rsidRPr="00FE2B49">
        <w:rPr>
          <w:i/>
          <w:iCs/>
        </w:rPr>
        <w:t xml:space="preserve"> </w:t>
      </w:r>
      <w:r>
        <w:rPr>
          <w:i/>
          <w:iCs/>
          <w:lang w:val="en-US"/>
        </w:rPr>
        <w:t>track</w:t>
      </w:r>
      <w:r w:rsidRPr="00FE2B49">
        <w:t xml:space="preserve"> </w:t>
      </w:r>
      <w:r>
        <w:t>«отслеживать») — сборщик данных о пользователях программного обеспечения и веб-страниц.</w:t>
      </w:r>
      <w:r w:rsidR="00B7381B">
        <w:t xml:space="preserve"> Как правило, они используются для построения цифрового профиля человека, и в последствие для создания более эффективной рекламы, а иногда и для цензуры и</w:t>
      </w:r>
      <w:r w:rsidR="005C4C1E">
        <w:t xml:space="preserve"> алгоритмического</w:t>
      </w:r>
      <w:r w:rsidR="00B7381B">
        <w:t xml:space="preserve"> подбора «правильного» контента.</w:t>
      </w:r>
    </w:p>
    <w:p w14:paraId="63087C00" w14:textId="367158F4" w:rsidR="00B27A72" w:rsidRDefault="00000000">
      <w:pPr>
        <w:rPr>
          <w:rFonts w:cs="Times New Roman"/>
          <w:iCs/>
          <w:color w:val="000000"/>
          <w:szCs w:val="28"/>
        </w:rPr>
      </w:pPr>
      <w:r>
        <w:tab/>
        <w:t xml:space="preserve">Существуют инструменты, позволяющие обнаружить трекеры. Например, </w:t>
      </w:r>
      <w:r>
        <w:rPr>
          <w:lang w:val="en-US"/>
        </w:rPr>
        <w:t>Blacklight</w:t>
      </w:r>
      <w:r w:rsidRPr="00FE2B49">
        <w:t xml:space="preserve"> </w:t>
      </w:r>
      <w:r>
        <w:t xml:space="preserve">от независимой исследовательской группы </w:t>
      </w:r>
      <w:r>
        <w:rPr>
          <w:lang w:val="en-US"/>
        </w:rPr>
        <w:t>The</w:t>
      </w:r>
      <w:r w:rsidRPr="00FE2B49">
        <w:t xml:space="preserve"> </w:t>
      </w:r>
      <w:r>
        <w:rPr>
          <w:lang w:val="en-US"/>
        </w:rPr>
        <w:t>Markup</w:t>
      </w:r>
      <w:r w:rsidRPr="00FE2B49">
        <w:t xml:space="preserve"> </w:t>
      </w:r>
      <w:r>
        <w:t>можно использовать для обнаружения трекеров на веб-страницах</w:t>
      </w:r>
      <w:r w:rsidRPr="00FE2B49">
        <w:t xml:space="preserve">. </w:t>
      </w:r>
      <w:r>
        <w:t>Технология Blacklight заключается в том, что он использует данные скриптов, базу данных</w:t>
      </w:r>
      <w:r w:rsidRPr="00FE2B49">
        <w:t xml:space="preserve"> </w:t>
      </w:r>
      <w:r>
        <w:rPr>
          <w:i/>
          <w:iCs/>
          <w:lang w:val="en-US"/>
        </w:rPr>
        <w:t>DuckDuckGo</w:t>
      </w:r>
      <w:r w:rsidRPr="00FE2B49">
        <w:rPr>
          <w:i/>
          <w:iCs/>
        </w:rPr>
        <w:t xml:space="preserve"> </w:t>
      </w:r>
      <w:r>
        <w:rPr>
          <w:i/>
          <w:iCs/>
          <w:lang w:val="en-US"/>
        </w:rPr>
        <w:t>Tracker</w:t>
      </w:r>
      <w:r w:rsidRPr="00FE2B49">
        <w:rPr>
          <w:i/>
          <w:iCs/>
        </w:rPr>
        <w:t xml:space="preserve"> </w:t>
      </w:r>
      <w:r>
        <w:rPr>
          <w:i/>
          <w:iCs/>
          <w:lang w:val="en-US"/>
        </w:rPr>
        <w:t>Radar</w:t>
      </w:r>
      <w:r w:rsidRPr="00FE2B49">
        <w:t xml:space="preserve"> </w:t>
      </w:r>
      <w:r>
        <w:t xml:space="preserve">и анализ сетевых запросов для выполнения тестов. В результате он генерирует отчет для пользователя. </w:t>
      </w:r>
      <w:r>
        <w:lastRenderedPageBreak/>
        <w:t xml:space="preserve">Подробнее технологические </w:t>
      </w:r>
      <w:r w:rsidR="00D924C9">
        <w:t>принципы</w:t>
      </w:r>
      <w:r>
        <w:t xml:space="preserve"> работы своего инструмента исследовательская группа описала в соответствующей </w:t>
      </w:r>
      <w:proofErr w:type="gramStart"/>
      <w:r>
        <w:t>статье</w:t>
      </w:r>
      <w:r w:rsidRPr="00FE2B49">
        <w:rPr>
          <w:vertAlign w:val="superscript"/>
        </w:rPr>
        <w:t>[</w:t>
      </w:r>
      <w:proofErr w:type="gramEnd"/>
      <w:r>
        <w:rPr>
          <w:vertAlign w:val="superscript"/>
        </w:rPr>
        <w:t>1</w:t>
      </w:r>
      <w:r w:rsidR="00641029" w:rsidRPr="00641029">
        <w:rPr>
          <w:vertAlign w:val="superscript"/>
        </w:rPr>
        <w:t>1</w:t>
      </w:r>
      <w:r w:rsidRPr="00FE2B49">
        <w:rPr>
          <w:vertAlign w:val="superscript"/>
        </w:rPr>
        <w:t>]</w:t>
      </w:r>
      <w:r>
        <w:t>.</w:t>
      </w:r>
    </w:p>
    <w:p w14:paraId="5789FC64" w14:textId="77777777" w:rsidR="00B27A72" w:rsidRDefault="00000000">
      <w:pPr>
        <w:rPr>
          <w:rFonts w:cs="Times New Roman"/>
          <w:iCs/>
          <w:color w:val="000000"/>
          <w:szCs w:val="28"/>
        </w:rPr>
      </w:pPr>
      <w:r w:rsidRPr="00FE2B49">
        <w:tab/>
      </w:r>
      <w:r>
        <w:t>Проведём эксперимент самостоятельно: найдём какой-нибудь случайный веб-сайт и посмотрим, какие трекеры на нём есть:</w:t>
      </w:r>
    </w:p>
    <w:p w14:paraId="63A473D9" w14:textId="77777777" w:rsidR="00B27A72" w:rsidRDefault="00000000">
      <w:pPr>
        <w:numPr>
          <w:ilvl w:val="0"/>
          <w:numId w:val="8"/>
        </w:numPr>
      </w:pPr>
      <w:r>
        <w:t>Введём в поисковик нейтральный запрос «как вырастить монгольский дуб»;</w:t>
      </w:r>
    </w:p>
    <w:p w14:paraId="36FD3EC6" w14:textId="77777777" w:rsidR="00B27A72" w:rsidRDefault="00000000">
      <w:pPr>
        <w:numPr>
          <w:ilvl w:val="0"/>
          <w:numId w:val="8"/>
        </w:numPr>
      </w:pPr>
      <w:r>
        <w:t xml:space="preserve">Скопируем первую ссылку и вставим её в </w:t>
      </w:r>
      <w:r>
        <w:rPr>
          <w:lang w:val="en-US"/>
        </w:rPr>
        <w:t>Blacklight</w:t>
      </w:r>
      <w:r w:rsidRPr="00FE2B49">
        <w:t xml:space="preserve"> (</w:t>
      </w:r>
      <w:proofErr w:type="spellStart"/>
      <w:r>
        <w:rPr>
          <w:lang w:val="en-US"/>
        </w:rPr>
        <w:t>themarkup</w:t>
      </w:r>
      <w:proofErr w:type="spellEnd"/>
      <w:r w:rsidRPr="00FE2B49">
        <w:t>.</w:t>
      </w:r>
      <w:r>
        <w:rPr>
          <w:lang w:val="en-US"/>
        </w:rPr>
        <w:t>org</w:t>
      </w:r>
      <w:r w:rsidRPr="00FE2B49">
        <w:t>/</w:t>
      </w:r>
      <w:r>
        <w:rPr>
          <w:lang w:val="en-US"/>
        </w:rPr>
        <w:t>blacklight</w:t>
      </w:r>
      <w:r w:rsidRPr="00FE2B49">
        <w:t>?</w:t>
      </w:r>
      <w:proofErr w:type="spellStart"/>
      <w:r>
        <w:rPr>
          <w:lang w:val="en-US"/>
        </w:rPr>
        <w:t>url</w:t>
      </w:r>
      <w:proofErr w:type="spellEnd"/>
      <w:r w:rsidRPr="00FE2B49">
        <w:t>=</w:t>
      </w:r>
      <w:r>
        <w:rPr>
          <w:lang w:val="en-US"/>
        </w:rPr>
        <w:t>https</w:t>
      </w:r>
      <w:r w:rsidRPr="00FE2B49">
        <w:t>://</w:t>
      </w:r>
      <w:proofErr w:type="spellStart"/>
      <w:r>
        <w:rPr>
          <w:lang w:val="en-US"/>
        </w:rPr>
        <w:t>stroy</w:t>
      </w:r>
      <w:proofErr w:type="spellEnd"/>
      <w:r w:rsidRPr="00FE2B49">
        <w:t>-</w:t>
      </w:r>
      <w:proofErr w:type="spellStart"/>
      <w:r>
        <w:rPr>
          <w:lang w:val="en-US"/>
        </w:rPr>
        <w:t>podskazka</w:t>
      </w:r>
      <w:proofErr w:type="spellEnd"/>
      <w:r w:rsidRPr="00FE2B49">
        <w:t>.</w:t>
      </w:r>
      <w:proofErr w:type="spellStart"/>
      <w:r>
        <w:rPr>
          <w:lang w:val="en-US"/>
        </w:rPr>
        <w:t>ru</w:t>
      </w:r>
      <w:proofErr w:type="spellEnd"/>
      <w:r w:rsidRPr="00FE2B49">
        <w:t>).</w:t>
      </w:r>
    </w:p>
    <w:p w14:paraId="2C5DFDD5" w14:textId="77777777" w:rsidR="00B27A72" w:rsidRDefault="00000000">
      <w:r>
        <w:tab/>
        <w:t xml:space="preserve">В результате мы получили, что на странице обычного сайта про садоводство </w:t>
      </w:r>
      <w:r>
        <w:rPr>
          <w:i/>
          <w:iCs/>
        </w:rPr>
        <w:t>stroy-podskazka.ru</w:t>
      </w:r>
      <w:r>
        <w:t xml:space="preserve"> содержится:</w:t>
      </w:r>
    </w:p>
    <w:p w14:paraId="2CDFAE4B" w14:textId="77777777" w:rsidR="00B27A72" w:rsidRDefault="00000000">
      <w:pPr>
        <w:numPr>
          <w:ilvl w:val="0"/>
          <w:numId w:val="7"/>
        </w:numPr>
      </w:pPr>
      <w:r>
        <w:t>3 рекламных трекера третьих лиц;</w:t>
      </w:r>
    </w:p>
    <w:p w14:paraId="1C2E4BE4" w14:textId="77777777" w:rsidR="00B27A72" w:rsidRDefault="00000000">
      <w:pPr>
        <w:numPr>
          <w:ilvl w:val="0"/>
          <w:numId w:val="7"/>
        </w:numPr>
      </w:pPr>
      <w:r>
        <w:t>3 других отслеживающих компонента (куки третьих лиц);</w:t>
      </w:r>
    </w:p>
    <w:p w14:paraId="372218BC" w14:textId="77777777" w:rsidR="00B27A72" w:rsidRDefault="00000000">
      <w:pPr>
        <w:numPr>
          <w:ilvl w:val="0"/>
          <w:numId w:val="7"/>
        </w:numPr>
      </w:pPr>
      <w:r>
        <w:t>отслеживатель курсора и нажатых клавиш.</w:t>
      </w:r>
    </w:p>
    <w:p w14:paraId="5F2ADCC6" w14:textId="5ED4C3DE" w:rsidR="006E319A" w:rsidRPr="006E319A" w:rsidRDefault="006E319A" w:rsidP="006E319A">
      <w:pPr>
        <w:ind w:firstLine="360"/>
      </w:pPr>
      <w:r>
        <w:t xml:space="preserve">Стоит обратить внимание, что это не очень популярный сайт с нишевой тематикой. Если взять такой популярный в России ресурс как </w:t>
      </w:r>
      <w:proofErr w:type="spellStart"/>
      <w:r>
        <w:rPr>
          <w:lang w:val="en-US"/>
        </w:rPr>
        <w:t>Pikabu</w:t>
      </w:r>
      <w:proofErr w:type="spellEnd"/>
      <w:r w:rsidRPr="006E319A">
        <w:t>.</w:t>
      </w:r>
      <w:proofErr w:type="spellStart"/>
      <w:r>
        <w:rPr>
          <w:lang w:val="en-US"/>
        </w:rPr>
        <w:t>ru</w:t>
      </w:r>
      <w:proofErr w:type="spellEnd"/>
      <w:r>
        <w:t>, там найдётся 5 трекеров и 8 отслеживающих куки третьих лиц, при этом на сайте есть скрипты, предназначенные для обхода блокировщиков рекламы и трекинга.</w:t>
      </w:r>
    </w:p>
    <w:p w14:paraId="321BB2E6" w14:textId="66773DD8" w:rsidR="00B27A72" w:rsidRDefault="00000000" w:rsidP="001A6BDF">
      <w:r>
        <w:tab/>
        <w:t xml:space="preserve">При этом </w:t>
      </w:r>
      <w:r w:rsidR="006E319A">
        <w:t xml:space="preserve">в подавляющем большинстве случаев </w:t>
      </w:r>
      <w:r>
        <w:t>нигде на сайт</w:t>
      </w:r>
      <w:r w:rsidR="006E319A">
        <w:t>ах</w:t>
      </w:r>
      <w:r>
        <w:t xml:space="preserve"> понятно и доступно для простого пользователя не обозначено то, какие данные собираются (и что они собираются вообще), куда они отправляются и что с ними потом делают. Такая ситуация в современном интернете повсеместна. Как показало </w:t>
      </w:r>
      <w:proofErr w:type="gramStart"/>
      <w:r>
        <w:t>исследование</w:t>
      </w:r>
      <w:r w:rsidR="009C4880" w:rsidRPr="00FE2B49">
        <w:rPr>
          <w:vertAlign w:val="superscript"/>
        </w:rPr>
        <w:t>[</w:t>
      </w:r>
      <w:proofErr w:type="gramEnd"/>
      <w:r w:rsidR="009C4880">
        <w:rPr>
          <w:vertAlign w:val="superscript"/>
        </w:rPr>
        <w:t>1</w:t>
      </w:r>
      <w:r w:rsidR="00641029" w:rsidRPr="00641029">
        <w:rPr>
          <w:vertAlign w:val="superscript"/>
        </w:rPr>
        <w:t>2</w:t>
      </w:r>
      <w:r w:rsidR="009C4880" w:rsidRPr="00FE2B49">
        <w:rPr>
          <w:vertAlign w:val="superscript"/>
        </w:rPr>
        <w:t>]</w:t>
      </w:r>
      <w:r>
        <w:t>, многие владельцы сайтов и сами не подозревают, какие данные о пользователях в результате использования сервисов третьих лиц на сайте собираются этими самыми третьими лицами.</w:t>
      </w:r>
      <w:r w:rsidR="009C4880" w:rsidRPr="009C4880">
        <w:t xml:space="preserve"> </w:t>
      </w:r>
      <w:r w:rsidR="009C4880">
        <w:t>К примеру, подключая к своему сайту</w:t>
      </w:r>
      <w:r w:rsidR="004B44B9">
        <w:t xml:space="preserve"> сервиса комментариев</w:t>
      </w:r>
      <w:r w:rsidR="004B44B9" w:rsidRPr="004B44B9">
        <w:t xml:space="preserve"> </w:t>
      </w:r>
      <w:r w:rsidR="004B44B9">
        <w:rPr>
          <w:lang w:val="en-US"/>
        </w:rPr>
        <w:t>Disqus</w:t>
      </w:r>
      <w:r w:rsidR="004B44B9">
        <w:t xml:space="preserve">, владелец сайта через куки третьих лиц собирает данные для </w:t>
      </w:r>
      <w:r w:rsidR="001A6BDF">
        <w:t xml:space="preserve">трекеров 21 </w:t>
      </w:r>
      <w:r w:rsidR="001A6BDF">
        <w:lastRenderedPageBreak/>
        <w:t>различных фирм</w:t>
      </w:r>
      <w:r w:rsidR="004B44B9">
        <w:t>!</w:t>
      </w:r>
      <w:r w:rsidR="001A6BDF">
        <w:t xml:space="preserve"> </w:t>
      </w:r>
      <w:r w:rsidR="004B44B9">
        <w:t>(рис.1)</w:t>
      </w:r>
      <w:r w:rsidR="004B44B9">
        <w:br/>
      </w:r>
      <w:r w:rsidR="004B44B9">
        <w:rPr>
          <w:noProof/>
        </w:rPr>
        <w:drawing>
          <wp:inline distT="0" distB="0" distL="0" distR="0" wp14:anchorId="5FAF553F" wp14:editId="6339AF57">
            <wp:extent cx="5940425" cy="2395220"/>
            <wp:effectExtent l="0" t="0" r="0" b="0"/>
            <wp:docPr id="1823428589" name="Рисунок 1" descr="Изображение выглядит как текст, снимок экрана, Веб-сайт,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28589" name="Рисунок 1" descr="Изображение выглядит как текст, снимок экрана, Веб-сайт, веб-страница&#10;&#10;Автоматически созданное описание"/>
                    <pic:cNvPicPr/>
                  </pic:nvPicPr>
                  <pic:blipFill>
                    <a:blip r:embed="rId8"/>
                    <a:stretch>
                      <a:fillRect/>
                    </a:stretch>
                  </pic:blipFill>
                  <pic:spPr>
                    <a:xfrm>
                      <a:off x="0" y="0"/>
                      <a:ext cx="5940425" cy="2395220"/>
                    </a:xfrm>
                    <a:prstGeom prst="rect">
                      <a:avLst/>
                    </a:prstGeom>
                  </pic:spPr>
                </pic:pic>
              </a:graphicData>
            </a:graphic>
          </wp:inline>
        </w:drawing>
      </w:r>
    </w:p>
    <w:p w14:paraId="3846BC39" w14:textId="22691427" w:rsidR="004B44B9" w:rsidRPr="001A6BDF" w:rsidRDefault="004B44B9" w:rsidP="001A6BDF">
      <w:pPr>
        <w:spacing w:after="0" w:line="240" w:lineRule="auto"/>
        <w:jc w:val="right"/>
        <w:rPr>
          <w:color w:val="404040" w:themeColor="text1" w:themeTint="BF"/>
          <w:sz w:val="36"/>
          <w:szCs w:val="28"/>
          <w:vertAlign w:val="superscript"/>
        </w:rPr>
      </w:pPr>
      <w:r w:rsidRPr="001A6BDF">
        <w:rPr>
          <w:color w:val="404040" w:themeColor="text1" w:themeTint="BF"/>
          <w:sz w:val="36"/>
          <w:szCs w:val="28"/>
          <w:vertAlign w:val="superscript"/>
        </w:rPr>
        <w:t>Рис. 1</w:t>
      </w:r>
    </w:p>
    <w:p w14:paraId="6BAAE9C9" w14:textId="77777777" w:rsidR="00B27A72" w:rsidRDefault="00000000">
      <w:pPr>
        <w:pStyle w:val="3"/>
      </w:pPr>
      <w:bookmarkStart w:id="24" w:name="_Toc170983750"/>
      <w:bookmarkStart w:id="25" w:name="_Toc170992648"/>
      <w:r>
        <w:t>Распространённость трекеров</w:t>
      </w:r>
      <w:bookmarkEnd w:id="24"/>
      <w:bookmarkEnd w:id="25"/>
    </w:p>
    <w:p w14:paraId="16D7A1C2" w14:textId="3499CA87" w:rsidR="00B27A72" w:rsidRDefault="00000000">
      <w:r>
        <w:tab/>
      </w:r>
      <w:r w:rsidR="001A6BDF">
        <w:t xml:space="preserve">Согласно некоторым </w:t>
      </w:r>
      <w:proofErr w:type="gramStart"/>
      <w:r w:rsidR="001A6BDF">
        <w:t>исследованиям</w:t>
      </w:r>
      <w:r w:rsidR="000C61DB" w:rsidRPr="000C61DB">
        <w:rPr>
          <w:vertAlign w:val="superscript"/>
        </w:rPr>
        <w:t>[</w:t>
      </w:r>
      <w:proofErr w:type="gramEnd"/>
      <w:r w:rsidR="000C61DB" w:rsidRPr="000C61DB">
        <w:rPr>
          <w:vertAlign w:val="superscript"/>
        </w:rPr>
        <w:t>1</w:t>
      </w:r>
      <w:r w:rsidR="00641029" w:rsidRPr="00641029">
        <w:rPr>
          <w:vertAlign w:val="superscript"/>
        </w:rPr>
        <w:t>3</w:t>
      </w:r>
      <w:r w:rsidR="000C61DB" w:rsidRPr="000C61DB">
        <w:rPr>
          <w:vertAlign w:val="superscript"/>
        </w:rPr>
        <w:t>]</w:t>
      </w:r>
      <w:r w:rsidR="001A6BDF">
        <w:t>, почти все популярные сайты и мобильные приложения содержат трекеры.</w:t>
      </w:r>
      <w:r w:rsidR="00700824">
        <w:t xml:space="preserve"> В процессе исследования было проанализировано 5000 популярных сайтов, результат в виде графика трекеров и случаев их обнаружения представлен на рис.2:</w:t>
      </w:r>
    </w:p>
    <w:p w14:paraId="6C7CE2B9" w14:textId="280BDA71" w:rsidR="00700824" w:rsidRDefault="00700824">
      <w:r>
        <w:rPr>
          <w:noProof/>
        </w:rPr>
        <w:drawing>
          <wp:inline distT="0" distB="0" distL="0" distR="0" wp14:anchorId="69C7F5B8" wp14:editId="731A65FC">
            <wp:extent cx="5986310" cy="3593805"/>
            <wp:effectExtent l="0" t="0" r="0" b="0"/>
            <wp:docPr id="408960882"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60882" name="Рисунок 1" descr="Изображение выглядит как текст, снимок экрана, линия, Шрифт&#10;&#10;Автоматически созданное описание"/>
                    <pic:cNvPicPr/>
                  </pic:nvPicPr>
                  <pic:blipFill>
                    <a:blip r:embed="rId9"/>
                    <a:stretch>
                      <a:fillRect/>
                    </a:stretch>
                  </pic:blipFill>
                  <pic:spPr>
                    <a:xfrm>
                      <a:off x="0" y="0"/>
                      <a:ext cx="5996325" cy="3599818"/>
                    </a:xfrm>
                    <a:prstGeom prst="rect">
                      <a:avLst/>
                    </a:prstGeom>
                  </pic:spPr>
                </pic:pic>
              </a:graphicData>
            </a:graphic>
          </wp:inline>
        </w:drawing>
      </w:r>
    </w:p>
    <w:p w14:paraId="7910E0E1" w14:textId="0F99D75D" w:rsidR="008238DF" w:rsidRDefault="00700824" w:rsidP="008238DF">
      <w:pPr>
        <w:spacing w:after="0" w:line="240" w:lineRule="auto"/>
        <w:jc w:val="right"/>
        <w:rPr>
          <w:color w:val="404040" w:themeColor="text1" w:themeTint="BF"/>
          <w:sz w:val="36"/>
          <w:szCs w:val="28"/>
          <w:vertAlign w:val="superscript"/>
        </w:rPr>
      </w:pPr>
      <w:bookmarkStart w:id="26" w:name="_Toc170983751"/>
      <w:r w:rsidRPr="001A6BDF">
        <w:rPr>
          <w:color w:val="404040" w:themeColor="text1" w:themeTint="BF"/>
          <w:sz w:val="36"/>
          <w:szCs w:val="28"/>
          <w:vertAlign w:val="superscript"/>
        </w:rPr>
        <w:t xml:space="preserve">Рис. </w:t>
      </w:r>
      <w:r>
        <w:rPr>
          <w:color w:val="404040" w:themeColor="text1" w:themeTint="BF"/>
          <w:sz w:val="36"/>
          <w:szCs w:val="28"/>
          <w:vertAlign w:val="superscript"/>
        </w:rPr>
        <w:t>2</w:t>
      </w:r>
    </w:p>
    <w:p w14:paraId="27B3DCE6" w14:textId="6CB06666" w:rsidR="008238DF" w:rsidRPr="000C31C9" w:rsidRDefault="008238DF" w:rsidP="008238DF">
      <w:r>
        <w:lastRenderedPageBreak/>
        <w:tab/>
      </w:r>
      <w:r w:rsidR="00B7381B">
        <w:t xml:space="preserve">Как видно, три самых распространённых рекламных трекера принадлежат соответственно корпорациям </w:t>
      </w:r>
      <w:r w:rsidR="00B7381B">
        <w:rPr>
          <w:lang w:val="en-US"/>
        </w:rPr>
        <w:t>Google</w:t>
      </w:r>
      <w:r w:rsidR="00B7381B" w:rsidRPr="00B7381B">
        <w:t xml:space="preserve">, </w:t>
      </w:r>
      <w:r w:rsidR="00B7381B">
        <w:rPr>
          <w:lang w:val="en-US"/>
        </w:rPr>
        <w:t>Amazon</w:t>
      </w:r>
      <w:r w:rsidR="00B7381B">
        <w:t xml:space="preserve"> (</w:t>
      </w:r>
      <w:r w:rsidR="00B7381B">
        <w:rPr>
          <w:lang w:val="en-US"/>
        </w:rPr>
        <w:t>Doubleclick</w:t>
      </w:r>
      <w:r w:rsidR="00B7381B" w:rsidRPr="00B7381B">
        <w:t xml:space="preserve"> —</w:t>
      </w:r>
      <w:r w:rsidR="00B7381B">
        <w:t xml:space="preserve"> их трекер) и </w:t>
      </w:r>
      <w:r w:rsidR="00B7381B">
        <w:rPr>
          <w:lang w:val="en-US"/>
        </w:rPr>
        <w:t>Facebook</w:t>
      </w:r>
      <w:r w:rsidR="00B7381B" w:rsidRPr="00B7381B">
        <w:t>.</w:t>
      </w:r>
      <w:r w:rsidR="00B7381B">
        <w:t xml:space="preserve"> Проверим эти данные. </w:t>
      </w:r>
      <w:r w:rsidR="000C31C9">
        <w:t>Действительно, с</w:t>
      </w:r>
      <w:r w:rsidR="00B7381B">
        <w:t xml:space="preserve">огласно общедоступной </w:t>
      </w:r>
      <w:proofErr w:type="gramStart"/>
      <w:r w:rsidR="00B7381B">
        <w:t>статистике</w:t>
      </w:r>
      <w:r w:rsidR="0026096C" w:rsidRPr="0026096C">
        <w:rPr>
          <w:vertAlign w:val="superscript"/>
        </w:rPr>
        <w:t>[</w:t>
      </w:r>
      <w:proofErr w:type="gramEnd"/>
      <w:r w:rsidR="0026096C" w:rsidRPr="0026096C">
        <w:rPr>
          <w:vertAlign w:val="superscript"/>
        </w:rPr>
        <w:t>1</w:t>
      </w:r>
      <w:r w:rsidR="00641029" w:rsidRPr="00641029">
        <w:rPr>
          <w:vertAlign w:val="superscript"/>
        </w:rPr>
        <w:t>4</w:t>
      </w:r>
      <w:r w:rsidR="0026096C" w:rsidRPr="0026096C">
        <w:rPr>
          <w:vertAlign w:val="superscript"/>
        </w:rPr>
        <w:t>]</w:t>
      </w:r>
      <w:r w:rsidR="00B7381B">
        <w:t xml:space="preserve">, доходы </w:t>
      </w:r>
      <w:r w:rsidR="0026096C">
        <w:rPr>
          <w:lang w:val="en-US"/>
        </w:rPr>
        <w:t>Google</w:t>
      </w:r>
      <w:r w:rsidR="0026096C" w:rsidRPr="0026096C">
        <w:t xml:space="preserve"> </w:t>
      </w:r>
      <w:r w:rsidR="00B7381B">
        <w:t xml:space="preserve">от </w:t>
      </w:r>
      <w:r w:rsidR="0026096C">
        <w:t>рекламы в 2023 составили 78% от всех остальных их доходов.</w:t>
      </w:r>
    </w:p>
    <w:p w14:paraId="7A112404" w14:textId="409EA8D6" w:rsidR="000C31C9" w:rsidRDefault="000C31C9" w:rsidP="008238DF">
      <w:r w:rsidRPr="000C31C9">
        <w:tab/>
      </w:r>
      <w:r>
        <w:t>Исследования также приводит таблицу рейтинга распространённости трекеров (их родительских фирм) на сайтах и в мобильных приложениях (таб</w:t>
      </w:r>
      <w:r w:rsidR="00980977">
        <w:t>лица</w:t>
      </w:r>
      <w:r>
        <w:t xml:space="preserve"> 1):</w:t>
      </w:r>
    </w:p>
    <w:tbl>
      <w:tblPr>
        <w:tblStyle w:val="af7"/>
        <w:tblW w:w="0" w:type="auto"/>
        <w:tblLook w:val="04A0" w:firstRow="1" w:lastRow="0" w:firstColumn="1" w:lastColumn="0" w:noHBand="0" w:noVBand="1"/>
      </w:tblPr>
      <w:tblGrid>
        <w:gridCol w:w="2802"/>
        <w:gridCol w:w="2268"/>
        <w:gridCol w:w="4501"/>
      </w:tblGrid>
      <w:tr w:rsidR="000C31C9" w14:paraId="125E21C2" w14:textId="77777777" w:rsidTr="000C31C9">
        <w:tc>
          <w:tcPr>
            <w:tcW w:w="2802" w:type="dxa"/>
          </w:tcPr>
          <w:p w14:paraId="63A00771" w14:textId="0385FA4B" w:rsidR="000C31C9" w:rsidRPr="000C31C9" w:rsidRDefault="000C31C9" w:rsidP="000C31C9">
            <w:pPr>
              <w:jc w:val="left"/>
              <w:rPr>
                <w:b/>
                <w:bCs/>
              </w:rPr>
            </w:pPr>
            <w:r w:rsidRPr="000C31C9">
              <w:rPr>
                <w:b/>
                <w:bCs/>
              </w:rPr>
              <w:t>Фирма трекера</w:t>
            </w:r>
          </w:p>
        </w:tc>
        <w:tc>
          <w:tcPr>
            <w:tcW w:w="2268" w:type="dxa"/>
          </w:tcPr>
          <w:p w14:paraId="0D4A6101" w14:textId="48686F3E" w:rsidR="000C31C9" w:rsidRPr="000C31C9" w:rsidRDefault="000C31C9" w:rsidP="000C31C9">
            <w:pPr>
              <w:jc w:val="center"/>
              <w:rPr>
                <w:b/>
                <w:bCs/>
              </w:rPr>
            </w:pPr>
            <w:r w:rsidRPr="000C31C9">
              <w:rPr>
                <w:b/>
                <w:bCs/>
              </w:rPr>
              <w:t>Ранг на сайтах</w:t>
            </w:r>
          </w:p>
        </w:tc>
        <w:tc>
          <w:tcPr>
            <w:tcW w:w="4501" w:type="dxa"/>
          </w:tcPr>
          <w:p w14:paraId="79782CDD" w14:textId="29D8029F" w:rsidR="000C31C9" w:rsidRPr="000C31C9" w:rsidRDefault="000C31C9" w:rsidP="000C31C9">
            <w:pPr>
              <w:jc w:val="center"/>
              <w:rPr>
                <w:b/>
                <w:bCs/>
              </w:rPr>
            </w:pPr>
            <w:r w:rsidRPr="000C31C9">
              <w:rPr>
                <w:b/>
                <w:bCs/>
              </w:rPr>
              <w:t>Ранг в мобильных приложениях</w:t>
            </w:r>
          </w:p>
        </w:tc>
      </w:tr>
      <w:tr w:rsidR="000C31C9" w14:paraId="44E1D48B" w14:textId="77777777" w:rsidTr="000C31C9">
        <w:tc>
          <w:tcPr>
            <w:tcW w:w="2802" w:type="dxa"/>
          </w:tcPr>
          <w:p w14:paraId="4041D28A" w14:textId="7D6863C6" w:rsidR="000C31C9" w:rsidRPr="000C31C9" w:rsidRDefault="000C31C9" w:rsidP="008238DF">
            <w:pPr>
              <w:rPr>
                <w:lang w:val="en-US"/>
              </w:rPr>
            </w:pPr>
            <w:r>
              <w:rPr>
                <w:lang w:val="en-US"/>
              </w:rPr>
              <w:t>Google</w:t>
            </w:r>
          </w:p>
        </w:tc>
        <w:tc>
          <w:tcPr>
            <w:tcW w:w="2268" w:type="dxa"/>
          </w:tcPr>
          <w:p w14:paraId="3836C16A" w14:textId="3F4118EB" w:rsidR="000C31C9" w:rsidRPr="000C31C9" w:rsidRDefault="000C31C9" w:rsidP="000C31C9">
            <w:pPr>
              <w:jc w:val="center"/>
              <w:rPr>
                <w:lang w:val="en-US"/>
              </w:rPr>
            </w:pPr>
            <w:r>
              <w:rPr>
                <w:lang w:val="en-US"/>
              </w:rPr>
              <w:t>1</w:t>
            </w:r>
          </w:p>
        </w:tc>
        <w:tc>
          <w:tcPr>
            <w:tcW w:w="4501" w:type="dxa"/>
          </w:tcPr>
          <w:p w14:paraId="27A6CBB6" w14:textId="3F65D340" w:rsidR="000C31C9" w:rsidRPr="000C31C9" w:rsidRDefault="000C31C9" w:rsidP="000C31C9">
            <w:pPr>
              <w:jc w:val="center"/>
              <w:rPr>
                <w:lang w:val="en-US"/>
              </w:rPr>
            </w:pPr>
            <w:r>
              <w:rPr>
                <w:lang w:val="en-US"/>
              </w:rPr>
              <w:t>1</w:t>
            </w:r>
          </w:p>
        </w:tc>
      </w:tr>
      <w:tr w:rsidR="000C31C9" w14:paraId="753AF780" w14:textId="77777777" w:rsidTr="000C31C9">
        <w:tc>
          <w:tcPr>
            <w:tcW w:w="2802" w:type="dxa"/>
          </w:tcPr>
          <w:p w14:paraId="26A3A0A7" w14:textId="0195DC89" w:rsidR="000C31C9" w:rsidRPr="000C31C9" w:rsidRDefault="000C31C9" w:rsidP="008238DF">
            <w:pPr>
              <w:rPr>
                <w:lang w:val="en-US"/>
              </w:rPr>
            </w:pPr>
            <w:r>
              <w:rPr>
                <w:lang w:val="en-US"/>
              </w:rPr>
              <w:t>Twitter</w:t>
            </w:r>
          </w:p>
        </w:tc>
        <w:tc>
          <w:tcPr>
            <w:tcW w:w="2268" w:type="dxa"/>
          </w:tcPr>
          <w:p w14:paraId="6E56FD6F" w14:textId="6D3A284B" w:rsidR="000C31C9" w:rsidRPr="000C31C9" w:rsidRDefault="000C31C9" w:rsidP="000C31C9">
            <w:pPr>
              <w:jc w:val="center"/>
              <w:rPr>
                <w:lang w:val="en-US"/>
              </w:rPr>
            </w:pPr>
            <w:r>
              <w:rPr>
                <w:lang w:val="en-US"/>
              </w:rPr>
              <w:t>2</w:t>
            </w:r>
          </w:p>
        </w:tc>
        <w:tc>
          <w:tcPr>
            <w:tcW w:w="4501" w:type="dxa"/>
          </w:tcPr>
          <w:p w14:paraId="1A457234" w14:textId="6B28ABBF" w:rsidR="000C31C9" w:rsidRPr="000C31C9" w:rsidRDefault="000C31C9" w:rsidP="000C31C9">
            <w:pPr>
              <w:jc w:val="center"/>
              <w:rPr>
                <w:lang w:val="en-US"/>
              </w:rPr>
            </w:pPr>
            <w:r>
              <w:rPr>
                <w:lang w:val="en-US"/>
              </w:rPr>
              <w:t>6</w:t>
            </w:r>
          </w:p>
        </w:tc>
      </w:tr>
      <w:tr w:rsidR="000C31C9" w14:paraId="4E96A5D9" w14:textId="77777777" w:rsidTr="000C31C9">
        <w:tc>
          <w:tcPr>
            <w:tcW w:w="2802" w:type="dxa"/>
          </w:tcPr>
          <w:p w14:paraId="7235D5B2" w14:textId="494DDB68" w:rsidR="000C31C9" w:rsidRPr="000C31C9" w:rsidRDefault="000C31C9" w:rsidP="008238DF">
            <w:pPr>
              <w:rPr>
                <w:lang w:val="en-US"/>
              </w:rPr>
            </w:pPr>
            <w:r>
              <w:rPr>
                <w:lang w:val="en-US"/>
              </w:rPr>
              <w:t>Facebook</w:t>
            </w:r>
          </w:p>
        </w:tc>
        <w:tc>
          <w:tcPr>
            <w:tcW w:w="2268" w:type="dxa"/>
          </w:tcPr>
          <w:p w14:paraId="1653F298" w14:textId="56960A19" w:rsidR="000C31C9" w:rsidRPr="000C31C9" w:rsidRDefault="000C31C9" w:rsidP="000C31C9">
            <w:pPr>
              <w:jc w:val="center"/>
              <w:rPr>
                <w:lang w:val="en-US"/>
              </w:rPr>
            </w:pPr>
            <w:r>
              <w:rPr>
                <w:lang w:val="en-US"/>
              </w:rPr>
              <w:t>3</w:t>
            </w:r>
          </w:p>
        </w:tc>
        <w:tc>
          <w:tcPr>
            <w:tcW w:w="4501" w:type="dxa"/>
          </w:tcPr>
          <w:p w14:paraId="2D8E7E79" w14:textId="216CA7F6" w:rsidR="000C31C9" w:rsidRPr="000C31C9" w:rsidRDefault="000C31C9" w:rsidP="000C31C9">
            <w:pPr>
              <w:jc w:val="center"/>
              <w:rPr>
                <w:lang w:val="en-US"/>
              </w:rPr>
            </w:pPr>
            <w:r>
              <w:rPr>
                <w:lang w:val="en-US"/>
              </w:rPr>
              <w:t>3</w:t>
            </w:r>
          </w:p>
        </w:tc>
      </w:tr>
      <w:tr w:rsidR="000C31C9" w14:paraId="0887CD9D" w14:textId="77777777" w:rsidTr="000C31C9">
        <w:tc>
          <w:tcPr>
            <w:tcW w:w="2802" w:type="dxa"/>
          </w:tcPr>
          <w:p w14:paraId="04655106" w14:textId="556C65D7" w:rsidR="000C31C9" w:rsidRPr="000C31C9" w:rsidRDefault="000C31C9" w:rsidP="008238DF">
            <w:pPr>
              <w:rPr>
                <w:lang w:val="en-US"/>
              </w:rPr>
            </w:pPr>
            <w:r>
              <w:rPr>
                <w:lang w:val="en-US"/>
              </w:rPr>
              <w:t>Microsoft</w:t>
            </w:r>
          </w:p>
        </w:tc>
        <w:tc>
          <w:tcPr>
            <w:tcW w:w="2268" w:type="dxa"/>
          </w:tcPr>
          <w:p w14:paraId="3DE208D4" w14:textId="3A8BD634" w:rsidR="000C31C9" w:rsidRPr="000C31C9" w:rsidRDefault="000C31C9" w:rsidP="000C31C9">
            <w:pPr>
              <w:jc w:val="center"/>
              <w:rPr>
                <w:lang w:val="en-US"/>
              </w:rPr>
            </w:pPr>
            <w:r>
              <w:rPr>
                <w:lang w:val="en-US"/>
              </w:rPr>
              <w:t>5</w:t>
            </w:r>
          </w:p>
        </w:tc>
        <w:tc>
          <w:tcPr>
            <w:tcW w:w="4501" w:type="dxa"/>
          </w:tcPr>
          <w:p w14:paraId="237988F4" w14:textId="5DBB94C8" w:rsidR="000C31C9" w:rsidRPr="000C31C9" w:rsidRDefault="000C31C9" w:rsidP="000C31C9">
            <w:pPr>
              <w:jc w:val="center"/>
              <w:rPr>
                <w:lang w:val="en-US"/>
              </w:rPr>
            </w:pPr>
            <w:r>
              <w:rPr>
                <w:lang w:val="en-US"/>
              </w:rPr>
              <w:t>26</w:t>
            </w:r>
          </w:p>
        </w:tc>
      </w:tr>
      <w:tr w:rsidR="000C31C9" w14:paraId="22EFF322" w14:textId="77777777" w:rsidTr="000C31C9">
        <w:tc>
          <w:tcPr>
            <w:tcW w:w="2802" w:type="dxa"/>
          </w:tcPr>
          <w:p w14:paraId="5CE7B2C3" w14:textId="1479C315" w:rsidR="000C31C9" w:rsidRPr="000C31C9" w:rsidRDefault="000C31C9" w:rsidP="008238DF">
            <w:pPr>
              <w:rPr>
                <w:lang w:val="en-US"/>
              </w:rPr>
            </w:pPr>
            <w:proofErr w:type="spellStart"/>
            <w:r>
              <w:rPr>
                <w:lang w:val="en-US"/>
              </w:rPr>
              <w:t>Paypal</w:t>
            </w:r>
            <w:proofErr w:type="spellEnd"/>
          </w:p>
        </w:tc>
        <w:tc>
          <w:tcPr>
            <w:tcW w:w="2268" w:type="dxa"/>
          </w:tcPr>
          <w:p w14:paraId="3FC1BB8E" w14:textId="1E3DB5A7" w:rsidR="000C31C9" w:rsidRPr="000C31C9" w:rsidRDefault="000C31C9" w:rsidP="000C31C9">
            <w:pPr>
              <w:jc w:val="center"/>
              <w:rPr>
                <w:lang w:val="en-US"/>
              </w:rPr>
            </w:pPr>
            <w:r>
              <w:rPr>
                <w:lang w:val="en-US"/>
              </w:rPr>
              <w:t>6</w:t>
            </w:r>
          </w:p>
        </w:tc>
        <w:tc>
          <w:tcPr>
            <w:tcW w:w="4501" w:type="dxa"/>
          </w:tcPr>
          <w:p w14:paraId="064512D4" w14:textId="7D46F321" w:rsidR="000C31C9" w:rsidRPr="000C31C9" w:rsidRDefault="000C31C9" w:rsidP="000C31C9">
            <w:pPr>
              <w:jc w:val="center"/>
              <w:rPr>
                <w:lang w:val="en-US"/>
              </w:rPr>
            </w:pPr>
            <w:r>
              <w:rPr>
                <w:lang w:val="en-US"/>
              </w:rPr>
              <w:t>185</w:t>
            </w:r>
          </w:p>
        </w:tc>
      </w:tr>
      <w:tr w:rsidR="000C31C9" w14:paraId="473A92FF" w14:textId="77777777" w:rsidTr="000C31C9">
        <w:tc>
          <w:tcPr>
            <w:tcW w:w="2802" w:type="dxa"/>
          </w:tcPr>
          <w:p w14:paraId="6A4F27F4" w14:textId="25089A0F" w:rsidR="000C31C9" w:rsidRPr="000C31C9" w:rsidRDefault="000C31C9" w:rsidP="008238DF">
            <w:pPr>
              <w:rPr>
                <w:lang w:val="en-US"/>
              </w:rPr>
            </w:pPr>
            <w:r>
              <w:rPr>
                <w:lang w:val="en-US"/>
              </w:rPr>
              <w:t>Amazon</w:t>
            </w:r>
          </w:p>
        </w:tc>
        <w:tc>
          <w:tcPr>
            <w:tcW w:w="2268" w:type="dxa"/>
          </w:tcPr>
          <w:p w14:paraId="79BCBC37" w14:textId="5ECE73F4" w:rsidR="000C31C9" w:rsidRPr="000C31C9" w:rsidRDefault="000C31C9" w:rsidP="000C31C9">
            <w:pPr>
              <w:jc w:val="center"/>
              <w:rPr>
                <w:lang w:val="en-US"/>
              </w:rPr>
            </w:pPr>
            <w:r>
              <w:rPr>
                <w:lang w:val="en-US"/>
              </w:rPr>
              <w:t>15</w:t>
            </w:r>
          </w:p>
        </w:tc>
        <w:tc>
          <w:tcPr>
            <w:tcW w:w="4501" w:type="dxa"/>
          </w:tcPr>
          <w:p w14:paraId="588D7E7E" w14:textId="31434842" w:rsidR="000C31C9" w:rsidRPr="000C31C9" w:rsidRDefault="000C31C9" w:rsidP="000C31C9">
            <w:pPr>
              <w:jc w:val="center"/>
              <w:rPr>
                <w:lang w:val="en-US"/>
              </w:rPr>
            </w:pPr>
            <w:r>
              <w:rPr>
                <w:lang w:val="en-US"/>
              </w:rPr>
              <w:t>2</w:t>
            </w:r>
          </w:p>
        </w:tc>
      </w:tr>
      <w:tr w:rsidR="000C31C9" w14:paraId="0D21787C" w14:textId="77777777" w:rsidTr="000C31C9">
        <w:tc>
          <w:tcPr>
            <w:tcW w:w="2802" w:type="dxa"/>
          </w:tcPr>
          <w:p w14:paraId="2D2617B4" w14:textId="3A76617D" w:rsidR="000C31C9" w:rsidRPr="000C31C9" w:rsidRDefault="000C31C9" w:rsidP="008238DF">
            <w:pPr>
              <w:rPr>
                <w:lang w:val="en-US"/>
              </w:rPr>
            </w:pPr>
            <w:r>
              <w:rPr>
                <w:lang w:val="en-US"/>
              </w:rPr>
              <w:t>Tencent</w:t>
            </w:r>
          </w:p>
        </w:tc>
        <w:tc>
          <w:tcPr>
            <w:tcW w:w="2268" w:type="dxa"/>
          </w:tcPr>
          <w:p w14:paraId="296830C7" w14:textId="34113194" w:rsidR="000C31C9" w:rsidRPr="000C31C9" w:rsidRDefault="000C31C9" w:rsidP="000C31C9">
            <w:pPr>
              <w:jc w:val="center"/>
              <w:rPr>
                <w:lang w:val="en-US"/>
              </w:rPr>
            </w:pPr>
            <w:r>
              <w:rPr>
                <w:lang w:val="en-US"/>
              </w:rPr>
              <w:t>19</w:t>
            </w:r>
          </w:p>
        </w:tc>
        <w:tc>
          <w:tcPr>
            <w:tcW w:w="4501" w:type="dxa"/>
          </w:tcPr>
          <w:p w14:paraId="1D241AB6" w14:textId="3582E043" w:rsidR="000C31C9" w:rsidRPr="000C31C9" w:rsidRDefault="000C31C9" w:rsidP="000C31C9">
            <w:pPr>
              <w:jc w:val="center"/>
              <w:rPr>
                <w:lang w:val="en-US"/>
              </w:rPr>
            </w:pPr>
            <w:r>
              <w:rPr>
                <w:lang w:val="en-US"/>
              </w:rPr>
              <w:t>240</w:t>
            </w:r>
          </w:p>
        </w:tc>
      </w:tr>
      <w:tr w:rsidR="000C31C9" w14:paraId="500A03C0" w14:textId="77777777" w:rsidTr="000C31C9">
        <w:tc>
          <w:tcPr>
            <w:tcW w:w="2802" w:type="dxa"/>
          </w:tcPr>
          <w:p w14:paraId="76F51A4D" w14:textId="3F24996F" w:rsidR="000C31C9" w:rsidRPr="000C31C9" w:rsidRDefault="000C31C9" w:rsidP="008238DF">
            <w:pPr>
              <w:rPr>
                <w:lang w:val="en-US"/>
              </w:rPr>
            </w:pPr>
            <w:r>
              <w:rPr>
                <w:lang w:val="en-US"/>
              </w:rPr>
              <w:t>Alibaba</w:t>
            </w:r>
          </w:p>
        </w:tc>
        <w:tc>
          <w:tcPr>
            <w:tcW w:w="2268" w:type="dxa"/>
          </w:tcPr>
          <w:p w14:paraId="33FF0697" w14:textId="1DCA558E" w:rsidR="000C31C9" w:rsidRPr="000C31C9" w:rsidRDefault="000C31C9" w:rsidP="000C31C9">
            <w:pPr>
              <w:jc w:val="center"/>
              <w:rPr>
                <w:lang w:val="en-US"/>
              </w:rPr>
            </w:pPr>
            <w:r>
              <w:rPr>
                <w:lang w:val="en-US"/>
              </w:rPr>
              <w:t>20</w:t>
            </w:r>
          </w:p>
        </w:tc>
        <w:tc>
          <w:tcPr>
            <w:tcW w:w="4501" w:type="dxa"/>
          </w:tcPr>
          <w:p w14:paraId="59ACAA31" w14:textId="03F3E4C0" w:rsidR="000C31C9" w:rsidRPr="000C31C9" w:rsidRDefault="000C31C9" w:rsidP="000C31C9">
            <w:pPr>
              <w:jc w:val="center"/>
              <w:rPr>
                <w:lang w:val="en-US"/>
              </w:rPr>
            </w:pPr>
            <w:r>
              <w:rPr>
                <w:lang w:val="en-US"/>
              </w:rPr>
              <w:t>84</w:t>
            </w:r>
          </w:p>
        </w:tc>
      </w:tr>
      <w:tr w:rsidR="000C31C9" w14:paraId="0CE58A30" w14:textId="77777777" w:rsidTr="000C31C9">
        <w:tc>
          <w:tcPr>
            <w:tcW w:w="2802" w:type="dxa"/>
          </w:tcPr>
          <w:p w14:paraId="7E988B8B" w14:textId="2456CFD6" w:rsidR="000C31C9" w:rsidRPr="000C31C9" w:rsidRDefault="000C31C9" w:rsidP="008238DF">
            <w:pPr>
              <w:rPr>
                <w:lang w:val="en-US"/>
              </w:rPr>
            </w:pPr>
            <w:proofErr w:type="spellStart"/>
            <w:r>
              <w:rPr>
                <w:lang w:val="en-US"/>
              </w:rPr>
              <w:t>Comscore</w:t>
            </w:r>
            <w:proofErr w:type="spellEnd"/>
          </w:p>
        </w:tc>
        <w:tc>
          <w:tcPr>
            <w:tcW w:w="2268" w:type="dxa"/>
          </w:tcPr>
          <w:p w14:paraId="3D2E4144" w14:textId="352CAD7C" w:rsidR="000C31C9" w:rsidRPr="000C31C9" w:rsidRDefault="000C31C9" w:rsidP="000C31C9">
            <w:pPr>
              <w:jc w:val="center"/>
              <w:rPr>
                <w:lang w:val="en-US"/>
              </w:rPr>
            </w:pPr>
            <w:r>
              <w:rPr>
                <w:lang w:val="en-US"/>
              </w:rPr>
              <w:t>25</w:t>
            </w:r>
          </w:p>
        </w:tc>
        <w:tc>
          <w:tcPr>
            <w:tcW w:w="4501" w:type="dxa"/>
          </w:tcPr>
          <w:p w14:paraId="328AAB97" w14:textId="0E083049" w:rsidR="000C31C9" w:rsidRPr="000C31C9" w:rsidRDefault="000C31C9" w:rsidP="000C31C9">
            <w:pPr>
              <w:jc w:val="center"/>
              <w:rPr>
                <w:lang w:val="en-US"/>
              </w:rPr>
            </w:pPr>
            <w:r>
              <w:rPr>
                <w:lang w:val="en-US"/>
              </w:rPr>
              <w:t>4</w:t>
            </w:r>
          </w:p>
        </w:tc>
      </w:tr>
      <w:tr w:rsidR="000C31C9" w14:paraId="6FD33420" w14:textId="77777777" w:rsidTr="000C31C9">
        <w:tc>
          <w:tcPr>
            <w:tcW w:w="2802" w:type="dxa"/>
          </w:tcPr>
          <w:p w14:paraId="6BCF41B5" w14:textId="5820498B" w:rsidR="000C31C9" w:rsidRPr="000C31C9" w:rsidRDefault="000C31C9" w:rsidP="008238DF">
            <w:pPr>
              <w:rPr>
                <w:lang w:val="en-US"/>
              </w:rPr>
            </w:pPr>
            <w:r>
              <w:rPr>
                <w:lang w:val="en-US"/>
              </w:rPr>
              <w:t>VK</w:t>
            </w:r>
          </w:p>
        </w:tc>
        <w:tc>
          <w:tcPr>
            <w:tcW w:w="2268" w:type="dxa"/>
          </w:tcPr>
          <w:p w14:paraId="0918BD09" w14:textId="78001287" w:rsidR="000C31C9" w:rsidRPr="000C31C9" w:rsidRDefault="000C31C9" w:rsidP="000C31C9">
            <w:pPr>
              <w:jc w:val="center"/>
              <w:rPr>
                <w:lang w:val="en-US"/>
              </w:rPr>
            </w:pPr>
            <w:r>
              <w:rPr>
                <w:lang w:val="en-US"/>
              </w:rPr>
              <w:t>27</w:t>
            </w:r>
          </w:p>
        </w:tc>
        <w:tc>
          <w:tcPr>
            <w:tcW w:w="4501" w:type="dxa"/>
          </w:tcPr>
          <w:p w14:paraId="1518B48D" w14:textId="58DA6D46" w:rsidR="000C31C9" w:rsidRPr="000C31C9" w:rsidRDefault="000C31C9" w:rsidP="000C31C9">
            <w:pPr>
              <w:jc w:val="center"/>
              <w:rPr>
                <w:lang w:val="en-US"/>
              </w:rPr>
            </w:pPr>
            <w:r>
              <w:rPr>
                <w:lang w:val="en-US"/>
              </w:rPr>
              <w:t>110</w:t>
            </w:r>
          </w:p>
        </w:tc>
      </w:tr>
      <w:tr w:rsidR="000C31C9" w14:paraId="1EF2DF6E" w14:textId="77777777" w:rsidTr="000C31C9">
        <w:tc>
          <w:tcPr>
            <w:tcW w:w="2802" w:type="dxa"/>
          </w:tcPr>
          <w:p w14:paraId="7968B637" w14:textId="6D46F3EF" w:rsidR="000C31C9" w:rsidRPr="000C31C9" w:rsidRDefault="000C31C9" w:rsidP="008238DF">
            <w:pPr>
              <w:rPr>
                <w:lang w:val="en-US"/>
              </w:rPr>
            </w:pPr>
            <w:r>
              <w:rPr>
                <w:lang w:val="en-US"/>
              </w:rPr>
              <w:t>Yandex</w:t>
            </w:r>
          </w:p>
        </w:tc>
        <w:tc>
          <w:tcPr>
            <w:tcW w:w="2268" w:type="dxa"/>
          </w:tcPr>
          <w:p w14:paraId="412345A1" w14:textId="3350B44B" w:rsidR="000C31C9" w:rsidRPr="000C31C9" w:rsidRDefault="000C31C9" w:rsidP="000C31C9">
            <w:pPr>
              <w:jc w:val="center"/>
              <w:rPr>
                <w:lang w:val="en-US"/>
              </w:rPr>
            </w:pPr>
            <w:r>
              <w:rPr>
                <w:lang w:val="en-US"/>
              </w:rPr>
              <w:t>28</w:t>
            </w:r>
          </w:p>
        </w:tc>
        <w:tc>
          <w:tcPr>
            <w:tcW w:w="4501" w:type="dxa"/>
          </w:tcPr>
          <w:p w14:paraId="01330FD4" w14:textId="3202E696" w:rsidR="000C31C9" w:rsidRPr="000C31C9" w:rsidRDefault="000C31C9" w:rsidP="000C31C9">
            <w:pPr>
              <w:jc w:val="center"/>
              <w:rPr>
                <w:lang w:val="en-US"/>
              </w:rPr>
            </w:pPr>
            <w:r>
              <w:rPr>
                <w:lang w:val="en-US"/>
              </w:rPr>
              <w:t>49</w:t>
            </w:r>
          </w:p>
        </w:tc>
      </w:tr>
      <w:tr w:rsidR="000C31C9" w14:paraId="78AE52A6" w14:textId="77777777" w:rsidTr="000C31C9">
        <w:tc>
          <w:tcPr>
            <w:tcW w:w="2802" w:type="dxa"/>
          </w:tcPr>
          <w:p w14:paraId="1435DE71" w14:textId="2961CC95" w:rsidR="000C31C9" w:rsidRPr="000C31C9" w:rsidRDefault="000C31C9" w:rsidP="008238DF">
            <w:pPr>
              <w:rPr>
                <w:lang w:val="en-US"/>
              </w:rPr>
            </w:pPr>
            <w:r>
              <w:rPr>
                <w:lang w:val="en-US"/>
              </w:rPr>
              <w:t>Mail.ru</w:t>
            </w:r>
          </w:p>
        </w:tc>
        <w:tc>
          <w:tcPr>
            <w:tcW w:w="2268" w:type="dxa"/>
          </w:tcPr>
          <w:p w14:paraId="71A34EE5" w14:textId="11D385E3" w:rsidR="000C31C9" w:rsidRPr="000C31C9" w:rsidRDefault="000C31C9" w:rsidP="000C31C9">
            <w:pPr>
              <w:jc w:val="center"/>
              <w:rPr>
                <w:lang w:val="en-US"/>
              </w:rPr>
            </w:pPr>
            <w:r>
              <w:rPr>
                <w:lang w:val="en-US"/>
              </w:rPr>
              <w:t>31</w:t>
            </w:r>
          </w:p>
        </w:tc>
        <w:tc>
          <w:tcPr>
            <w:tcW w:w="4501" w:type="dxa"/>
          </w:tcPr>
          <w:p w14:paraId="211689B9" w14:textId="7187C0EF" w:rsidR="000C31C9" w:rsidRPr="000C31C9" w:rsidRDefault="000C31C9" w:rsidP="000C31C9">
            <w:pPr>
              <w:jc w:val="center"/>
              <w:rPr>
                <w:lang w:val="en-US"/>
              </w:rPr>
            </w:pPr>
            <w:r>
              <w:rPr>
                <w:lang w:val="en-US"/>
              </w:rPr>
              <w:t>121</w:t>
            </w:r>
          </w:p>
        </w:tc>
      </w:tr>
    </w:tbl>
    <w:p w14:paraId="5E024062" w14:textId="1A514F6A" w:rsidR="00A47A18" w:rsidRDefault="003814AD" w:rsidP="003814AD">
      <w:pPr>
        <w:jc w:val="right"/>
      </w:pPr>
      <w:r>
        <w:tab/>
        <w:t>Таблица 1</w:t>
      </w:r>
    </w:p>
    <w:p w14:paraId="7CC66524" w14:textId="7141368A" w:rsidR="005B6E77" w:rsidRDefault="005B6E77" w:rsidP="008238DF">
      <w:r>
        <w:t xml:space="preserve">Опять проведём эксперимент, но на этот раз с мобильным приложением. Например, сейчас почти у всех на смартфоне стоит приложение 2ГИС. Проверим его на трекеры с помощью утилиты </w:t>
      </w:r>
      <w:r>
        <w:rPr>
          <w:lang w:val="en-US"/>
        </w:rPr>
        <w:t>Tracker</w:t>
      </w:r>
      <w:r w:rsidRPr="005B6E77">
        <w:t xml:space="preserve"> </w:t>
      </w:r>
      <w:r>
        <w:rPr>
          <w:lang w:val="en-US"/>
        </w:rPr>
        <w:t>Control</w:t>
      </w:r>
      <w:r>
        <w:t>. В результате получаем следующ</w:t>
      </w:r>
      <w:r w:rsidR="005D63FC">
        <w:t>ую информацию</w:t>
      </w:r>
      <w:r>
        <w:t>:</w:t>
      </w:r>
    </w:p>
    <w:p w14:paraId="1F3763B9" w14:textId="1B3658DF" w:rsidR="005B6E77" w:rsidRDefault="005B6E77" w:rsidP="005B6E77">
      <w:pPr>
        <w:pStyle w:val="a4"/>
        <w:numPr>
          <w:ilvl w:val="0"/>
          <w:numId w:val="10"/>
        </w:numPr>
      </w:pPr>
      <w:r>
        <w:lastRenderedPageBreak/>
        <w:t xml:space="preserve">Приложение отправляет информацию о пользователе в такие трекеры как </w:t>
      </w:r>
      <w:r>
        <w:rPr>
          <w:lang w:val="en-US"/>
        </w:rPr>
        <w:t>Amplitude</w:t>
      </w:r>
      <w:r w:rsidRPr="005B6E77">
        <w:t xml:space="preserve">, </w:t>
      </w:r>
      <w:proofErr w:type="spellStart"/>
      <w:r>
        <w:rPr>
          <w:lang w:val="en-US"/>
        </w:rPr>
        <w:t>AppsFlyer</w:t>
      </w:r>
      <w:proofErr w:type="spellEnd"/>
      <w:r w:rsidRPr="005B6E77">
        <w:t xml:space="preserve">, </w:t>
      </w:r>
      <w:r>
        <w:rPr>
          <w:lang w:val="en-US"/>
        </w:rPr>
        <w:t>Facebook</w:t>
      </w:r>
      <w:r w:rsidRPr="005B6E77">
        <w:t xml:space="preserve">, </w:t>
      </w:r>
      <w:r>
        <w:rPr>
          <w:lang w:val="en-US"/>
        </w:rPr>
        <w:t>Google</w:t>
      </w:r>
      <w:r w:rsidRPr="005B6E77">
        <w:t xml:space="preserve">, </w:t>
      </w:r>
      <w:r>
        <w:rPr>
          <w:lang w:val="en-US"/>
        </w:rPr>
        <w:t>Huawei</w:t>
      </w:r>
      <w:r w:rsidRPr="005B6E77">
        <w:t xml:space="preserve">, </w:t>
      </w:r>
      <w:r>
        <w:rPr>
          <w:lang w:val="en-US"/>
        </w:rPr>
        <w:t>VK</w:t>
      </w:r>
      <w:r w:rsidRPr="005B6E77">
        <w:t xml:space="preserve">, </w:t>
      </w:r>
      <w:r>
        <w:rPr>
          <w:lang w:val="en-US"/>
        </w:rPr>
        <w:t>Mail</w:t>
      </w:r>
      <w:r w:rsidRPr="005B6E77">
        <w:t>.</w:t>
      </w:r>
      <w:r>
        <w:rPr>
          <w:lang w:val="en-US"/>
        </w:rPr>
        <w:t>Ru</w:t>
      </w:r>
      <w:r>
        <w:t>;</w:t>
      </w:r>
    </w:p>
    <w:p w14:paraId="62377219" w14:textId="33F6C091" w:rsidR="005B6E77" w:rsidRPr="005B6E77" w:rsidRDefault="005B6E77" w:rsidP="005B6E77">
      <w:pPr>
        <w:pStyle w:val="a4"/>
        <w:numPr>
          <w:ilvl w:val="0"/>
          <w:numId w:val="10"/>
        </w:numPr>
      </w:pPr>
      <w:r>
        <w:t>Страны, куда приложение отправляет данные отслеживания: США, Британия, Россия;</w:t>
      </w:r>
    </w:p>
    <w:p w14:paraId="7088B3AD" w14:textId="5183F95B" w:rsidR="005B6E77" w:rsidRPr="005B6E77" w:rsidRDefault="005B6E77" w:rsidP="005B6E77">
      <w:pPr>
        <w:pStyle w:val="a4"/>
        <w:numPr>
          <w:ilvl w:val="0"/>
          <w:numId w:val="10"/>
        </w:numPr>
      </w:pPr>
      <w:r>
        <w:t>Все действия в интерфейсе приложения записываются.</w:t>
      </w:r>
    </w:p>
    <w:p w14:paraId="1F515271" w14:textId="55A3E7E1" w:rsidR="00A47A18" w:rsidRDefault="00A47A18" w:rsidP="008238DF">
      <w:r>
        <w:t>Чтобы защититься от большей части трекеров</w:t>
      </w:r>
      <w:r w:rsidR="002273B1">
        <w:t xml:space="preserve"> и увеличить свою приватность</w:t>
      </w:r>
      <w:r>
        <w:t xml:space="preserve">, достаточно придерживаться </w:t>
      </w:r>
      <w:r w:rsidR="002273B1">
        <w:t xml:space="preserve">достаточно </w:t>
      </w:r>
      <w:r>
        <w:t>простых правил:</w:t>
      </w:r>
    </w:p>
    <w:p w14:paraId="6CD7C4B0" w14:textId="1C5DF2F5" w:rsidR="00A47A18" w:rsidRDefault="00A47A18" w:rsidP="00A47A18">
      <w:pPr>
        <w:pStyle w:val="a4"/>
        <w:numPr>
          <w:ilvl w:val="0"/>
          <w:numId w:val="9"/>
        </w:numPr>
      </w:pPr>
      <w:r>
        <w:t xml:space="preserve">Использовать преимущественно программы </w:t>
      </w:r>
      <w:r w:rsidR="002273B1">
        <w:t xml:space="preserve">и сервисы </w:t>
      </w:r>
      <w:r>
        <w:t>с открытым исходным кодом;</w:t>
      </w:r>
    </w:p>
    <w:p w14:paraId="46D8D86C" w14:textId="78522BE3" w:rsidR="00A47A18" w:rsidRDefault="00A47A18" w:rsidP="00A47A18">
      <w:pPr>
        <w:pStyle w:val="a4"/>
        <w:numPr>
          <w:ilvl w:val="0"/>
          <w:numId w:val="9"/>
        </w:numPr>
      </w:pPr>
      <w:r>
        <w:t xml:space="preserve">Установить в браузер блокировщик рекламы, например </w:t>
      </w:r>
      <w:proofErr w:type="spellStart"/>
      <w:r>
        <w:rPr>
          <w:lang w:val="en-US"/>
        </w:rPr>
        <w:t>Ublock</w:t>
      </w:r>
      <w:proofErr w:type="spellEnd"/>
      <w:r w:rsidRPr="00A47A18">
        <w:t xml:space="preserve"> </w:t>
      </w:r>
      <w:r>
        <w:rPr>
          <w:lang w:val="en-US"/>
        </w:rPr>
        <w:t>Origin</w:t>
      </w:r>
      <w:r>
        <w:t>;</w:t>
      </w:r>
    </w:p>
    <w:p w14:paraId="290D60FB" w14:textId="523AF9B9" w:rsidR="00A47A18" w:rsidRDefault="00A47A18" w:rsidP="008238DF">
      <w:pPr>
        <w:pStyle w:val="a4"/>
        <w:numPr>
          <w:ilvl w:val="0"/>
          <w:numId w:val="9"/>
        </w:numPr>
      </w:pPr>
      <w:r>
        <w:t xml:space="preserve">На телефоне установить блокировщик трекеров на уровне системы. Упомянутый ранее </w:t>
      </w:r>
      <w:r>
        <w:rPr>
          <w:lang w:val="en-US"/>
        </w:rPr>
        <w:t>Tracker</w:t>
      </w:r>
      <w:r w:rsidRPr="00A47A18">
        <w:t xml:space="preserve"> </w:t>
      </w:r>
      <w:r>
        <w:rPr>
          <w:lang w:val="en-US"/>
        </w:rPr>
        <w:t>Control</w:t>
      </w:r>
      <w:r>
        <w:t xml:space="preserve"> хорошо подходит для этой задачи</w:t>
      </w:r>
      <w:r w:rsidR="005B6E77">
        <w:t xml:space="preserve">, используя технологию </w:t>
      </w:r>
      <w:r w:rsidR="005B6E77">
        <w:rPr>
          <w:lang w:val="en-US"/>
        </w:rPr>
        <w:t xml:space="preserve">Firewall </w:t>
      </w:r>
      <w:r w:rsidR="005B6E77">
        <w:t xml:space="preserve">для блокировки интернет-траффика, направленного в </w:t>
      </w:r>
      <w:proofErr w:type="gramStart"/>
      <w:r w:rsidR="005B6E77">
        <w:t>трекеры</w:t>
      </w:r>
      <w:r w:rsidR="005B6E77" w:rsidRPr="00AD1C1E">
        <w:rPr>
          <w:vertAlign w:val="superscript"/>
          <w:lang w:val="en-US"/>
        </w:rPr>
        <w:t>[</w:t>
      </w:r>
      <w:proofErr w:type="gramEnd"/>
      <w:r w:rsidR="005B6E77" w:rsidRPr="00AD1C1E">
        <w:rPr>
          <w:vertAlign w:val="superscript"/>
          <w:lang w:val="en-US"/>
        </w:rPr>
        <w:t>1</w:t>
      </w:r>
      <w:r w:rsidR="00641029">
        <w:rPr>
          <w:vertAlign w:val="superscript"/>
          <w:lang w:val="en-US"/>
        </w:rPr>
        <w:t>5</w:t>
      </w:r>
      <w:r w:rsidR="005B6E77" w:rsidRPr="00AD1C1E">
        <w:rPr>
          <w:vertAlign w:val="superscript"/>
          <w:lang w:val="en-US"/>
        </w:rPr>
        <w:t>]</w:t>
      </w:r>
      <w:r>
        <w:t>.</w:t>
      </w:r>
    </w:p>
    <w:p w14:paraId="00B78A4F" w14:textId="50B7AE95" w:rsidR="002273B1" w:rsidRDefault="002273B1" w:rsidP="008238DF">
      <w:pPr>
        <w:pStyle w:val="a4"/>
        <w:numPr>
          <w:ilvl w:val="0"/>
          <w:numId w:val="9"/>
        </w:numPr>
      </w:pPr>
      <w:r>
        <w:t xml:space="preserve">Стараться избегать продуктов и экосистем фирм, которые зарабатывают в основном на рекламе. Например, </w:t>
      </w:r>
      <w:r>
        <w:rPr>
          <w:lang w:val="en-US"/>
        </w:rPr>
        <w:t>Google</w:t>
      </w:r>
      <w:r w:rsidRPr="002273B1">
        <w:t xml:space="preserve">, </w:t>
      </w:r>
      <w:r>
        <w:rPr>
          <w:lang w:val="en-US"/>
        </w:rPr>
        <w:t>Amazon</w:t>
      </w:r>
      <w:r w:rsidRPr="002273B1">
        <w:t xml:space="preserve">, </w:t>
      </w:r>
      <w:r>
        <w:rPr>
          <w:lang w:val="en-US"/>
        </w:rPr>
        <w:t>Facebook</w:t>
      </w:r>
      <w:r w:rsidRPr="002273B1">
        <w:t xml:space="preserve">, </w:t>
      </w:r>
      <w:r>
        <w:rPr>
          <w:lang w:val="en-US"/>
        </w:rPr>
        <w:t>Yandex</w:t>
      </w:r>
    </w:p>
    <w:p w14:paraId="04A36364" w14:textId="4C1BE0C3" w:rsidR="002273B1" w:rsidRPr="00040560" w:rsidRDefault="002273B1" w:rsidP="008238DF">
      <w:pPr>
        <w:pStyle w:val="a4"/>
        <w:numPr>
          <w:ilvl w:val="0"/>
          <w:numId w:val="9"/>
        </w:numPr>
      </w:pPr>
      <w:r>
        <w:t>Как можно меньше вводить свои личные данные в интернете.</w:t>
      </w:r>
    </w:p>
    <w:p w14:paraId="41D1E555" w14:textId="5F8B2B81" w:rsidR="00B27A72" w:rsidRDefault="00000000">
      <w:pPr>
        <w:pStyle w:val="2"/>
      </w:pPr>
      <w:bookmarkStart w:id="27" w:name="_Toc170992649"/>
      <w:r>
        <w:t>Утечки персональных данных</w:t>
      </w:r>
      <w:bookmarkEnd w:id="26"/>
      <w:bookmarkEnd w:id="27"/>
    </w:p>
    <w:p w14:paraId="7BE915C8" w14:textId="04E07A00" w:rsidR="002273B1" w:rsidRDefault="00040560" w:rsidP="00040560">
      <w:pPr>
        <w:spacing w:after="0"/>
        <w:rPr>
          <w:rFonts w:cs="Times New Roman"/>
          <w:iCs/>
          <w:color w:val="000000" w:themeColor="text1"/>
          <w:szCs w:val="28"/>
        </w:rPr>
      </w:pPr>
      <w:r w:rsidRPr="002B3082">
        <w:rPr>
          <w:rFonts w:cs="Times New Roman"/>
          <w:iCs/>
          <w:color w:val="000000" w:themeColor="text1"/>
          <w:szCs w:val="28"/>
        </w:rPr>
        <w:tab/>
      </w:r>
      <w:r>
        <w:rPr>
          <w:rFonts w:cs="Times New Roman"/>
          <w:iCs/>
          <w:color w:val="000000" w:themeColor="text1"/>
          <w:szCs w:val="28"/>
        </w:rPr>
        <w:t>Проблема утечек персональных данных остро стоит в современном мире, особенно в нашей стране</w:t>
      </w:r>
      <w:r w:rsidR="002B3082">
        <w:rPr>
          <w:rFonts w:cs="Times New Roman"/>
          <w:iCs/>
          <w:color w:val="000000" w:themeColor="text1"/>
          <w:szCs w:val="28"/>
        </w:rPr>
        <w:t>, и представляют прямую угрозу пользователю как в информационном пространстве, так и в жизни</w:t>
      </w:r>
      <w:r>
        <w:rPr>
          <w:rFonts w:cs="Times New Roman"/>
          <w:iCs/>
          <w:color w:val="000000" w:themeColor="text1"/>
          <w:szCs w:val="28"/>
        </w:rPr>
        <w:t>.</w:t>
      </w:r>
      <w:r w:rsidR="000604FE">
        <w:rPr>
          <w:rFonts w:cs="Times New Roman"/>
          <w:iCs/>
          <w:color w:val="000000" w:themeColor="text1"/>
          <w:szCs w:val="28"/>
        </w:rPr>
        <w:t xml:space="preserve"> </w:t>
      </w:r>
      <w:r w:rsidR="002B3082">
        <w:rPr>
          <w:rFonts w:cs="Times New Roman"/>
          <w:iCs/>
          <w:color w:val="000000" w:themeColor="text1"/>
          <w:szCs w:val="28"/>
        </w:rPr>
        <w:t>Вышеописанные</w:t>
      </w:r>
      <w:r w:rsidR="000604FE">
        <w:rPr>
          <w:rFonts w:cs="Times New Roman"/>
          <w:iCs/>
          <w:color w:val="000000" w:themeColor="text1"/>
          <w:szCs w:val="28"/>
        </w:rPr>
        <w:t xml:space="preserve"> две угрозы в виде роста количества мошенников</w:t>
      </w:r>
      <w:r w:rsidR="009D37F1">
        <w:rPr>
          <w:rFonts w:cs="Times New Roman"/>
          <w:iCs/>
          <w:color w:val="000000" w:themeColor="text1"/>
          <w:szCs w:val="28"/>
        </w:rPr>
        <w:t>,</w:t>
      </w:r>
      <w:r w:rsidR="000604FE">
        <w:rPr>
          <w:rFonts w:cs="Times New Roman"/>
          <w:iCs/>
          <w:color w:val="000000" w:themeColor="text1"/>
          <w:szCs w:val="28"/>
        </w:rPr>
        <w:t xml:space="preserve"> низкой степени приватности в сети </w:t>
      </w:r>
      <w:r w:rsidR="009D37F1">
        <w:rPr>
          <w:rFonts w:cs="Times New Roman"/>
          <w:iCs/>
          <w:color w:val="000000" w:themeColor="text1"/>
          <w:szCs w:val="28"/>
        </w:rPr>
        <w:t xml:space="preserve">и </w:t>
      </w:r>
      <w:r w:rsidR="00BE61B9">
        <w:rPr>
          <w:rFonts w:cs="Times New Roman"/>
          <w:iCs/>
          <w:color w:val="000000" w:themeColor="text1"/>
          <w:szCs w:val="28"/>
        </w:rPr>
        <w:t>недостаточной</w:t>
      </w:r>
      <w:r w:rsidR="009D37F1">
        <w:rPr>
          <w:rFonts w:cs="Times New Roman"/>
          <w:iCs/>
          <w:color w:val="000000" w:themeColor="text1"/>
          <w:szCs w:val="28"/>
        </w:rPr>
        <w:t xml:space="preserve"> осведомлённости о своих данных </w:t>
      </w:r>
      <w:r w:rsidR="005E7A70">
        <w:rPr>
          <w:rFonts w:cs="Times New Roman"/>
          <w:iCs/>
          <w:color w:val="000000" w:themeColor="text1"/>
          <w:szCs w:val="28"/>
        </w:rPr>
        <w:t xml:space="preserve">тесно связны с проблемой утечек и только </w:t>
      </w:r>
      <w:r w:rsidR="000604FE">
        <w:rPr>
          <w:rFonts w:cs="Times New Roman"/>
          <w:iCs/>
          <w:color w:val="000000" w:themeColor="text1"/>
          <w:szCs w:val="28"/>
        </w:rPr>
        <w:t>усугубляют её.</w:t>
      </w:r>
    </w:p>
    <w:p w14:paraId="00D93020" w14:textId="40FFDB4D" w:rsidR="002772AC" w:rsidRDefault="002273B1" w:rsidP="00040560">
      <w:pPr>
        <w:spacing w:after="0"/>
      </w:pPr>
      <w:r>
        <w:rPr>
          <w:rFonts w:cs="Times New Roman"/>
          <w:iCs/>
          <w:color w:val="000000" w:themeColor="text1"/>
          <w:szCs w:val="28"/>
        </w:rPr>
        <w:tab/>
        <w:t xml:space="preserve">Согласно данным Роскомнадзора, в 2022 году в сеть утекли </w:t>
      </w:r>
      <w:r w:rsidRPr="002273B1">
        <w:rPr>
          <w:rFonts w:cs="Times New Roman"/>
          <w:iCs/>
          <w:color w:val="000000" w:themeColor="text1"/>
          <w:szCs w:val="28"/>
        </w:rPr>
        <w:t xml:space="preserve">600 </w:t>
      </w:r>
      <w:r w:rsidR="00C17EA4">
        <w:rPr>
          <w:rFonts w:cs="Times New Roman"/>
          <w:iCs/>
          <w:color w:val="000000" w:themeColor="text1"/>
          <w:szCs w:val="28"/>
        </w:rPr>
        <w:t>миллионов</w:t>
      </w:r>
      <w:r w:rsidRPr="002273B1">
        <w:rPr>
          <w:rFonts w:cs="Times New Roman"/>
          <w:iCs/>
          <w:color w:val="000000" w:themeColor="text1"/>
          <w:szCs w:val="28"/>
        </w:rPr>
        <w:t xml:space="preserve"> записей о россиянах, тогда ведомство зафиксировало более 140 утечек.</w:t>
      </w:r>
      <w:r>
        <w:rPr>
          <w:rFonts w:cs="Times New Roman"/>
          <w:iCs/>
          <w:color w:val="000000" w:themeColor="text1"/>
          <w:szCs w:val="28"/>
        </w:rPr>
        <w:t xml:space="preserve"> В 2023 </w:t>
      </w:r>
      <w:r w:rsidRPr="002273B1">
        <w:rPr>
          <w:rFonts w:cs="Times New Roman"/>
          <w:iCs/>
          <w:color w:val="000000" w:themeColor="text1"/>
          <w:szCs w:val="28"/>
        </w:rPr>
        <w:t xml:space="preserve">году Роскомнадзор зафиксировал 168 утечек персональных </w:t>
      </w:r>
      <w:r w:rsidRPr="002273B1">
        <w:rPr>
          <w:rFonts w:cs="Times New Roman"/>
          <w:iCs/>
          <w:color w:val="000000" w:themeColor="text1"/>
          <w:szCs w:val="28"/>
        </w:rPr>
        <w:lastRenderedPageBreak/>
        <w:t xml:space="preserve">данных, в результате которых в открытый доступ попало более 300 </w:t>
      </w:r>
      <w:r w:rsidR="00C17EA4">
        <w:rPr>
          <w:rFonts w:cs="Times New Roman"/>
          <w:iCs/>
          <w:color w:val="000000" w:themeColor="text1"/>
          <w:szCs w:val="28"/>
        </w:rPr>
        <w:t>миллионов</w:t>
      </w:r>
      <w:r w:rsidR="00C17EA4" w:rsidRPr="002273B1">
        <w:rPr>
          <w:rFonts w:cs="Times New Roman"/>
          <w:iCs/>
          <w:color w:val="000000" w:themeColor="text1"/>
          <w:szCs w:val="28"/>
        </w:rPr>
        <w:t xml:space="preserve"> </w:t>
      </w:r>
      <w:proofErr w:type="gramStart"/>
      <w:r w:rsidRPr="002273B1">
        <w:rPr>
          <w:rFonts w:cs="Times New Roman"/>
          <w:iCs/>
          <w:color w:val="000000" w:themeColor="text1"/>
          <w:szCs w:val="28"/>
        </w:rPr>
        <w:t>записей</w:t>
      </w:r>
      <w:r w:rsidR="00C17EA4" w:rsidRPr="00C17EA4">
        <w:rPr>
          <w:rFonts w:cs="Times New Roman"/>
          <w:iCs/>
          <w:color w:val="000000" w:themeColor="text1"/>
          <w:szCs w:val="28"/>
          <w:vertAlign w:val="superscript"/>
        </w:rPr>
        <w:t>[</w:t>
      </w:r>
      <w:proofErr w:type="gramEnd"/>
      <w:r w:rsidR="00C17EA4" w:rsidRPr="00C17EA4">
        <w:rPr>
          <w:rFonts w:cs="Times New Roman"/>
          <w:iCs/>
          <w:color w:val="000000" w:themeColor="text1"/>
          <w:szCs w:val="28"/>
          <w:vertAlign w:val="superscript"/>
        </w:rPr>
        <w:t>1</w:t>
      </w:r>
      <w:r w:rsidR="00641029" w:rsidRPr="00641029">
        <w:rPr>
          <w:rFonts w:cs="Times New Roman"/>
          <w:iCs/>
          <w:color w:val="000000" w:themeColor="text1"/>
          <w:szCs w:val="28"/>
          <w:vertAlign w:val="superscript"/>
        </w:rPr>
        <w:t>6</w:t>
      </w:r>
      <w:r w:rsidR="00C17EA4" w:rsidRPr="00C17EA4">
        <w:rPr>
          <w:rFonts w:cs="Times New Roman"/>
          <w:iCs/>
          <w:color w:val="000000" w:themeColor="text1"/>
          <w:szCs w:val="28"/>
          <w:vertAlign w:val="superscript"/>
        </w:rPr>
        <w:t>]</w:t>
      </w:r>
      <w:r>
        <w:rPr>
          <w:rFonts w:cs="Times New Roman"/>
          <w:iCs/>
          <w:color w:val="000000" w:themeColor="text1"/>
          <w:szCs w:val="28"/>
        </w:rPr>
        <w:t>. А с начала 2024 года к одному лишь марту утекло</w:t>
      </w:r>
      <w:r w:rsidR="00C17EA4">
        <w:rPr>
          <w:rFonts w:cs="Times New Roman"/>
          <w:iCs/>
          <w:color w:val="000000" w:themeColor="text1"/>
          <w:szCs w:val="28"/>
        </w:rPr>
        <w:t xml:space="preserve"> 500 миллионов</w:t>
      </w:r>
      <w:r w:rsidR="00C17EA4" w:rsidRPr="002273B1">
        <w:rPr>
          <w:rFonts w:cs="Times New Roman"/>
          <w:iCs/>
          <w:color w:val="000000" w:themeColor="text1"/>
          <w:szCs w:val="28"/>
        </w:rPr>
        <w:t xml:space="preserve"> </w:t>
      </w:r>
      <w:r w:rsidR="00C17EA4">
        <w:rPr>
          <w:rFonts w:cs="Times New Roman"/>
          <w:iCs/>
          <w:color w:val="000000" w:themeColor="text1"/>
          <w:szCs w:val="28"/>
        </w:rPr>
        <w:t xml:space="preserve">записей о </w:t>
      </w:r>
      <w:proofErr w:type="gramStart"/>
      <w:r w:rsidR="00C17EA4">
        <w:rPr>
          <w:rFonts w:cs="Times New Roman"/>
          <w:iCs/>
          <w:color w:val="000000" w:themeColor="text1"/>
          <w:szCs w:val="28"/>
        </w:rPr>
        <w:t>россиянах</w:t>
      </w:r>
      <w:r w:rsidR="00C17EA4" w:rsidRPr="00C17EA4">
        <w:rPr>
          <w:rFonts w:cs="Times New Roman"/>
          <w:iCs/>
          <w:color w:val="000000" w:themeColor="text1"/>
          <w:szCs w:val="28"/>
          <w:vertAlign w:val="superscript"/>
        </w:rPr>
        <w:t>[</w:t>
      </w:r>
      <w:proofErr w:type="gramEnd"/>
      <w:r w:rsidR="00C17EA4" w:rsidRPr="00C17EA4">
        <w:rPr>
          <w:rFonts w:cs="Times New Roman"/>
          <w:iCs/>
          <w:color w:val="000000" w:themeColor="text1"/>
          <w:szCs w:val="28"/>
          <w:vertAlign w:val="superscript"/>
        </w:rPr>
        <w:t>1</w:t>
      </w:r>
      <w:r w:rsidR="00641029" w:rsidRPr="00641029">
        <w:rPr>
          <w:rFonts w:cs="Times New Roman"/>
          <w:iCs/>
          <w:color w:val="000000" w:themeColor="text1"/>
          <w:szCs w:val="28"/>
          <w:vertAlign w:val="superscript"/>
        </w:rPr>
        <w:t>7</w:t>
      </w:r>
      <w:r w:rsidR="00C17EA4" w:rsidRPr="00C17EA4">
        <w:rPr>
          <w:rFonts w:cs="Times New Roman"/>
          <w:iCs/>
          <w:color w:val="000000" w:themeColor="text1"/>
          <w:szCs w:val="28"/>
          <w:vertAlign w:val="superscript"/>
        </w:rPr>
        <w:t>]</w:t>
      </w:r>
      <w:r w:rsidR="00C17EA4" w:rsidRPr="00C17EA4">
        <w:t>.</w:t>
      </w:r>
    </w:p>
    <w:p w14:paraId="0AF3938B" w14:textId="77777777" w:rsidR="002772AC" w:rsidRPr="004344B9" w:rsidRDefault="002772AC" w:rsidP="002772AC">
      <w:pPr>
        <w:pStyle w:val="3"/>
      </w:pPr>
      <w:bookmarkStart w:id="28" w:name="_Toc170992650"/>
      <w:r>
        <w:t>Крупнейшие утечки за последние несколько лет</w:t>
      </w:r>
      <w:bookmarkEnd w:id="28"/>
    </w:p>
    <w:p w14:paraId="2C57C2C6" w14:textId="1B6ACEB2" w:rsidR="00B27A72" w:rsidRDefault="002772AC" w:rsidP="002772AC">
      <w:pPr>
        <w:pStyle w:val="a4"/>
        <w:numPr>
          <w:ilvl w:val="0"/>
          <w:numId w:val="13"/>
        </w:numPr>
      </w:pPr>
      <w:proofErr w:type="spellStart"/>
      <w:r>
        <w:t>Яндекс.Еда</w:t>
      </w:r>
      <w:proofErr w:type="spellEnd"/>
      <w:r>
        <w:t xml:space="preserve">: в 2022 году утекли такие данные, как имена и фамилии, номера телефонов, адреса доставки и заказы, которых в </w:t>
      </w:r>
      <w:proofErr w:type="gramStart"/>
      <w:r>
        <w:t>опубликованной  базе</w:t>
      </w:r>
      <w:proofErr w:type="gramEnd"/>
      <w:r>
        <w:t xml:space="preserve"> данных было почти 50 миллионов</w:t>
      </w:r>
      <w:r w:rsidRPr="002772AC">
        <w:rPr>
          <w:vertAlign w:val="superscript"/>
        </w:rPr>
        <w:t>[1</w:t>
      </w:r>
      <w:r w:rsidR="00641029" w:rsidRPr="00641029">
        <w:rPr>
          <w:vertAlign w:val="superscript"/>
        </w:rPr>
        <w:t>8</w:t>
      </w:r>
      <w:r w:rsidRPr="002772AC">
        <w:rPr>
          <w:vertAlign w:val="superscript"/>
        </w:rPr>
        <w:t>]</w:t>
      </w:r>
      <w:r>
        <w:t>.</w:t>
      </w:r>
    </w:p>
    <w:p w14:paraId="4284EE1F" w14:textId="62CD986F" w:rsidR="002772AC" w:rsidRDefault="002772AC" w:rsidP="002772AC">
      <w:pPr>
        <w:pStyle w:val="a4"/>
        <w:numPr>
          <w:ilvl w:val="0"/>
          <w:numId w:val="13"/>
        </w:numPr>
      </w:pPr>
      <w:r>
        <w:t xml:space="preserve">СДЭК: в 2022 году утекли номера телефонов, физические и электронные адреса клиентов. По словам фирмы, утечка затронула несколько десятков миллионов </w:t>
      </w:r>
      <w:proofErr w:type="gramStart"/>
      <w:r>
        <w:t>пользователей</w:t>
      </w:r>
      <w:r w:rsidRPr="002772AC">
        <w:rPr>
          <w:vertAlign w:val="superscript"/>
        </w:rPr>
        <w:t>[</w:t>
      </w:r>
      <w:proofErr w:type="gramEnd"/>
      <w:r w:rsidRPr="002772AC">
        <w:rPr>
          <w:vertAlign w:val="superscript"/>
        </w:rPr>
        <w:t>1</w:t>
      </w:r>
      <w:r w:rsidR="00641029">
        <w:rPr>
          <w:vertAlign w:val="superscript"/>
          <w:lang w:val="en-US"/>
        </w:rPr>
        <w:t>8</w:t>
      </w:r>
      <w:r w:rsidRPr="002772AC">
        <w:rPr>
          <w:vertAlign w:val="superscript"/>
        </w:rPr>
        <w:t>]</w:t>
      </w:r>
      <w:r>
        <w:t>.</w:t>
      </w:r>
    </w:p>
    <w:p w14:paraId="296ED4D1" w14:textId="6868BD02" w:rsidR="00BE4C6E" w:rsidRDefault="00C46FB3" w:rsidP="002772AC">
      <w:pPr>
        <w:pStyle w:val="a4"/>
        <w:numPr>
          <w:ilvl w:val="0"/>
          <w:numId w:val="13"/>
        </w:numPr>
      </w:pPr>
      <w:r>
        <w:rPr>
          <w:lang w:val="en-US"/>
        </w:rPr>
        <w:t>AT</w:t>
      </w:r>
      <w:r w:rsidRPr="00C46FB3">
        <w:t>&amp;</w:t>
      </w:r>
      <w:r>
        <w:rPr>
          <w:lang w:val="en-US"/>
        </w:rPr>
        <w:t>T</w:t>
      </w:r>
      <w:r w:rsidRPr="00C46FB3">
        <w:t xml:space="preserve">: </w:t>
      </w:r>
      <w:r>
        <w:t xml:space="preserve">в 2023 году было опубликовано 73 миллиона персональных данных о клиентах. Данные включали в себя имена, номера телефонов и почтовые адреса. При этом </w:t>
      </w:r>
      <w:r>
        <w:rPr>
          <w:lang w:val="en-US"/>
        </w:rPr>
        <w:t>AT</w:t>
      </w:r>
      <w:r w:rsidRPr="00C46FB3">
        <w:t>&amp;</w:t>
      </w:r>
      <w:r>
        <w:rPr>
          <w:lang w:val="en-US"/>
        </w:rPr>
        <w:t>T</w:t>
      </w:r>
      <w:r>
        <w:t xml:space="preserve"> до сих пор не знает, как произошла эта утечка </w:t>
      </w:r>
      <w:proofErr w:type="gramStart"/>
      <w:r>
        <w:t>данных</w:t>
      </w:r>
      <w:r w:rsidR="00B878E6" w:rsidRPr="00B878E6">
        <w:rPr>
          <w:vertAlign w:val="superscript"/>
        </w:rPr>
        <w:t>[</w:t>
      </w:r>
      <w:proofErr w:type="gramEnd"/>
      <w:r w:rsidR="00B878E6" w:rsidRPr="00B878E6">
        <w:rPr>
          <w:vertAlign w:val="superscript"/>
        </w:rPr>
        <w:t>1</w:t>
      </w:r>
      <w:r w:rsidR="00641029" w:rsidRPr="00641029">
        <w:rPr>
          <w:vertAlign w:val="superscript"/>
        </w:rPr>
        <w:t>9</w:t>
      </w:r>
      <w:r w:rsidR="00B878E6" w:rsidRPr="00B878E6">
        <w:rPr>
          <w:vertAlign w:val="superscript"/>
        </w:rPr>
        <w:t>]</w:t>
      </w:r>
      <w:r>
        <w:t>.</w:t>
      </w:r>
    </w:p>
    <w:p w14:paraId="54FF03DB" w14:textId="776ED7DE" w:rsidR="00C46FB3" w:rsidRDefault="000545A5" w:rsidP="002772AC">
      <w:pPr>
        <w:pStyle w:val="a4"/>
        <w:numPr>
          <w:ilvl w:val="0"/>
          <w:numId w:val="13"/>
        </w:numPr>
      </w:pPr>
      <w:r>
        <w:t xml:space="preserve">Различные фирмы малого бизнеса: в последние несколько нет хакеры стали фокусироваться не только на атаках больших корпораций, но и малого бизнеса. В текущем 2024 году </w:t>
      </w:r>
      <w:r w:rsidRPr="000545A5">
        <w:t>злоумышленники выкладывали информацию преимущественно небольших компаний</w:t>
      </w:r>
      <w:r w:rsidR="006C071E">
        <w:t>, так как они часто относятся к персональным данным менее серьёзно, чем большие</w:t>
      </w:r>
      <w:r w:rsidRPr="006C071E">
        <w:t xml:space="preserve">. </w:t>
      </w:r>
      <w:r w:rsidR="006C071E">
        <w:t xml:space="preserve">Например, в 2024 количество утёкших в сеть паролей (самого охраняемого компонента персональных данных) в России выросло в шест раз как раз по этой </w:t>
      </w:r>
      <w:proofErr w:type="gramStart"/>
      <w:r w:rsidR="006C071E">
        <w:t>причине</w:t>
      </w:r>
      <w:r w:rsidR="006C071E" w:rsidRPr="006C071E">
        <w:rPr>
          <w:vertAlign w:val="superscript"/>
        </w:rPr>
        <w:t>[</w:t>
      </w:r>
      <w:proofErr w:type="gramEnd"/>
      <w:r w:rsidR="006C071E" w:rsidRPr="006C071E">
        <w:rPr>
          <w:vertAlign w:val="superscript"/>
        </w:rPr>
        <w:t>20]</w:t>
      </w:r>
      <w:r w:rsidR="006C071E">
        <w:t>.</w:t>
      </w:r>
    </w:p>
    <w:p w14:paraId="0E798AB9" w14:textId="2DCCD17F" w:rsidR="00AF1E70" w:rsidRPr="002772AC" w:rsidRDefault="00AF1E70" w:rsidP="00AF1E70">
      <w:pPr>
        <w:pStyle w:val="3"/>
      </w:pPr>
      <w:bookmarkStart w:id="29" w:name="_Toc170992651"/>
      <w:r>
        <w:t>Минимизация рисков</w:t>
      </w:r>
      <w:bookmarkEnd w:id="29"/>
    </w:p>
    <w:p w14:paraId="0AB3B6D5" w14:textId="329C1F20" w:rsidR="00BE4C6E" w:rsidRDefault="005E7A70" w:rsidP="00BE4C6E">
      <w:pPr>
        <w:ind w:left="360" w:firstLine="348"/>
      </w:pPr>
      <w:r>
        <w:t xml:space="preserve">Сбер провёл </w:t>
      </w:r>
      <w:proofErr w:type="gramStart"/>
      <w:r>
        <w:t>исследование</w:t>
      </w:r>
      <w:r w:rsidR="001A63FE" w:rsidRPr="001A63FE">
        <w:rPr>
          <w:vertAlign w:val="superscript"/>
        </w:rPr>
        <w:t>[</w:t>
      </w:r>
      <w:proofErr w:type="gramEnd"/>
      <w:r w:rsidR="00641029" w:rsidRPr="00641029">
        <w:rPr>
          <w:vertAlign w:val="superscript"/>
        </w:rPr>
        <w:t>21</w:t>
      </w:r>
      <w:r w:rsidR="001A63FE" w:rsidRPr="001A63FE">
        <w:rPr>
          <w:vertAlign w:val="superscript"/>
        </w:rPr>
        <w:t>]</w:t>
      </w:r>
      <w:r>
        <w:t>, где выявил основные тренды утечек</w:t>
      </w:r>
      <w:r w:rsidR="00335E5A" w:rsidRPr="00335E5A">
        <w:t xml:space="preserve"> (</w:t>
      </w:r>
      <w:r w:rsidR="00335E5A">
        <w:t>их количество действительно растёт)</w:t>
      </w:r>
      <w:r>
        <w:t>, их источники, какие данные обычно утекают</w:t>
      </w:r>
      <w:r w:rsidR="004344B9">
        <w:t xml:space="preserve">, где и </w:t>
      </w:r>
      <w:r>
        <w:t>за какую цену продаются</w:t>
      </w:r>
      <w:r w:rsidR="004344B9">
        <w:t xml:space="preserve"> (в основном в Телеграме, по 17 рублей за строчку</w:t>
      </w:r>
      <w:r w:rsidR="00B90BBA">
        <w:t xml:space="preserve"> из таблицы</w:t>
      </w:r>
      <w:r w:rsidR="004344B9">
        <w:t xml:space="preserve"> базы данных)</w:t>
      </w:r>
      <w:r>
        <w:t xml:space="preserve">. Также в статье указаны способы минимизации риска в связи с угрозой утечки </w:t>
      </w:r>
      <w:r w:rsidR="0064521D">
        <w:t xml:space="preserve">— </w:t>
      </w:r>
      <w:r>
        <w:t xml:space="preserve">увы, полностью в современном мире </w:t>
      </w:r>
      <w:r w:rsidR="007C58A5">
        <w:t>их</w:t>
      </w:r>
      <w:r>
        <w:t xml:space="preserve"> избежать не удастся.</w:t>
      </w:r>
      <w:r w:rsidR="006D7146">
        <w:t xml:space="preserve"> </w:t>
      </w:r>
    </w:p>
    <w:p w14:paraId="2308033E" w14:textId="6AC9968D" w:rsidR="00B70F4B" w:rsidRDefault="006D7146" w:rsidP="00BE4C6E">
      <w:pPr>
        <w:ind w:left="360" w:firstLine="348"/>
      </w:pPr>
      <w:r>
        <w:lastRenderedPageBreak/>
        <w:t>Основные их рекомендации по минимизации рисков от утечек повторяют выявленные мной выше рекомендации о противодействии мошенникам и отслеживанию, что подтверждает мой изначальный тезис о том, что проблема утечек персональных данных тесно связана с этими двумя угрозами.</w:t>
      </w:r>
    </w:p>
    <w:p w14:paraId="52A17F34" w14:textId="77777777" w:rsidR="00B70F4B" w:rsidRDefault="00B70F4B">
      <w:pPr>
        <w:spacing w:after="0" w:line="240" w:lineRule="auto"/>
        <w:jc w:val="left"/>
      </w:pPr>
      <w:r>
        <w:br w:type="page"/>
      </w:r>
    </w:p>
    <w:p w14:paraId="3DD7F80D" w14:textId="77777777" w:rsidR="00B27A72" w:rsidRDefault="00000000">
      <w:pPr>
        <w:pStyle w:val="1"/>
        <w:keepNext w:val="0"/>
        <w:keepLines w:val="0"/>
        <w:widowControl w:val="0"/>
        <w:spacing w:after="240"/>
        <w:ind w:firstLine="709"/>
        <w:rPr>
          <w:rFonts w:ascii="Times New Roman" w:hAnsi="Times New Roman"/>
        </w:rPr>
      </w:pPr>
      <w:bookmarkStart w:id="30" w:name="_Toc170983752"/>
      <w:bookmarkStart w:id="31" w:name="_Toc170992652"/>
      <w:r>
        <w:rPr>
          <w:rFonts w:ascii="Times New Roman" w:hAnsi="Times New Roman"/>
        </w:rPr>
        <w:lastRenderedPageBreak/>
        <w:t>Библиографический список по теме НИР</w:t>
      </w:r>
      <w:bookmarkEnd w:id="30"/>
      <w:bookmarkEnd w:id="31"/>
    </w:p>
    <w:p w14:paraId="2AE734D0" w14:textId="2B19131C" w:rsidR="00B27A72" w:rsidRPr="00716870" w:rsidRDefault="00000000" w:rsidP="00716870">
      <w:pPr>
        <w:pStyle w:val="a4"/>
        <w:numPr>
          <w:ilvl w:val="0"/>
          <w:numId w:val="14"/>
        </w:numPr>
        <w:jc w:val="left"/>
        <w:rPr>
          <w:rFonts w:cs="Times New Roman"/>
          <w:szCs w:val="28"/>
        </w:rPr>
      </w:pPr>
      <w:r w:rsidRPr="00716870">
        <w:rPr>
          <w:rFonts w:cs="Times New Roman"/>
          <w:szCs w:val="28"/>
        </w:rPr>
        <w:t xml:space="preserve">Поляков Виктор Павлович, Романенко Юрий Александрович </w:t>
      </w:r>
      <w:r w:rsidRPr="00716870">
        <w:rPr>
          <w:rFonts w:cs="Times New Roman"/>
          <w:szCs w:val="28"/>
        </w:rPr>
        <w:br/>
        <w:t>«Педагогическое обеспечение информационной безопасности личности в цифровой информационно-образовательной среде» // Наука о человеке: гуманитарные исследования. 2020. №1.</w:t>
      </w:r>
    </w:p>
    <w:p w14:paraId="02E1DD91" w14:textId="08C192A9" w:rsidR="00B27A72" w:rsidRDefault="00000000" w:rsidP="00716870">
      <w:pPr>
        <w:pStyle w:val="a4"/>
        <w:numPr>
          <w:ilvl w:val="0"/>
          <w:numId w:val="14"/>
        </w:numPr>
        <w:jc w:val="left"/>
        <w:rPr>
          <w:rFonts w:cs="Times New Roman"/>
          <w:sz w:val="26"/>
          <w:szCs w:val="26"/>
        </w:rPr>
      </w:pPr>
      <w:r>
        <w:rPr>
          <w:rFonts w:cs="Times New Roman"/>
          <w:szCs w:val="28"/>
        </w:rPr>
        <w:t xml:space="preserve">Бирюков, А. А. «Информационная безопасность: защита и </w:t>
      </w:r>
      <w:r w:rsidR="00C72DF0">
        <w:rPr>
          <w:rFonts w:cs="Times New Roman"/>
          <w:szCs w:val="28"/>
        </w:rPr>
        <w:t>нападение»</w:t>
      </w:r>
      <w:r w:rsidR="00AC199C" w:rsidRPr="00AC199C">
        <w:rPr>
          <w:rFonts w:cs="Times New Roman"/>
          <w:szCs w:val="28"/>
        </w:rPr>
        <w:t>.</w:t>
      </w:r>
      <w:r>
        <w:rPr>
          <w:rFonts w:cs="Times New Roman"/>
          <w:szCs w:val="28"/>
        </w:rPr>
        <w:t xml:space="preserve"> Москва, ДМК Пресс, 2017</w:t>
      </w:r>
      <w:r>
        <w:rPr>
          <w:rFonts w:cs="Times New Roman"/>
          <w:sz w:val="26"/>
          <w:szCs w:val="26"/>
        </w:rPr>
        <w:t>.</w:t>
      </w:r>
    </w:p>
    <w:p w14:paraId="2DFDBA86" w14:textId="77777777" w:rsidR="00B27A72" w:rsidRDefault="00000000" w:rsidP="00716870">
      <w:pPr>
        <w:pStyle w:val="a4"/>
        <w:numPr>
          <w:ilvl w:val="0"/>
          <w:numId w:val="14"/>
        </w:numPr>
        <w:jc w:val="left"/>
        <w:rPr>
          <w:rFonts w:cs="Times New Roman"/>
          <w:szCs w:val="28"/>
        </w:rPr>
      </w:pPr>
      <w:r>
        <w:rPr>
          <w:rFonts w:cs="Times New Roman"/>
          <w:szCs w:val="28"/>
          <w:lang w:val="en-US"/>
        </w:rPr>
        <w:t xml:space="preserve">B. Schneier. “Secrets and Lies: Digital Security in a Networked World”. </w:t>
      </w:r>
      <w:r>
        <w:rPr>
          <w:rFonts w:cs="Times New Roman"/>
          <w:szCs w:val="28"/>
        </w:rPr>
        <w:t xml:space="preserve">John </w:t>
      </w:r>
      <w:proofErr w:type="spellStart"/>
      <w:r>
        <w:rPr>
          <w:rFonts w:cs="Times New Roman"/>
          <w:szCs w:val="28"/>
        </w:rPr>
        <w:t>Wiley</w:t>
      </w:r>
      <w:proofErr w:type="spellEnd"/>
      <w:r>
        <w:rPr>
          <w:rFonts w:cs="Times New Roman"/>
          <w:szCs w:val="28"/>
        </w:rPr>
        <w:t xml:space="preserve"> &amp; Sons, New York, 2000.</w:t>
      </w:r>
    </w:p>
    <w:p w14:paraId="79E97F05" w14:textId="77777777" w:rsidR="00B27A72" w:rsidRDefault="00000000" w:rsidP="00716870">
      <w:pPr>
        <w:pStyle w:val="a4"/>
        <w:numPr>
          <w:ilvl w:val="0"/>
          <w:numId w:val="14"/>
        </w:numPr>
        <w:jc w:val="left"/>
        <w:rPr>
          <w:rFonts w:cs="Times New Roman"/>
          <w:szCs w:val="28"/>
          <w:lang w:val="en-US"/>
        </w:rPr>
      </w:pPr>
      <w:r>
        <w:rPr>
          <w:rFonts w:cs="Times New Roman"/>
          <w:szCs w:val="28"/>
          <w:lang w:val="en-US"/>
        </w:rPr>
        <w:t>F.B. Schneider and M. Blumenthal, editor. “Trust in Cyberspace”. National Research Council, National Academy Press, 2101 Constitution Ave., Washington, D.C. 20418, 1998. Final report of the National Research Council Committee on Information Trustworthiness.</w:t>
      </w:r>
    </w:p>
    <w:p w14:paraId="0DBAD995" w14:textId="77777777" w:rsidR="00B27A72" w:rsidRPr="00FE2B49" w:rsidRDefault="00000000" w:rsidP="00716870">
      <w:pPr>
        <w:pStyle w:val="a4"/>
        <w:numPr>
          <w:ilvl w:val="0"/>
          <w:numId w:val="14"/>
        </w:numPr>
        <w:jc w:val="left"/>
        <w:rPr>
          <w:rFonts w:cs="Times New Roman"/>
          <w:szCs w:val="28"/>
        </w:rPr>
      </w:pPr>
      <w:r>
        <w:t xml:space="preserve">Дмитрий Сергеев, Алексей Малахов: «Виды </w:t>
      </w:r>
      <w:proofErr w:type="spellStart"/>
      <w:r>
        <w:t>мошенничесва</w:t>
      </w:r>
      <w:proofErr w:type="spellEnd"/>
      <w:r>
        <w:t xml:space="preserve"> в интернете. Как избежать мошенников и что делать, если вас обманули». </w:t>
      </w:r>
      <w:proofErr w:type="spellStart"/>
      <w:r>
        <w:t>Тинькоф</w:t>
      </w:r>
      <w:proofErr w:type="spellEnd"/>
      <w:r>
        <w:t>-журнал, 2024 // https://journal.tinkoff.ru/wiki/fraud</w:t>
      </w:r>
    </w:p>
    <w:p w14:paraId="5439D8DB" w14:textId="77777777" w:rsidR="00B27A72" w:rsidRDefault="00000000" w:rsidP="00716870">
      <w:pPr>
        <w:pStyle w:val="a4"/>
        <w:numPr>
          <w:ilvl w:val="0"/>
          <w:numId w:val="14"/>
        </w:numPr>
        <w:jc w:val="left"/>
        <w:rPr>
          <w:rFonts w:cs="Times New Roman"/>
          <w:szCs w:val="28"/>
        </w:rPr>
      </w:pPr>
      <w:r>
        <w:rPr>
          <w:rFonts w:cs="Times New Roman"/>
          <w:szCs w:val="28"/>
        </w:rPr>
        <w:t xml:space="preserve">Сбербанк. «Анализ мошеннических звонков из колл-центров на территории Украины», 2022 // </w:t>
      </w:r>
      <w:r>
        <w:rPr>
          <w:rFonts w:cs="Times New Roman"/>
          <w:szCs w:val="28"/>
          <w:lang w:val="en-US"/>
        </w:rPr>
        <w:t>https</w:t>
      </w:r>
      <w:r>
        <w:rPr>
          <w:rFonts w:cs="Times New Roman"/>
          <w:szCs w:val="28"/>
        </w:rPr>
        <w:t>://</w:t>
      </w:r>
      <w:proofErr w:type="spellStart"/>
      <w:r>
        <w:rPr>
          <w:rFonts w:cs="Times New Roman"/>
          <w:szCs w:val="28"/>
          <w:lang w:val="en-US"/>
        </w:rPr>
        <w:t>sberbank</w:t>
      </w:r>
      <w:proofErr w:type="spellEnd"/>
      <w:r>
        <w:rPr>
          <w:rFonts w:cs="Times New Roman"/>
          <w:szCs w:val="28"/>
        </w:rPr>
        <w:t>.</w:t>
      </w:r>
      <w:proofErr w:type="spellStart"/>
      <w:r>
        <w:rPr>
          <w:rFonts w:cs="Times New Roman"/>
          <w:szCs w:val="28"/>
          <w:lang w:val="en-US"/>
        </w:rPr>
        <w:t>ru</w:t>
      </w:r>
      <w:proofErr w:type="spellEnd"/>
      <w:r>
        <w:rPr>
          <w:rFonts w:cs="Times New Roman"/>
          <w:szCs w:val="28"/>
        </w:rPr>
        <w:t>/</w:t>
      </w:r>
      <w:proofErr w:type="spellStart"/>
      <w:r>
        <w:rPr>
          <w:rFonts w:cs="Times New Roman"/>
          <w:szCs w:val="28"/>
          <w:lang w:val="en-US"/>
        </w:rPr>
        <w:t>ru</w:t>
      </w:r>
      <w:proofErr w:type="spellEnd"/>
      <w:r>
        <w:rPr>
          <w:rFonts w:cs="Times New Roman"/>
          <w:szCs w:val="28"/>
        </w:rPr>
        <w:t>/</w:t>
      </w:r>
      <w:r>
        <w:rPr>
          <w:rFonts w:cs="Times New Roman"/>
          <w:szCs w:val="28"/>
          <w:lang w:val="en-US"/>
        </w:rPr>
        <w:t>person</w:t>
      </w:r>
      <w:r>
        <w:rPr>
          <w:rFonts w:cs="Times New Roman"/>
          <w:szCs w:val="28"/>
        </w:rPr>
        <w:t>/</w:t>
      </w:r>
      <w:proofErr w:type="spellStart"/>
      <w:r>
        <w:rPr>
          <w:rFonts w:cs="Times New Roman"/>
          <w:szCs w:val="28"/>
          <w:lang w:val="en-US"/>
        </w:rPr>
        <w:t>kibrary</w:t>
      </w:r>
      <w:proofErr w:type="spellEnd"/>
      <w:r>
        <w:rPr>
          <w:rFonts w:cs="Times New Roman"/>
          <w:szCs w:val="28"/>
        </w:rPr>
        <w:t>/</w:t>
      </w:r>
      <w:r>
        <w:rPr>
          <w:rFonts w:cs="Times New Roman"/>
          <w:szCs w:val="28"/>
          <w:lang w:val="en-US"/>
        </w:rPr>
        <w:t>investigations</w:t>
      </w:r>
      <w:r>
        <w:rPr>
          <w:rFonts w:cs="Times New Roman"/>
          <w:szCs w:val="28"/>
        </w:rPr>
        <w:t>/</w:t>
      </w:r>
      <w:proofErr w:type="spellStart"/>
      <w:r>
        <w:rPr>
          <w:rFonts w:cs="Times New Roman"/>
          <w:szCs w:val="28"/>
          <w:lang w:val="en-US"/>
        </w:rPr>
        <w:t>analiz</w:t>
      </w:r>
      <w:proofErr w:type="spellEnd"/>
      <w:r>
        <w:rPr>
          <w:rFonts w:cs="Times New Roman"/>
          <w:szCs w:val="28"/>
        </w:rPr>
        <w:t>_</w:t>
      </w:r>
      <w:proofErr w:type="spellStart"/>
      <w:r>
        <w:rPr>
          <w:rFonts w:cs="Times New Roman"/>
          <w:szCs w:val="28"/>
          <w:lang w:val="en-US"/>
        </w:rPr>
        <w:t>moshennicheskih</w:t>
      </w:r>
      <w:proofErr w:type="spellEnd"/>
      <w:r>
        <w:rPr>
          <w:rFonts w:cs="Times New Roman"/>
          <w:szCs w:val="28"/>
        </w:rPr>
        <w:t>_</w:t>
      </w:r>
      <w:proofErr w:type="spellStart"/>
      <w:r>
        <w:rPr>
          <w:rFonts w:cs="Times New Roman"/>
          <w:szCs w:val="28"/>
          <w:lang w:val="en-US"/>
        </w:rPr>
        <w:t>zvonkov</w:t>
      </w:r>
      <w:proofErr w:type="spellEnd"/>
    </w:p>
    <w:p w14:paraId="4A413E72" w14:textId="77777777" w:rsidR="00B27A72" w:rsidRDefault="00000000" w:rsidP="00716870">
      <w:pPr>
        <w:pStyle w:val="a4"/>
        <w:numPr>
          <w:ilvl w:val="0"/>
          <w:numId w:val="14"/>
        </w:numPr>
        <w:jc w:val="left"/>
        <w:rPr>
          <w:rFonts w:cs="Times New Roman"/>
          <w:szCs w:val="28"/>
        </w:rPr>
      </w:pPr>
      <w:r>
        <w:rPr>
          <w:rFonts w:cs="Times New Roman"/>
          <w:szCs w:val="28"/>
        </w:rPr>
        <w:t>Сбербанк. «Обман под маской биржевого брокера», 2024 // https://sberbank.ru/ru/person/kibrary/investigations/obman-pod-maskoj-birzhevogo-brokera</w:t>
      </w:r>
    </w:p>
    <w:p w14:paraId="4405830A" w14:textId="77777777" w:rsidR="00B27A72" w:rsidRDefault="00000000" w:rsidP="00716870">
      <w:pPr>
        <w:pStyle w:val="a4"/>
        <w:numPr>
          <w:ilvl w:val="0"/>
          <w:numId w:val="14"/>
        </w:numPr>
        <w:jc w:val="left"/>
        <w:rPr>
          <w:rFonts w:cs="Times New Roman"/>
          <w:szCs w:val="28"/>
        </w:rPr>
      </w:pPr>
      <w:r>
        <w:rPr>
          <w:rFonts w:cs="Times New Roman"/>
          <w:szCs w:val="28"/>
        </w:rPr>
        <w:t>Сбербанк. «Схемы обмана: Поддельные госсервисы», 2021 // https://www.sberbank.ru/ru/person/kibrary/investigations/skhemy-obmana-poddelnye-gosservisy</w:t>
      </w:r>
    </w:p>
    <w:p w14:paraId="2280F87E" w14:textId="77777777" w:rsidR="00B27A72" w:rsidRDefault="00000000" w:rsidP="00716870">
      <w:pPr>
        <w:pStyle w:val="a4"/>
        <w:numPr>
          <w:ilvl w:val="0"/>
          <w:numId w:val="14"/>
        </w:numPr>
        <w:jc w:val="left"/>
        <w:rPr>
          <w:rFonts w:cs="Times New Roman"/>
          <w:szCs w:val="28"/>
        </w:rPr>
      </w:pPr>
      <w:r>
        <w:rPr>
          <w:rFonts w:cs="Times New Roman"/>
          <w:szCs w:val="28"/>
        </w:rPr>
        <w:t>Сбербанк. «Схемы обмана: Звонки фейковых сотрудников», 2024 // https://www.sberbank.ru/ru/person/kibrary/investigations/skhemy-obmana-poddelnye-gosservisy</w:t>
      </w:r>
    </w:p>
    <w:p w14:paraId="48C9B5CA" w14:textId="0C4EB395" w:rsidR="00B27A72" w:rsidRDefault="00000000" w:rsidP="00716870">
      <w:pPr>
        <w:pStyle w:val="a4"/>
        <w:numPr>
          <w:ilvl w:val="0"/>
          <w:numId w:val="14"/>
        </w:numPr>
        <w:jc w:val="left"/>
        <w:rPr>
          <w:rFonts w:cs="Times New Roman"/>
          <w:szCs w:val="28"/>
          <w:lang w:val="en-US"/>
        </w:rPr>
      </w:pPr>
      <w:r>
        <w:rPr>
          <w:rFonts w:cs="Times New Roman"/>
          <w:szCs w:val="28"/>
          <w:lang w:val="en-US"/>
        </w:rPr>
        <w:lastRenderedPageBreak/>
        <w:t>Schneier B. “Data and Goliath: The Hidden Battles to Collect Your Data and Control Your World”. New York: W. W. Norton &amp; Company, 2015.</w:t>
      </w:r>
    </w:p>
    <w:p w14:paraId="7D4FF32D" w14:textId="77777777" w:rsidR="00B27A72" w:rsidRDefault="00000000" w:rsidP="00716870">
      <w:pPr>
        <w:pStyle w:val="a4"/>
        <w:numPr>
          <w:ilvl w:val="0"/>
          <w:numId w:val="14"/>
        </w:numPr>
        <w:jc w:val="left"/>
        <w:rPr>
          <w:rFonts w:cs="Times New Roman"/>
          <w:szCs w:val="28"/>
          <w:lang w:val="en-US"/>
        </w:rPr>
      </w:pPr>
      <w:r w:rsidRPr="00FE2B49">
        <w:rPr>
          <w:lang w:val="en-US"/>
        </w:rPr>
        <w:t xml:space="preserve"> </w:t>
      </w:r>
      <w:r>
        <w:rPr>
          <w:lang w:val="en-US"/>
        </w:rPr>
        <w:t>Surya Mattu, Aaron Sankin “</w:t>
      </w:r>
      <w:r w:rsidRPr="00FE2B49">
        <w:rPr>
          <w:lang w:val="en-US"/>
        </w:rPr>
        <w:t>How We Built a Real-time Privacy Inspector</w:t>
      </w:r>
      <w:r>
        <w:rPr>
          <w:rFonts w:cs="Times New Roman"/>
          <w:szCs w:val="28"/>
          <w:lang w:val="en-US"/>
        </w:rPr>
        <w:t>”</w:t>
      </w:r>
      <w:r w:rsidRPr="00FE2B49">
        <w:rPr>
          <w:lang w:val="en-US"/>
        </w:rPr>
        <w:t xml:space="preserve">. </w:t>
      </w:r>
      <w:r>
        <w:rPr>
          <w:lang w:val="en-US"/>
        </w:rPr>
        <w:t>The Markup, 2020 // https://themarkup.org/blacklight/2020/09/22/how-we-built-a-real-time-privacy-inspector</w:t>
      </w:r>
    </w:p>
    <w:p w14:paraId="7F30FBA8" w14:textId="7083722E" w:rsidR="00B27A72" w:rsidRDefault="00417207" w:rsidP="00716870">
      <w:pPr>
        <w:pStyle w:val="a4"/>
        <w:numPr>
          <w:ilvl w:val="0"/>
          <w:numId w:val="14"/>
        </w:numPr>
        <w:jc w:val="left"/>
        <w:rPr>
          <w:rFonts w:cs="Times New Roman"/>
          <w:szCs w:val="28"/>
          <w:lang w:val="en-US"/>
        </w:rPr>
      </w:pPr>
      <w:r>
        <w:rPr>
          <w:lang w:val="en-US"/>
        </w:rPr>
        <w:t xml:space="preserve"> Surya Mattu, Aaron Sankin “</w:t>
      </w:r>
      <w:r w:rsidRPr="00FE2B49">
        <w:rPr>
          <w:lang w:val="en-US"/>
        </w:rPr>
        <w:t>The High Privacy Cost of a “Free” Website</w:t>
      </w:r>
      <w:r>
        <w:rPr>
          <w:rFonts w:cs="Times New Roman"/>
          <w:szCs w:val="28"/>
          <w:lang w:val="en-US"/>
        </w:rPr>
        <w:t>”. The Markup, 2020 // https://themarkup.org/blacklight/2020/09/22/blacklight-tracking-advertisers-digital-privacy-sensitive-websites</w:t>
      </w:r>
    </w:p>
    <w:p w14:paraId="655122D1" w14:textId="77777777" w:rsidR="0026096C" w:rsidRPr="0026096C" w:rsidRDefault="00000000" w:rsidP="00716870">
      <w:pPr>
        <w:pStyle w:val="a4"/>
        <w:numPr>
          <w:ilvl w:val="0"/>
          <w:numId w:val="14"/>
        </w:numPr>
        <w:jc w:val="left"/>
        <w:rPr>
          <w:lang w:val="en-US"/>
        </w:rPr>
      </w:pPr>
      <w:r w:rsidRPr="00FE2B49">
        <w:rPr>
          <w:lang w:val="en-US"/>
        </w:rPr>
        <w:t xml:space="preserve"> </w:t>
      </w:r>
      <w:r w:rsidR="000C61DB">
        <w:rPr>
          <w:lang w:val="en-US"/>
        </w:rPr>
        <w:t>Reuben</w:t>
      </w:r>
      <w:r w:rsidR="000C61DB" w:rsidRPr="000C61DB">
        <w:rPr>
          <w:lang w:val="en-US"/>
        </w:rPr>
        <w:t xml:space="preserve"> B</w:t>
      </w:r>
      <w:r w:rsidR="000C61DB">
        <w:rPr>
          <w:lang w:val="en-US"/>
        </w:rPr>
        <w:t>inns</w:t>
      </w:r>
      <w:r w:rsidR="000C61DB" w:rsidRPr="000C61DB">
        <w:rPr>
          <w:lang w:val="en-US"/>
        </w:rPr>
        <w:t xml:space="preserve">, </w:t>
      </w:r>
      <w:r w:rsidR="000C61DB">
        <w:rPr>
          <w:lang w:val="en-US"/>
        </w:rPr>
        <w:t>Jun Zhao</w:t>
      </w:r>
      <w:r w:rsidR="000C61DB" w:rsidRPr="000C61DB">
        <w:rPr>
          <w:lang w:val="en-US"/>
        </w:rPr>
        <w:t>,</w:t>
      </w:r>
      <w:r w:rsidR="000C61DB">
        <w:rPr>
          <w:lang w:val="en-US"/>
        </w:rPr>
        <w:t xml:space="preserve"> Max Van Kleek</w:t>
      </w:r>
      <w:r w:rsidR="000C61DB" w:rsidRPr="000C61DB">
        <w:rPr>
          <w:lang w:val="en-US"/>
        </w:rPr>
        <w:t xml:space="preserve">, </w:t>
      </w:r>
      <w:r w:rsidR="00CA3B44">
        <w:rPr>
          <w:lang w:val="en-US"/>
        </w:rPr>
        <w:t>Nigel Shadbold: “</w:t>
      </w:r>
      <w:r w:rsidR="00CA3B44" w:rsidRPr="00CA3B44">
        <w:rPr>
          <w:lang w:val="en-US"/>
        </w:rPr>
        <w:t>Measuring third party tracker power across web and mobile</w:t>
      </w:r>
      <w:r w:rsidR="00CA3B44">
        <w:rPr>
          <w:lang w:val="en-US"/>
        </w:rPr>
        <w:t xml:space="preserve">”. </w:t>
      </w:r>
      <w:r w:rsidR="00CA3B44" w:rsidRPr="00CA3B44">
        <w:rPr>
          <w:lang w:val="en-US"/>
        </w:rPr>
        <w:t>University of Oxford, Departmen</w:t>
      </w:r>
      <w:r w:rsidR="00CA3B44">
        <w:rPr>
          <w:lang w:val="en-US"/>
        </w:rPr>
        <w:t xml:space="preserve">t </w:t>
      </w:r>
      <w:r w:rsidR="00CA3B44" w:rsidRPr="00CA3B44">
        <w:rPr>
          <w:lang w:val="en-US"/>
        </w:rPr>
        <w:t>of Computer Science, UK</w:t>
      </w:r>
      <w:r w:rsidR="00CA3B44">
        <w:rPr>
          <w:lang w:val="en-US"/>
        </w:rPr>
        <w:t>, 201</w:t>
      </w:r>
      <w:r w:rsidR="0026096C">
        <w:t>8.</w:t>
      </w:r>
    </w:p>
    <w:p w14:paraId="1533550B" w14:textId="75BBFAB1" w:rsidR="000B7869" w:rsidRDefault="0026096C" w:rsidP="00716870">
      <w:pPr>
        <w:pStyle w:val="a4"/>
        <w:numPr>
          <w:ilvl w:val="0"/>
          <w:numId w:val="14"/>
        </w:numPr>
        <w:jc w:val="left"/>
        <w:rPr>
          <w:lang w:val="en-US"/>
        </w:rPr>
      </w:pPr>
      <w:r w:rsidRPr="0026096C">
        <w:rPr>
          <w:lang w:val="en-US"/>
        </w:rPr>
        <w:t xml:space="preserve"> Tiago Bianchi</w:t>
      </w:r>
      <w:r w:rsidR="00712D51">
        <w:rPr>
          <w:lang w:val="en-US"/>
        </w:rPr>
        <w:t>: “</w:t>
      </w:r>
      <w:r w:rsidRPr="00712D51">
        <w:rPr>
          <w:lang w:val="en-US"/>
        </w:rPr>
        <w:t>Distribution of Google segment revenues from 2017 to 2023</w:t>
      </w:r>
      <w:r w:rsidR="00712D51">
        <w:rPr>
          <w:lang w:val="en-US"/>
        </w:rPr>
        <w:t xml:space="preserve">”. Statista, 2024 // </w:t>
      </w:r>
      <w:r w:rsidR="000B7869" w:rsidRPr="000B7869">
        <w:rPr>
          <w:lang w:val="en-US"/>
        </w:rPr>
        <w:t>https://statista.com/statistics/1093781/distribution-of-googles-revenues-by-segment</w:t>
      </w:r>
    </w:p>
    <w:p w14:paraId="4BFE5ABF" w14:textId="77FA1B32" w:rsidR="000B7869" w:rsidRDefault="005B6E77" w:rsidP="00716870">
      <w:pPr>
        <w:pStyle w:val="a4"/>
        <w:numPr>
          <w:ilvl w:val="0"/>
          <w:numId w:val="14"/>
        </w:numPr>
        <w:jc w:val="left"/>
        <w:rPr>
          <w:lang w:val="en-US"/>
        </w:rPr>
      </w:pPr>
      <w:r>
        <w:rPr>
          <w:lang w:val="en-US"/>
        </w:rPr>
        <w:t xml:space="preserve"> Konrad </w:t>
      </w:r>
      <w:proofErr w:type="spellStart"/>
      <w:r>
        <w:rPr>
          <w:lang w:val="en-US"/>
        </w:rPr>
        <w:t>Kollnig</w:t>
      </w:r>
      <w:proofErr w:type="spellEnd"/>
      <w:r>
        <w:rPr>
          <w:lang w:val="en-US"/>
        </w:rPr>
        <w:t>: “</w:t>
      </w:r>
      <w:proofErr w:type="spellStart"/>
      <w:r w:rsidRPr="005B6E77">
        <w:rPr>
          <w:lang w:val="en-US"/>
        </w:rPr>
        <w:t>TrackerControl</w:t>
      </w:r>
      <w:proofErr w:type="spellEnd"/>
      <w:r w:rsidRPr="005B6E77">
        <w:rPr>
          <w:lang w:val="en-US"/>
        </w:rPr>
        <w:t xml:space="preserve"> for Android</w:t>
      </w:r>
      <w:r>
        <w:rPr>
          <w:lang w:val="en-US"/>
        </w:rPr>
        <w:t xml:space="preserve">”, </w:t>
      </w:r>
      <w:proofErr w:type="spellStart"/>
      <w:r>
        <w:rPr>
          <w:lang w:val="en-US"/>
        </w:rPr>
        <w:t>Github</w:t>
      </w:r>
      <w:proofErr w:type="spellEnd"/>
      <w:r>
        <w:rPr>
          <w:lang w:val="en-US"/>
        </w:rPr>
        <w:t xml:space="preserve">, 2023 // </w:t>
      </w:r>
      <w:r w:rsidRPr="005B6E77">
        <w:rPr>
          <w:lang w:val="en-US"/>
        </w:rPr>
        <w:t>https://github.com/TrackerControl/tracker-control-android</w:t>
      </w:r>
    </w:p>
    <w:p w14:paraId="51759CB6" w14:textId="53D77131" w:rsidR="005B6E77" w:rsidRPr="00EC4EF2" w:rsidRDefault="00EC4EF2" w:rsidP="00716870">
      <w:pPr>
        <w:pStyle w:val="a4"/>
        <w:numPr>
          <w:ilvl w:val="0"/>
          <w:numId w:val="14"/>
        </w:numPr>
        <w:jc w:val="left"/>
      </w:pPr>
      <w:r w:rsidRPr="00980977">
        <w:rPr>
          <w:lang w:val="en-US"/>
        </w:rPr>
        <w:t xml:space="preserve"> </w:t>
      </w:r>
      <w:r>
        <w:t>«</w:t>
      </w:r>
      <w:r w:rsidRPr="00EC4EF2">
        <w:t>В 2023 году в сеть утекло более 300 млн записей о россиянах</w:t>
      </w:r>
      <w:r>
        <w:t>»</w:t>
      </w:r>
      <w:r w:rsidRPr="00EC4EF2">
        <w:t xml:space="preserve">, </w:t>
      </w:r>
      <w:r>
        <w:t>ТАСС</w:t>
      </w:r>
      <w:r w:rsidRPr="00EC4EF2">
        <w:t>, 2024</w:t>
      </w:r>
      <w:r>
        <w:t xml:space="preserve"> </w:t>
      </w:r>
      <w:r w:rsidRPr="00EC4EF2">
        <w:t>// https://tass.ru/obschestvo/19693845</w:t>
      </w:r>
    </w:p>
    <w:p w14:paraId="589E23F3" w14:textId="485D409D" w:rsidR="00EC4EF2" w:rsidRPr="00042B7D" w:rsidRDefault="00EC4EF2" w:rsidP="00716870">
      <w:pPr>
        <w:pStyle w:val="a4"/>
        <w:numPr>
          <w:ilvl w:val="0"/>
          <w:numId w:val="14"/>
        </w:numPr>
        <w:jc w:val="left"/>
      </w:pPr>
      <w:r w:rsidRPr="00EC4EF2">
        <w:t xml:space="preserve"> Татьяна Стекольникова,</w:t>
      </w:r>
      <w:r>
        <w:t xml:space="preserve"> «</w:t>
      </w:r>
      <w:r w:rsidRPr="00EC4EF2">
        <w:t>Роскомнадзор сообщил об утечке 500 млн данных о россиянах за один раз</w:t>
      </w:r>
      <w:r>
        <w:t>», РБК</w:t>
      </w:r>
      <w:r w:rsidRPr="00EC4EF2">
        <w:t xml:space="preserve">, 2024 // </w:t>
      </w:r>
      <w:r w:rsidR="00042B7D" w:rsidRPr="00042B7D">
        <w:t>https://rbc.ru/rbcfreenews/65d7ef3d9a7947d8608dbbb3</w:t>
      </w:r>
    </w:p>
    <w:p w14:paraId="0BF45BE3" w14:textId="328CF61C" w:rsidR="00042B7D" w:rsidRPr="001A63FE" w:rsidRDefault="002772AC" w:rsidP="00716870">
      <w:pPr>
        <w:pStyle w:val="a4"/>
        <w:numPr>
          <w:ilvl w:val="0"/>
          <w:numId w:val="14"/>
        </w:numPr>
        <w:jc w:val="left"/>
      </w:pPr>
      <w:r>
        <w:t xml:space="preserve"> Анна Левочкина, «</w:t>
      </w:r>
      <w:r w:rsidRPr="002772AC">
        <w:t>14 компаний, откуда утекли данные пользователей в 2022 году</w:t>
      </w:r>
      <w:r>
        <w:t xml:space="preserve">», </w:t>
      </w:r>
      <w:proofErr w:type="spellStart"/>
      <w:r>
        <w:t>Сравни.ру</w:t>
      </w:r>
      <w:proofErr w:type="spellEnd"/>
      <w:r>
        <w:t xml:space="preserve">, 2022 </w:t>
      </w:r>
      <w:r w:rsidRPr="002772AC">
        <w:t xml:space="preserve">// </w:t>
      </w:r>
      <w:r w:rsidR="001A63FE" w:rsidRPr="001A63FE">
        <w:t>https://sravni.ru/text/14-kompanij-otkuda-utekli-dannye-polzovatelej-v-2022-godu</w:t>
      </w:r>
    </w:p>
    <w:p w14:paraId="7DE416F4" w14:textId="7122AED5" w:rsidR="001A63FE" w:rsidRPr="001A63FE" w:rsidRDefault="00335E5A" w:rsidP="00716870">
      <w:pPr>
        <w:pStyle w:val="a4"/>
        <w:numPr>
          <w:ilvl w:val="0"/>
          <w:numId w:val="14"/>
        </w:numPr>
        <w:jc w:val="left"/>
      </w:pPr>
      <w:r w:rsidRPr="00111F49">
        <w:t xml:space="preserve"> </w:t>
      </w:r>
      <w:r w:rsidR="00111F49" w:rsidRPr="00111F49">
        <w:t xml:space="preserve">Аружан </w:t>
      </w:r>
      <w:proofErr w:type="spellStart"/>
      <w:r w:rsidR="00111F49" w:rsidRPr="00111F49">
        <w:t>Дарибай</w:t>
      </w:r>
      <w:proofErr w:type="spellEnd"/>
      <w:r w:rsidR="00111F49">
        <w:t>, «К</w:t>
      </w:r>
      <w:r w:rsidR="00111F49" w:rsidRPr="00111F49">
        <w:t>рупнейшие утечки данных с начала года</w:t>
      </w:r>
      <w:r w:rsidR="00111F49">
        <w:t>»</w:t>
      </w:r>
      <w:r w:rsidR="00111F49" w:rsidRPr="00111F49">
        <w:t xml:space="preserve">, </w:t>
      </w:r>
      <w:r w:rsidR="00111F49">
        <w:rPr>
          <w:lang w:val="en-US"/>
        </w:rPr>
        <w:t>TENGRI</w:t>
      </w:r>
      <w:r w:rsidR="00111F49" w:rsidRPr="00111F49">
        <w:t xml:space="preserve"> </w:t>
      </w:r>
      <w:r w:rsidR="00111F49">
        <w:rPr>
          <w:lang w:val="en-US"/>
        </w:rPr>
        <w:t>NEWS</w:t>
      </w:r>
      <w:r w:rsidR="00111F49" w:rsidRPr="00111F49">
        <w:t>, 2024 // https://tengrinews.kz/tech/nazvanyi-krupneyshie-utechki-dannyih-s-nachala-goda-539908</w:t>
      </w:r>
    </w:p>
    <w:p w14:paraId="0A4FE9FD" w14:textId="35FB2652" w:rsidR="001A63FE" w:rsidRPr="001A63FE" w:rsidRDefault="00335E5A" w:rsidP="00716870">
      <w:pPr>
        <w:pStyle w:val="a4"/>
        <w:numPr>
          <w:ilvl w:val="0"/>
          <w:numId w:val="14"/>
        </w:numPr>
        <w:jc w:val="left"/>
      </w:pPr>
      <w:r w:rsidRPr="00111F49">
        <w:t xml:space="preserve"> </w:t>
      </w:r>
      <w:r w:rsidR="000F7A7E">
        <w:t>Лаборатория Касперского, «</w:t>
      </w:r>
      <w:r w:rsidR="000F7A7E" w:rsidRPr="000F7A7E">
        <w:t>В 2024 году количество утёкших паролей в России выросло в шесть раз</w:t>
      </w:r>
      <w:r w:rsidR="000F7A7E">
        <w:t>», 2024</w:t>
      </w:r>
      <w:r w:rsidR="000F7A7E" w:rsidRPr="000F7A7E">
        <w:t xml:space="preserve"> // </w:t>
      </w:r>
      <w:r w:rsidR="000F7A7E" w:rsidRPr="000F7A7E">
        <w:lastRenderedPageBreak/>
        <w:t>https://www.kaspersky.ru/about/press-releases/2024_v-2024-godu-kolichestvo-utyokshih-parolej-v-rossii-vyroslo-v-shest-raz</w:t>
      </w:r>
    </w:p>
    <w:p w14:paraId="18477735" w14:textId="3CCDCFBD" w:rsidR="001A63FE" w:rsidRPr="00EC4EF2" w:rsidRDefault="001A63FE" w:rsidP="00716870">
      <w:pPr>
        <w:pStyle w:val="a4"/>
        <w:numPr>
          <w:ilvl w:val="0"/>
          <w:numId w:val="14"/>
        </w:numPr>
        <w:jc w:val="left"/>
      </w:pPr>
      <w:r w:rsidRPr="001A63FE">
        <w:t xml:space="preserve"> </w:t>
      </w:r>
      <w:r>
        <w:t>Сбербанк. «</w:t>
      </w:r>
      <w:r w:rsidRPr="001A63FE">
        <w:t>Утечки персональных данных: теперь деньги — не главное</w:t>
      </w:r>
      <w:r>
        <w:t xml:space="preserve">», 2022 </w:t>
      </w:r>
      <w:r w:rsidRPr="001A63FE">
        <w:t>// https://www.sberbank.ru/ru/person/kibrary/investigations/utechki-personalnykh-dannykh</w:t>
      </w:r>
    </w:p>
    <w:p w14:paraId="40932566" w14:textId="77777777" w:rsidR="000B7869" w:rsidRPr="00EC4EF2" w:rsidRDefault="000B7869">
      <w:pPr>
        <w:spacing w:after="0" w:line="240" w:lineRule="auto"/>
        <w:jc w:val="left"/>
        <w:rPr>
          <w:rFonts w:eastAsia="Times New Roman"/>
          <w:lang w:eastAsia="en-US"/>
        </w:rPr>
      </w:pPr>
      <w:r w:rsidRPr="00EC4EF2">
        <w:br w:type="page"/>
      </w:r>
    </w:p>
    <w:p w14:paraId="6D5247F5" w14:textId="77777777" w:rsidR="00B27A72" w:rsidRDefault="00000000">
      <w:pPr>
        <w:pStyle w:val="1"/>
        <w:keepNext w:val="0"/>
        <w:keepLines w:val="0"/>
        <w:widowControl w:val="0"/>
        <w:spacing w:after="240"/>
        <w:ind w:firstLine="709"/>
        <w:rPr>
          <w:rFonts w:ascii="Times New Roman" w:hAnsi="Times New Roman"/>
          <w:b w:val="0"/>
        </w:rPr>
      </w:pPr>
      <w:bookmarkStart w:id="32" w:name="_Toc170983753"/>
      <w:bookmarkStart w:id="33" w:name="_Toc170992653"/>
      <w:r>
        <w:rPr>
          <w:rFonts w:ascii="Times New Roman" w:hAnsi="Times New Roman"/>
        </w:rPr>
        <w:lastRenderedPageBreak/>
        <w:t>Заключение</w:t>
      </w:r>
      <w:bookmarkEnd w:id="32"/>
      <w:bookmarkEnd w:id="33"/>
    </w:p>
    <w:p w14:paraId="089F6E5B" w14:textId="77777777" w:rsidR="00B27A72" w:rsidRDefault="00000000">
      <w:pPr>
        <w:shd w:val="clear" w:color="auto" w:fill="FFFFFF"/>
        <w:spacing w:after="200"/>
        <w:ind w:firstLine="709"/>
        <w:contextualSpacing/>
        <w:rPr>
          <w:rFonts w:eastAsia="Times New Roman" w:cs="Times New Roman"/>
          <w:color w:val="000000"/>
          <w:szCs w:val="28"/>
        </w:rPr>
      </w:pPr>
      <w:r>
        <w:rPr>
          <w:rFonts w:cs="Times New Roman"/>
          <w:b/>
          <w:bCs/>
          <w:szCs w:val="28"/>
        </w:rPr>
        <w:t>Б2.В.03(Н). Научно-исследовательская работа (получение первичных навыков научно-исследовательской работы)</w:t>
      </w:r>
      <w:r>
        <w:rPr>
          <w:rFonts w:cs="Times New Roman"/>
          <w:b/>
          <w:bCs/>
          <w:sz w:val="24"/>
          <w:szCs w:val="24"/>
        </w:rPr>
        <w:t xml:space="preserve"> </w:t>
      </w:r>
      <w:r>
        <w:rPr>
          <w:rFonts w:eastAsia="Times New Roman" w:cs="Times New Roman"/>
          <w:color w:val="000000"/>
          <w:szCs w:val="28"/>
        </w:rPr>
        <w:t>способствовала закреплению и углублению теоретической подготовки и приобретению практических навыков и компетенций в сфере профессиональной деятельности.</w:t>
      </w:r>
    </w:p>
    <w:p w14:paraId="67593F58" w14:textId="77777777" w:rsidR="00B27A72" w:rsidRDefault="00000000">
      <w:pPr>
        <w:shd w:val="clear" w:color="auto" w:fill="FFFFFF"/>
        <w:spacing w:after="0"/>
        <w:ind w:firstLine="709"/>
        <w:contextualSpacing/>
        <w:rPr>
          <w:rFonts w:eastAsia="Times New Roman" w:cs="Times New Roman"/>
          <w:color w:val="000000"/>
          <w:szCs w:val="28"/>
        </w:rPr>
      </w:pPr>
      <w:r>
        <w:rPr>
          <w:rFonts w:eastAsia="Times New Roman" w:cs="Times New Roman"/>
          <w:color w:val="000000"/>
          <w:szCs w:val="28"/>
        </w:rPr>
        <w:t xml:space="preserve">В результате прохождения производственной практики, были сформированы следующие компетенции: </w:t>
      </w:r>
    </w:p>
    <w:p w14:paraId="65E00C33" w14:textId="77777777" w:rsidR="00B27A72" w:rsidRDefault="00000000">
      <w:pPr>
        <w:pStyle w:val="a4"/>
        <w:numPr>
          <w:ilvl w:val="0"/>
          <w:numId w:val="5"/>
        </w:numPr>
        <w:spacing w:after="0"/>
        <w:rPr>
          <w:rFonts w:cs="Times New Roman"/>
          <w:szCs w:val="28"/>
          <w:lang w:eastAsia="ru-RU"/>
        </w:rPr>
      </w:pPr>
      <w:r>
        <w:rPr>
          <w:rFonts w:cs="Times New Roman"/>
          <w:szCs w:val="28"/>
          <w:lang w:eastAsia="ru-RU"/>
        </w:rPr>
        <w:t>Способность выполнять работ по созданию (модификации) и сопровождению ИС, автоматизирующих задачи организационного управления и бизнес-процессы (ПК-1);</w:t>
      </w:r>
    </w:p>
    <w:p w14:paraId="5F40FCAF" w14:textId="77777777" w:rsidR="00B27A72" w:rsidRDefault="00000000">
      <w:pPr>
        <w:pStyle w:val="a4"/>
        <w:numPr>
          <w:ilvl w:val="0"/>
          <w:numId w:val="5"/>
        </w:numPr>
        <w:spacing w:after="0"/>
        <w:rPr>
          <w:rFonts w:cs="Times New Roman"/>
          <w:szCs w:val="28"/>
          <w:lang w:eastAsia="ru-RU"/>
        </w:rPr>
      </w:pPr>
      <w:r>
        <w:rPr>
          <w:rFonts w:cs="Times New Roman"/>
          <w:szCs w:val="28"/>
          <w:lang w:eastAsia="ru-RU"/>
        </w:rPr>
        <w:t>Способность осуществлять консультационно-техническую поддержку клиентов по вопросам технического обслуживания и обеспечения работоспособности инфокоммуникационных систем и (или) их составляющих (ПК-2);</w:t>
      </w:r>
    </w:p>
    <w:p w14:paraId="5B2A9E96" w14:textId="77777777" w:rsidR="00B27A72" w:rsidRDefault="00000000">
      <w:pPr>
        <w:pStyle w:val="a4"/>
        <w:numPr>
          <w:ilvl w:val="0"/>
          <w:numId w:val="5"/>
        </w:numPr>
        <w:spacing w:after="0"/>
        <w:rPr>
          <w:rFonts w:cs="Times New Roman"/>
          <w:szCs w:val="28"/>
          <w:lang w:eastAsia="ru-RU"/>
        </w:rPr>
      </w:pPr>
      <w:r>
        <w:rPr>
          <w:rFonts w:cs="Times New Roman"/>
          <w:szCs w:val="28"/>
          <w:lang w:eastAsia="ru-RU"/>
        </w:rPr>
        <w:t>Способность управлять процессами технической поддержки инфокоммуникационных систем и (или) их составляющих (ПК-3);</w:t>
      </w:r>
    </w:p>
    <w:p w14:paraId="0D12D89B" w14:textId="77777777" w:rsidR="00B27A72" w:rsidRDefault="00000000">
      <w:pPr>
        <w:pStyle w:val="a4"/>
        <w:numPr>
          <w:ilvl w:val="0"/>
          <w:numId w:val="5"/>
        </w:numPr>
        <w:spacing w:after="0"/>
        <w:rPr>
          <w:rFonts w:cs="Times New Roman"/>
          <w:szCs w:val="28"/>
          <w:lang w:eastAsia="ru-RU"/>
        </w:rPr>
      </w:pPr>
      <w:r>
        <w:rPr>
          <w:rFonts w:cs="Times New Roman"/>
          <w:szCs w:val="28"/>
          <w:lang w:eastAsia="ru-RU"/>
        </w:rPr>
        <w:t>Способность создавать и редактировать информационные ресурсы (ПК-4);</w:t>
      </w:r>
    </w:p>
    <w:p w14:paraId="270C6C4E" w14:textId="77777777" w:rsidR="00B27A72" w:rsidRDefault="00000000">
      <w:pPr>
        <w:pStyle w:val="a4"/>
        <w:numPr>
          <w:ilvl w:val="0"/>
          <w:numId w:val="5"/>
        </w:numPr>
        <w:spacing w:after="0"/>
        <w:rPr>
          <w:rFonts w:cs="Times New Roman"/>
          <w:szCs w:val="28"/>
          <w:lang w:eastAsia="ru-RU"/>
        </w:rPr>
      </w:pPr>
      <w:r>
        <w:rPr>
          <w:rFonts w:cs="Times New Roman"/>
          <w:szCs w:val="28"/>
          <w:lang w:eastAsia="ru-RU"/>
        </w:rPr>
        <w:t>Способность управлять информационными ресурсами (ПК-5)</w:t>
      </w:r>
    </w:p>
    <w:p w14:paraId="22A3B671" w14:textId="77777777" w:rsidR="00B27A72" w:rsidRDefault="00B27A72"/>
    <w:sectPr w:rsidR="00B27A72">
      <w:footerReference w:type="default" r:id="rId10"/>
      <w:pgSz w:w="11906" w:h="16838"/>
      <w:pgMar w:top="1134" w:right="850" w:bottom="1134" w:left="1701" w:header="0" w:footer="708" w:gutter="0"/>
      <w:cols w:space="720"/>
      <w:formProt w:val="0"/>
      <w:titlePg/>
      <w:docGrid w:linePitch="360" w:charSpace="-819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D367B" w14:textId="77777777" w:rsidR="00402C62" w:rsidRDefault="00402C62">
      <w:pPr>
        <w:spacing w:after="0" w:line="240" w:lineRule="auto"/>
      </w:pPr>
      <w:r>
        <w:separator/>
      </w:r>
    </w:p>
  </w:endnote>
  <w:endnote w:type="continuationSeparator" w:id="0">
    <w:p w14:paraId="7794F7EA" w14:textId="77777777" w:rsidR="00402C62" w:rsidRDefault="0040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altName w:val="Courier New"/>
    <w:panose1 w:val="02070409020205020404"/>
    <w:charset w:val="CC"/>
    <w:family w:val="modern"/>
    <w:pitch w:val="fixed"/>
    <w:sig w:usb0="E0000AFF" w:usb1="400078FF" w:usb2="00000001" w:usb3="00000000" w:csb0="000001B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003520"/>
      <w:docPartObj>
        <w:docPartGallery w:val="Page Numbers (Bottom of Page)"/>
        <w:docPartUnique/>
      </w:docPartObj>
    </w:sdtPr>
    <w:sdtContent>
      <w:p w14:paraId="0638AB3F" w14:textId="77777777" w:rsidR="00B27A72" w:rsidRDefault="00000000">
        <w:pPr>
          <w:pStyle w:val="a6"/>
          <w:jc w:val="center"/>
        </w:pPr>
        <w:r>
          <w:fldChar w:fldCharType="begin"/>
        </w:r>
        <w:r>
          <w:instrText xml:space="preserve"> PAGE </w:instrText>
        </w:r>
        <w:r>
          <w:fldChar w:fldCharType="separate"/>
        </w:r>
        <w:r>
          <w:t>13</w:t>
        </w:r>
        <w:r>
          <w:fldChar w:fldCharType="end"/>
        </w:r>
      </w:p>
    </w:sdtContent>
  </w:sdt>
  <w:p w14:paraId="470E3CB2" w14:textId="77777777" w:rsidR="00B27A72" w:rsidRDefault="00B27A7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D12E23" w14:textId="77777777" w:rsidR="00402C62" w:rsidRDefault="00402C62">
      <w:pPr>
        <w:spacing w:after="0" w:line="240" w:lineRule="auto"/>
      </w:pPr>
      <w:r>
        <w:separator/>
      </w:r>
    </w:p>
  </w:footnote>
  <w:footnote w:type="continuationSeparator" w:id="0">
    <w:p w14:paraId="2076BED7" w14:textId="77777777" w:rsidR="00402C62" w:rsidRDefault="00402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F122A"/>
    <w:multiLevelType w:val="hybridMultilevel"/>
    <w:tmpl w:val="FD460A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8A784C"/>
    <w:multiLevelType w:val="multilevel"/>
    <w:tmpl w:val="8042D718"/>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D244C86"/>
    <w:multiLevelType w:val="hybridMultilevel"/>
    <w:tmpl w:val="D494C1B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0E1D25EE"/>
    <w:multiLevelType w:val="multilevel"/>
    <w:tmpl w:val="A7E2395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104C594C"/>
    <w:multiLevelType w:val="multilevel"/>
    <w:tmpl w:val="0AFA87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58A118F"/>
    <w:multiLevelType w:val="hybridMultilevel"/>
    <w:tmpl w:val="908848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801667"/>
    <w:multiLevelType w:val="hybridMultilevel"/>
    <w:tmpl w:val="3C562112"/>
    <w:lvl w:ilvl="0" w:tplc="04190001">
      <w:start w:val="1"/>
      <w:numFmt w:val="bullet"/>
      <w:lvlText w:val=""/>
      <w:lvlJc w:val="left"/>
      <w:pPr>
        <w:ind w:left="4303" w:hanging="360"/>
      </w:pPr>
      <w:rPr>
        <w:rFonts w:ascii="Symbol" w:hAnsi="Symbol" w:hint="default"/>
      </w:rPr>
    </w:lvl>
    <w:lvl w:ilvl="1" w:tplc="04190003" w:tentative="1">
      <w:start w:val="1"/>
      <w:numFmt w:val="bullet"/>
      <w:lvlText w:val="o"/>
      <w:lvlJc w:val="left"/>
      <w:pPr>
        <w:ind w:left="5023" w:hanging="360"/>
      </w:pPr>
      <w:rPr>
        <w:rFonts w:ascii="Courier New" w:hAnsi="Courier New" w:cs="Courier New" w:hint="default"/>
      </w:rPr>
    </w:lvl>
    <w:lvl w:ilvl="2" w:tplc="04190005" w:tentative="1">
      <w:start w:val="1"/>
      <w:numFmt w:val="bullet"/>
      <w:lvlText w:val=""/>
      <w:lvlJc w:val="left"/>
      <w:pPr>
        <w:ind w:left="5743" w:hanging="360"/>
      </w:pPr>
      <w:rPr>
        <w:rFonts w:ascii="Wingdings" w:hAnsi="Wingdings" w:hint="default"/>
      </w:rPr>
    </w:lvl>
    <w:lvl w:ilvl="3" w:tplc="04190001" w:tentative="1">
      <w:start w:val="1"/>
      <w:numFmt w:val="bullet"/>
      <w:lvlText w:val=""/>
      <w:lvlJc w:val="left"/>
      <w:pPr>
        <w:ind w:left="6463" w:hanging="360"/>
      </w:pPr>
      <w:rPr>
        <w:rFonts w:ascii="Symbol" w:hAnsi="Symbol" w:hint="default"/>
      </w:rPr>
    </w:lvl>
    <w:lvl w:ilvl="4" w:tplc="04190003" w:tentative="1">
      <w:start w:val="1"/>
      <w:numFmt w:val="bullet"/>
      <w:lvlText w:val="o"/>
      <w:lvlJc w:val="left"/>
      <w:pPr>
        <w:ind w:left="7183" w:hanging="360"/>
      </w:pPr>
      <w:rPr>
        <w:rFonts w:ascii="Courier New" w:hAnsi="Courier New" w:cs="Courier New" w:hint="default"/>
      </w:rPr>
    </w:lvl>
    <w:lvl w:ilvl="5" w:tplc="04190005" w:tentative="1">
      <w:start w:val="1"/>
      <w:numFmt w:val="bullet"/>
      <w:lvlText w:val=""/>
      <w:lvlJc w:val="left"/>
      <w:pPr>
        <w:ind w:left="7903" w:hanging="360"/>
      </w:pPr>
      <w:rPr>
        <w:rFonts w:ascii="Wingdings" w:hAnsi="Wingdings" w:hint="default"/>
      </w:rPr>
    </w:lvl>
    <w:lvl w:ilvl="6" w:tplc="04190001" w:tentative="1">
      <w:start w:val="1"/>
      <w:numFmt w:val="bullet"/>
      <w:lvlText w:val=""/>
      <w:lvlJc w:val="left"/>
      <w:pPr>
        <w:ind w:left="8623" w:hanging="360"/>
      </w:pPr>
      <w:rPr>
        <w:rFonts w:ascii="Symbol" w:hAnsi="Symbol" w:hint="default"/>
      </w:rPr>
    </w:lvl>
    <w:lvl w:ilvl="7" w:tplc="04190003" w:tentative="1">
      <w:start w:val="1"/>
      <w:numFmt w:val="bullet"/>
      <w:lvlText w:val="o"/>
      <w:lvlJc w:val="left"/>
      <w:pPr>
        <w:ind w:left="9343" w:hanging="360"/>
      </w:pPr>
      <w:rPr>
        <w:rFonts w:ascii="Courier New" w:hAnsi="Courier New" w:cs="Courier New" w:hint="default"/>
      </w:rPr>
    </w:lvl>
    <w:lvl w:ilvl="8" w:tplc="04190005" w:tentative="1">
      <w:start w:val="1"/>
      <w:numFmt w:val="bullet"/>
      <w:lvlText w:val=""/>
      <w:lvlJc w:val="left"/>
      <w:pPr>
        <w:ind w:left="10063" w:hanging="360"/>
      </w:pPr>
      <w:rPr>
        <w:rFonts w:ascii="Wingdings" w:hAnsi="Wingdings" w:hint="default"/>
      </w:rPr>
    </w:lvl>
  </w:abstractNum>
  <w:abstractNum w:abstractNumId="7" w15:restartNumberingAfterBreak="0">
    <w:nsid w:val="3F350ADA"/>
    <w:multiLevelType w:val="multilevel"/>
    <w:tmpl w:val="FD1A82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93F2D9A"/>
    <w:multiLevelType w:val="hybridMultilevel"/>
    <w:tmpl w:val="4F1EBB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B0A7088"/>
    <w:multiLevelType w:val="multilevel"/>
    <w:tmpl w:val="E5F6AB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D406120"/>
    <w:multiLevelType w:val="multilevel"/>
    <w:tmpl w:val="C578388C"/>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1" w15:restartNumberingAfterBreak="0">
    <w:nsid w:val="617C2158"/>
    <w:multiLevelType w:val="multilevel"/>
    <w:tmpl w:val="C3422C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7BD0732"/>
    <w:multiLevelType w:val="hybridMultilevel"/>
    <w:tmpl w:val="97424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9646699"/>
    <w:multiLevelType w:val="multilevel"/>
    <w:tmpl w:val="7C043476"/>
    <w:lvl w:ilvl="0">
      <w:start w:val="1"/>
      <w:numFmt w:val="bullet"/>
      <w:lvlText w:val="-"/>
      <w:lvlJc w:val="left"/>
      <w:pPr>
        <w:tabs>
          <w:tab w:val="num" w:pos="0"/>
        </w:tabs>
        <w:ind w:left="1440" w:hanging="360"/>
      </w:pPr>
      <w:rPr>
        <w:rFonts w:ascii="Symbol" w:hAnsi="Symbol" w:cs="Symbol" w:hint="default"/>
        <w:caps w:val="0"/>
        <w:smallCaps w:val="0"/>
        <w:strike w:val="0"/>
        <w:dstrike w:val="0"/>
        <w:vanish w:val="0"/>
        <w:position w:val="0"/>
        <w:sz w:val="24"/>
        <w:vertAlign w:val="baseline"/>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73AE1DFD"/>
    <w:multiLevelType w:val="hybridMultilevel"/>
    <w:tmpl w:val="332C7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44858183">
    <w:abstractNumId w:val="9"/>
  </w:num>
  <w:num w:numId="2" w16cid:durableId="1127359896">
    <w:abstractNumId w:val="13"/>
  </w:num>
  <w:num w:numId="3" w16cid:durableId="2145853124">
    <w:abstractNumId w:val="3"/>
  </w:num>
  <w:num w:numId="4" w16cid:durableId="174391443">
    <w:abstractNumId w:val="10"/>
  </w:num>
  <w:num w:numId="5" w16cid:durableId="1754278636">
    <w:abstractNumId w:val="1"/>
  </w:num>
  <w:num w:numId="6" w16cid:durableId="308706895">
    <w:abstractNumId w:val="7"/>
  </w:num>
  <w:num w:numId="7" w16cid:durableId="1914464784">
    <w:abstractNumId w:val="4"/>
  </w:num>
  <w:num w:numId="8" w16cid:durableId="507251289">
    <w:abstractNumId w:val="11"/>
  </w:num>
  <w:num w:numId="9" w16cid:durableId="1026830671">
    <w:abstractNumId w:val="12"/>
  </w:num>
  <w:num w:numId="10" w16cid:durableId="235171800">
    <w:abstractNumId w:val="14"/>
  </w:num>
  <w:num w:numId="11" w16cid:durableId="1399592668">
    <w:abstractNumId w:val="6"/>
  </w:num>
  <w:num w:numId="12" w16cid:durableId="298653890">
    <w:abstractNumId w:val="2"/>
  </w:num>
  <w:num w:numId="13" w16cid:durableId="957026555">
    <w:abstractNumId w:val="5"/>
  </w:num>
  <w:num w:numId="14" w16cid:durableId="1409884195">
    <w:abstractNumId w:val="0"/>
  </w:num>
  <w:num w:numId="15" w16cid:durableId="2003605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7A72"/>
    <w:rsid w:val="00040560"/>
    <w:rsid w:val="00042B7D"/>
    <w:rsid w:val="000545A5"/>
    <w:rsid w:val="000604FE"/>
    <w:rsid w:val="000B60CB"/>
    <w:rsid w:val="000B7869"/>
    <w:rsid w:val="000C31C9"/>
    <w:rsid w:val="000C61DB"/>
    <w:rsid w:val="000E0545"/>
    <w:rsid w:val="000F7A7E"/>
    <w:rsid w:val="00111F49"/>
    <w:rsid w:val="00134E53"/>
    <w:rsid w:val="00170E02"/>
    <w:rsid w:val="001A63FE"/>
    <w:rsid w:val="001A6BDF"/>
    <w:rsid w:val="001D6E66"/>
    <w:rsid w:val="002273B1"/>
    <w:rsid w:val="0026096C"/>
    <w:rsid w:val="002772AC"/>
    <w:rsid w:val="00293FA4"/>
    <w:rsid w:val="002B3082"/>
    <w:rsid w:val="002F4CC0"/>
    <w:rsid w:val="003244E1"/>
    <w:rsid w:val="00335E5A"/>
    <w:rsid w:val="003814AD"/>
    <w:rsid w:val="003C4ECB"/>
    <w:rsid w:val="00402C62"/>
    <w:rsid w:val="00417207"/>
    <w:rsid w:val="00417C3E"/>
    <w:rsid w:val="0042283E"/>
    <w:rsid w:val="004344B9"/>
    <w:rsid w:val="00460446"/>
    <w:rsid w:val="004B44B9"/>
    <w:rsid w:val="0053276C"/>
    <w:rsid w:val="00560727"/>
    <w:rsid w:val="00563CFF"/>
    <w:rsid w:val="005B6E77"/>
    <w:rsid w:val="005C4C1E"/>
    <w:rsid w:val="005D4F6C"/>
    <w:rsid w:val="005D63FC"/>
    <w:rsid w:val="005E7A70"/>
    <w:rsid w:val="00641029"/>
    <w:rsid w:val="0064521D"/>
    <w:rsid w:val="006C071E"/>
    <w:rsid w:val="006D7146"/>
    <w:rsid w:val="006E319A"/>
    <w:rsid w:val="00700824"/>
    <w:rsid w:val="00703AF6"/>
    <w:rsid w:val="00712D51"/>
    <w:rsid w:val="00716870"/>
    <w:rsid w:val="007C58A5"/>
    <w:rsid w:val="007D3E48"/>
    <w:rsid w:val="008238DF"/>
    <w:rsid w:val="00980977"/>
    <w:rsid w:val="009C4880"/>
    <w:rsid w:val="009D37F1"/>
    <w:rsid w:val="00A47A18"/>
    <w:rsid w:val="00A81786"/>
    <w:rsid w:val="00A96F5C"/>
    <w:rsid w:val="00AC199C"/>
    <w:rsid w:val="00AD1C1E"/>
    <w:rsid w:val="00AF1E70"/>
    <w:rsid w:val="00B054CE"/>
    <w:rsid w:val="00B12B0C"/>
    <w:rsid w:val="00B27A72"/>
    <w:rsid w:val="00B70F4B"/>
    <w:rsid w:val="00B7381B"/>
    <w:rsid w:val="00B878E6"/>
    <w:rsid w:val="00B90BBA"/>
    <w:rsid w:val="00B928F0"/>
    <w:rsid w:val="00BE4C6E"/>
    <w:rsid w:val="00BE61B9"/>
    <w:rsid w:val="00BF4E5B"/>
    <w:rsid w:val="00BF6B7A"/>
    <w:rsid w:val="00C17EA4"/>
    <w:rsid w:val="00C20785"/>
    <w:rsid w:val="00C46FB3"/>
    <w:rsid w:val="00C72DF0"/>
    <w:rsid w:val="00CA3B44"/>
    <w:rsid w:val="00D36D38"/>
    <w:rsid w:val="00D53A2A"/>
    <w:rsid w:val="00D7240B"/>
    <w:rsid w:val="00D924C9"/>
    <w:rsid w:val="00D961B0"/>
    <w:rsid w:val="00EC4EF2"/>
    <w:rsid w:val="00F04A23"/>
    <w:rsid w:val="00F52E40"/>
    <w:rsid w:val="00F70A6F"/>
    <w:rsid w:val="00F77B03"/>
    <w:rsid w:val="00FE2B4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D8C8"/>
  <w15:docId w15:val="{77A4302F-D995-4546-B9EE-A68067D1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824"/>
    <w:pPr>
      <w:spacing w:after="57" w:line="360" w:lineRule="auto"/>
      <w:jc w:val="both"/>
    </w:pPr>
    <w:rPr>
      <w:rFonts w:ascii="Times New Roman" w:eastAsiaTheme="minorEastAsia" w:hAnsi="Times New Roman"/>
      <w:sz w:val="28"/>
      <w:lang w:eastAsia="ru-RU"/>
    </w:rPr>
  </w:style>
  <w:style w:type="paragraph" w:styleId="1">
    <w:name w:val="heading 1"/>
    <w:basedOn w:val="a"/>
    <w:next w:val="a"/>
    <w:link w:val="10"/>
    <w:uiPriority w:val="9"/>
    <w:qFormat/>
    <w:rsid w:val="00F63E2B"/>
    <w:pPr>
      <w:keepNext/>
      <w:keepLines/>
      <w:spacing w:before="480" w:after="280" w:line="240" w:lineRule="auto"/>
      <w:jc w:val="center"/>
      <w:outlineLvl w:val="0"/>
    </w:pPr>
    <w:rPr>
      <w:rFonts w:asciiTheme="majorHAnsi" w:eastAsiaTheme="majorEastAsia" w:hAnsiTheme="majorHAnsi" w:cstheme="majorBidi"/>
      <w:b/>
      <w:bCs/>
      <w:color w:val="000000" w:themeColor="text1"/>
      <w:sz w:val="32"/>
      <w:szCs w:val="28"/>
    </w:rPr>
  </w:style>
  <w:style w:type="paragraph" w:styleId="2">
    <w:name w:val="heading 2"/>
    <w:basedOn w:val="a"/>
    <w:next w:val="a"/>
    <w:link w:val="20"/>
    <w:uiPriority w:val="9"/>
    <w:unhideWhenUsed/>
    <w:qFormat/>
    <w:rsid w:val="00F63E2B"/>
    <w:pPr>
      <w:keepNext/>
      <w:keepLines/>
      <w:spacing w:before="80" w:after="160" w:line="276" w:lineRule="auto"/>
      <w:ind w:left="709"/>
      <w:outlineLvl w:val="1"/>
    </w:pPr>
    <w:rPr>
      <w:rFonts w:asciiTheme="majorHAnsi" w:eastAsiaTheme="majorEastAsia" w:hAnsiTheme="majorHAnsi" w:cstheme="majorBidi"/>
      <w:b/>
      <w:color w:val="000000" w:themeColor="text1"/>
      <w:szCs w:val="26"/>
    </w:rPr>
  </w:style>
  <w:style w:type="paragraph" w:styleId="3">
    <w:name w:val="heading 3"/>
    <w:basedOn w:val="a"/>
    <w:next w:val="a"/>
    <w:link w:val="30"/>
    <w:uiPriority w:val="9"/>
    <w:unhideWhenUsed/>
    <w:qFormat/>
    <w:rsid w:val="00B41134"/>
    <w:pPr>
      <w:keepNext/>
      <w:keepLines/>
      <w:spacing w:before="40" w:after="0"/>
      <w:ind w:left="708"/>
      <w:outlineLvl w:val="2"/>
    </w:pPr>
    <w:rPr>
      <w:rFonts w:asciiTheme="majorHAnsi" w:eastAsiaTheme="majorEastAsia" w:hAnsiTheme="majorHAnsi" w:cstheme="majorBidi"/>
      <w:b/>
      <w:color w:val="000000" w:themeColor="text1"/>
      <w:sz w:val="24"/>
      <w:szCs w:val="24"/>
    </w:rPr>
  </w:style>
  <w:style w:type="paragraph" w:styleId="4">
    <w:name w:val="heading 4"/>
    <w:basedOn w:val="11"/>
    <w:next w:val="11"/>
    <w:link w:val="40"/>
    <w:qFormat/>
    <w:rsid w:val="00B05EDA"/>
    <w:pPr>
      <w:keepNext/>
      <w:spacing w:before="240" w:after="60"/>
      <w:outlineLvl w:val="3"/>
    </w:pPr>
    <w:rPr>
      <w:rFonts w:ascii="Times New Roman" w:eastAsia="Times New Roman" w:hAnsi="Times New Roman" w:cs="Times New Roman"/>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F63E2B"/>
    <w:rPr>
      <w:rFonts w:asciiTheme="majorHAnsi" w:eastAsiaTheme="majorEastAsia" w:hAnsiTheme="majorHAnsi" w:cstheme="majorBidi"/>
      <w:b/>
      <w:bCs/>
      <w:color w:val="000000" w:themeColor="text1"/>
      <w:sz w:val="32"/>
      <w:szCs w:val="28"/>
      <w:lang w:eastAsia="ru-RU"/>
    </w:rPr>
  </w:style>
  <w:style w:type="character" w:customStyle="1" w:styleId="40">
    <w:name w:val="Заголовок 4 Знак"/>
    <w:basedOn w:val="a0"/>
    <w:link w:val="4"/>
    <w:qFormat/>
    <w:rsid w:val="00B05EDA"/>
    <w:rPr>
      <w:rFonts w:ascii="Times New Roman" w:eastAsia="Times New Roman" w:hAnsi="Times New Roman" w:cs="Times New Roman"/>
      <w:b/>
      <w:color w:val="000000"/>
      <w:sz w:val="28"/>
      <w:szCs w:val="28"/>
      <w:lang w:eastAsia="ru-RU"/>
    </w:rPr>
  </w:style>
  <w:style w:type="character" w:customStyle="1" w:styleId="a3">
    <w:name w:val="Абзац списка Знак"/>
    <w:link w:val="a4"/>
    <w:uiPriority w:val="99"/>
    <w:qFormat/>
    <w:locked/>
    <w:rsid w:val="0060691C"/>
    <w:rPr>
      <w:rFonts w:eastAsia="Times New Roman"/>
    </w:rPr>
  </w:style>
  <w:style w:type="character" w:customStyle="1" w:styleId="a5">
    <w:name w:val="Нижний колонтитул Знак"/>
    <w:basedOn w:val="a0"/>
    <w:link w:val="a6"/>
    <w:uiPriority w:val="99"/>
    <w:qFormat/>
    <w:rsid w:val="00B05EDA"/>
    <w:rPr>
      <w:rFonts w:eastAsiaTheme="minorEastAsia"/>
      <w:lang w:eastAsia="ru-RU"/>
    </w:rPr>
  </w:style>
  <w:style w:type="character" w:customStyle="1" w:styleId="a7">
    <w:name w:val="Текст выноски Знак"/>
    <w:basedOn w:val="a0"/>
    <w:link w:val="a8"/>
    <w:uiPriority w:val="99"/>
    <w:semiHidden/>
    <w:qFormat/>
    <w:rsid w:val="00B05EDA"/>
    <w:rPr>
      <w:rFonts w:ascii="Tahoma" w:eastAsiaTheme="minorEastAsia" w:hAnsi="Tahoma" w:cs="Tahoma"/>
      <w:sz w:val="16"/>
      <w:szCs w:val="16"/>
      <w:lang w:eastAsia="ru-RU"/>
    </w:rPr>
  </w:style>
  <w:style w:type="character" w:styleId="a9">
    <w:name w:val="Hyperlink"/>
    <w:basedOn w:val="a0"/>
    <w:uiPriority w:val="99"/>
    <w:unhideWhenUsed/>
    <w:rsid w:val="007963A8"/>
    <w:rPr>
      <w:color w:val="0000FF" w:themeColor="hyperlink"/>
      <w:u w:val="single"/>
    </w:rPr>
  </w:style>
  <w:style w:type="character" w:styleId="aa">
    <w:name w:val="Unresolved Mention"/>
    <w:basedOn w:val="a0"/>
    <w:uiPriority w:val="99"/>
    <w:semiHidden/>
    <w:unhideWhenUsed/>
    <w:qFormat/>
    <w:rsid w:val="007963A8"/>
    <w:rPr>
      <w:color w:val="605E5C"/>
      <w:shd w:val="clear" w:color="auto" w:fill="E1DFDD"/>
    </w:rPr>
  </w:style>
  <w:style w:type="character" w:customStyle="1" w:styleId="20">
    <w:name w:val="Заголовок 2 Знак"/>
    <w:basedOn w:val="a0"/>
    <w:link w:val="2"/>
    <w:uiPriority w:val="9"/>
    <w:qFormat/>
    <w:rsid w:val="00F63E2B"/>
    <w:rPr>
      <w:rFonts w:asciiTheme="majorHAnsi" w:eastAsiaTheme="majorEastAsia" w:hAnsiTheme="majorHAnsi" w:cstheme="majorBidi"/>
      <w:b/>
      <w:color w:val="000000" w:themeColor="text1"/>
      <w:sz w:val="28"/>
      <w:szCs w:val="26"/>
      <w:lang w:eastAsia="ru-RU"/>
    </w:rPr>
  </w:style>
  <w:style w:type="character" w:customStyle="1" w:styleId="30">
    <w:name w:val="Заголовок 3 Знак"/>
    <w:basedOn w:val="a0"/>
    <w:link w:val="3"/>
    <w:uiPriority w:val="9"/>
    <w:qFormat/>
    <w:rsid w:val="00B41134"/>
    <w:rPr>
      <w:rFonts w:asciiTheme="majorHAnsi" w:eastAsiaTheme="majorEastAsia" w:hAnsiTheme="majorHAnsi" w:cstheme="majorBidi"/>
      <w:b/>
      <w:color w:val="000000" w:themeColor="text1"/>
      <w:sz w:val="24"/>
      <w:szCs w:val="24"/>
      <w:lang w:eastAsia="ru-RU"/>
    </w:rPr>
  </w:style>
  <w:style w:type="character" w:customStyle="1" w:styleId="ab">
    <w:name w:val="Ссылка указателя"/>
    <w:qFormat/>
    <w:rsid w:val="00B054CE"/>
    <w:rPr>
      <w:rFonts w:ascii="Times New Roman" w:hAnsi="Times New Roman"/>
      <w:b w:val="0"/>
      <w:sz w:val="28"/>
    </w:rPr>
  </w:style>
  <w:style w:type="character" w:customStyle="1" w:styleId="ac">
    <w:name w:val="Маркеры"/>
    <w:qFormat/>
    <w:rPr>
      <w:rFonts w:ascii="OpenSymbol" w:eastAsia="OpenSymbol" w:hAnsi="OpenSymbol" w:cs="OpenSymbol"/>
    </w:rPr>
  </w:style>
  <w:style w:type="character" w:customStyle="1" w:styleId="ad">
    <w:name w:val="Символ нумерации"/>
    <w:qFormat/>
  </w:style>
  <w:style w:type="character" w:customStyle="1" w:styleId="ae">
    <w:name w:val="Исходный текст"/>
    <w:qFormat/>
    <w:rPr>
      <w:rFonts w:ascii="Liberation Mono" w:eastAsia="Liberation Mono" w:hAnsi="Liberation Mono" w:cs="Liberation Mono"/>
    </w:rPr>
  </w:style>
  <w:style w:type="paragraph" w:styleId="af">
    <w:name w:val="Title"/>
    <w:basedOn w:val="a"/>
    <w:next w:val="af0"/>
    <w:qFormat/>
    <w:pPr>
      <w:keepNext/>
      <w:spacing w:before="240" w:after="120"/>
    </w:pPr>
    <w:rPr>
      <w:rFonts w:ascii="Liberation Sans" w:eastAsia="Microsoft YaHei" w:hAnsi="Liberation Sans" w:cs="Arial"/>
      <w:szCs w:val="28"/>
    </w:rPr>
  </w:style>
  <w:style w:type="paragraph" w:styleId="af0">
    <w:name w:val="Body Text"/>
    <w:basedOn w:val="a"/>
    <w:pPr>
      <w:spacing w:after="140" w:line="276" w:lineRule="auto"/>
    </w:pPr>
  </w:style>
  <w:style w:type="paragraph" w:styleId="af1">
    <w:name w:val="List"/>
    <w:basedOn w:val="af0"/>
    <w:rPr>
      <w:rFonts w:cs="Arial"/>
    </w:rPr>
  </w:style>
  <w:style w:type="paragraph" w:styleId="af2">
    <w:name w:val="caption"/>
    <w:basedOn w:val="a"/>
    <w:qFormat/>
    <w:pPr>
      <w:suppressLineNumbers/>
      <w:spacing w:before="120" w:after="120"/>
    </w:pPr>
    <w:rPr>
      <w:rFonts w:cs="Arial"/>
      <w:i/>
      <w:iCs/>
      <w:sz w:val="24"/>
      <w:szCs w:val="24"/>
    </w:rPr>
  </w:style>
  <w:style w:type="paragraph" w:styleId="af3">
    <w:name w:val="index heading"/>
    <w:basedOn w:val="af"/>
    <w:pPr>
      <w:suppressLineNumbers/>
    </w:pPr>
    <w:rPr>
      <w:b/>
      <w:bCs/>
      <w:sz w:val="32"/>
      <w:szCs w:val="32"/>
    </w:rPr>
  </w:style>
  <w:style w:type="paragraph" w:customStyle="1" w:styleId="11">
    <w:name w:val="Обычный1"/>
    <w:qFormat/>
    <w:rsid w:val="00B05EDA"/>
    <w:pPr>
      <w:widowControl w:val="0"/>
    </w:pPr>
    <w:rPr>
      <w:rFonts w:ascii="Arial" w:eastAsia="Arial" w:hAnsi="Arial" w:cs="Arial"/>
      <w:color w:val="000000"/>
      <w:sz w:val="20"/>
      <w:szCs w:val="20"/>
      <w:lang w:eastAsia="ru-RU"/>
    </w:rPr>
  </w:style>
  <w:style w:type="paragraph" w:styleId="a4">
    <w:name w:val="List Paragraph"/>
    <w:basedOn w:val="a"/>
    <w:link w:val="a3"/>
    <w:uiPriority w:val="99"/>
    <w:qFormat/>
    <w:rsid w:val="0060691C"/>
    <w:pPr>
      <w:spacing w:after="240"/>
      <w:ind w:left="720"/>
      <w:contextualSpacing/>
    </w:pPr>
    <w:rPr>
      <w:rFonts w:eastAsia="Times New Roman"/>
      <w:lang w:eastAsia="en-US"/>
    </w:rPr>
  </w:style>
  <w:style w:type="paragraph" w:customStyle="1" w:styleId="af4">
    <w:name w:val="Колонтитул"/>
    <w:basedOn w:val="a"/>
    <w:qFormat/>
  </w:style>
  <w:style w:type="paragraph" w:styleId="a6">
    <w:name w:val="footer"/>
    <w:basedOn w:val="a"/>
    <w:link w:val="a5"/>
    <w:uiPriority w:val="99"/>
    <w:unhideWhenUsed/>
    <w:rsid w:val="00B05EDA"/>
    <w:pPr>
      <w:tabs>
        <w:tab w:val="center" w:pos="4677"/>
        <w:tab w:val="right" w:pos="9355"/>
      </w:tabs>
      <w:spacing w:after="0" w:line="240" w:lineRule="auto"/>
    </w:pPr>
  </w:style>
  <w:style w:type="paragraph" w:styleId="a8">
    <w:name w:val="Balloon Text"/>
    <w:basedOn w:val="a"/>
    <w:link w:val="a7"/>
    <w:uiPriority w:val="99"/>
    <w:semiHidden/>
    <w:unhideWhenUsed/>
    <w:qFormat/>
    <w:rsid w:val="00B05EDA"/>
    <w:pPr>
      <w:spacing w:after="0" w:line="240" w:lineRule="auto"/>
    </w:pPr>
    <w:rPr>
      <w:rFonts w:ascii="Tahoma" w:hAnsi="Tahoma" w:cs="Tahoma"/>
      <w:sz w:val="16"/>
      <w:szCs w:val="16"/>
    </w:rPr>
  </w:style>
  <w:style w:type="paragraph" w:styleId="af5">
    <w:name w:val="TOC Heading"/>
    <w:basedOn w:val="af3"/>
    <w:uiPriority w:val="39"/>
    <w:qFormat/>
    <w:rPr>
      <w:rFonts w:ascii="Cambria" w:hAnsi="Cambria"/>
    </w:rPr>
  </w:style>
  <w:style w:type="paragraph" w:styleId="41">
    <w:name w:val="toc 4"/>
    <w:basedOn w:val="af3"/>
    <w:pPr>
      <w:tabs>
        <w:tab w:val="right" w:leader="dot" w:pos="8505"/>
      </w:tabs>
      <w:ind w:left="850"/>
    </w:pPr>
  </w:style>
  <w:style w:type="paragraph" w:styleId="12">
    <w:name w:val="toc 1"/>
    <w:basedOn w:val="af3"/>
    <w:uiPriority w:val="39"/>
    <w:rsid w:val="00D924C9"/>
    <w:pPr>
      <w:tabs>
        <w:tab w:val="right" w:leader="dot" w:pos="9355"/>
      </w:tabs>
    </w:pPr>
    <w:rPr>
      <w:rFonts w:ascii="Times New Roman" w:hAnsi="Times New Roman"/>
      <w:b w:val="0"/>
      <w:sz w:val="28"/>
    </w:rPr>
  </w:style>
  <w:style w:type="paragraph" w:styleId="21">
    <w:name w:val="toc 2"/>
    <w:basedOn w:val="12"/>
    <w:uiPriority w:val="39"/>
    <w:pPr>
      <w:tabs>
        <w:tab w:val="right" w:leader="dot" w:pos="9072"/>
      </w:tabs>
      <w:ind w:left="283"/>
    </w:pPr>
  </w:style>
  <w:style w:type="paragraph" w:styleId="31">
    <w:name w:val="toc 3"/>
    <w:basedOn w:val="12"/>
    <w:uiPriority w:val="39"/>
    <w:pPr>
      <w:tabs>
        <w:tab w:val="right" w:leader="dot" w:pos="8788"/>
      </w:tabs>
      <w:ind w:left="567"/>
    </w:pPr>
  </w:style>
  <w:style w:type="paragraph" w:customStyle="1" w:styleId="af6">
    <w:name w:val="Текст в заданном формате"/>
    <w:basedOn w:val="a"/>
    <w:qFormat/>
    <w:pPr>
      <w:spacing w:after="0"/>
    </w:pPr>
    <w:rPr>
      <w:rFonts w:ascii="Liberation Mono" w:eastAsia="Liberation Mono" w:hAnsi="Liberation Mono" w:cs="Liberation Mono"/>
      <w:sz w:val="20"/>
      <w:szCs w:val="20"/>
    </w:rPr>
  </w:style>
  <w:style w:type="table" w:styleId="af7">
    <w:name w:val="Table Grid"/>
    <w:basedOn w:val="a1"/>
    <w:uiPriority w:val="59"/>
    <w:rsid w:val="000C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8486">
      <w:bodyDiv w:val="1"/>
      <w:marLeft w:val="0"/>
      <w:marRight w:val="0"/>
      <w:marTop w:val="0"/>
      <w:marBottom w:val="0"/>
      <w:divBdr>
        <w:top w:val="none" w:sz="0" w:space="0" w:color="auto"/>
        <w:left w:val="none" w:sz="0" w:space="0" w:color="auto"/>
        <w:bottom w:val="none" w:sz="0" w:space="0" w:color="auto"/>
        <w:right w:val="none" w:sz="0" w:space="0" w:color="auto"/>
      </w:divBdr>
    </w:div>
    <w:div w:id="165826994">
      <w:bodyDiv w:val="1"/>
      <w:marLeft w:val="0"/>
      <w:marRight w:val="0"/>
      <w:marTop w:val="0"/>
      <w:marBottom w:val="0"/>
      <w:divBdr>
        <w:top w:val="none" w:sz="0" w:space="0" w:color="auto"/>
        <w:left w:val="none" w:sz="0" w:space="0" w:color="auto"/>
        <w:bottom w:val="none" w:sz="0" w:space="0" w:color="auto"/>
        <w:right w:val="none" w:sz="0" w:space="0" w:color="auto"/>
      </w:divBdr>
    </w:div>
    <w:div w:id="219102267">
      <w:bodyDiv w:val="1"/>
      <w:marLeft w:val="0"/>
      <w:marRight w:val="0"/>
      <w:marTop w:val="0"/>
      <w:marBottom w:val="0"/>
      <w:divBdr>
        <w:top w:val="none" w:sz="0" w:space="0" w:color="auto"/>
        <w:left w:val="none" w:sz="0" w:space="0" w:color="auto"/>
        <w:bottom w:val="none" w:sz="0" w:space="0" w:color="auto"/>
        <w:right w:val="none" w:sz="0" w:space="0" w:color="auto"/>
      </w:divBdr>
      <w:divsChild>
        <w:div w:id="248203016">
          <w:marLeft w:val="0"/>
          <w:marRight w:val="0"/>
          <w:marTop w:val="0"/>
          <w:marBottom w:val="0"/>
          <w:divBdr>
            <w:top w:val="none" w:sz="0" w:space="0" w:color="auto"/>
            <w:left w:val="none" w:sz="0" w:space="0" w:color="auto"/>
            <w:bottom w:val="none" w:sz="0" w:space="0" w:color="auto"/>
            <w:right w:val="none" w:sz="0" w:space="0" w:color="auto"/>
          </w:divBdr>
          <w:divsChild>
            <w:div w:id="12629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718">
      <w:bodyDiv w:val="1"/>
      <w:marLeft w:val="0"/>
      <w:marRight w:val="0"/>
      <w:marTop w:val="0"/>
      <w:marBottom w:val="0"/>
      <w:divBdr>
        <w:top w:val="none" w:sz="0" w:space="0" w:color="auto"/>
        <w:left w:val="none" w:sz="0" w:space="0" w:color="auto"/>
        <w:bottom w:val="none" w:sz="0" w:space="0" w:color="auto"/>
        <w:right w:val="none" w:sz="0" w:space="0" w:color="auto"/>
      </w:divBdr>
    </w:div>
    <w:div w:id="393695838">
      <w:bodyDiv w:val="1"/>
      <w:marLeft w:val="0"/>
      <w:marRight w:val="0"/>
      <w:marTop w:val="0"/>
      <w:marBottom w:val="0"/>
      <w:divBdr>
        <w:top w:val="none" w:sz="0" w:space="0" w:color="auto"/>
        <w:left w:val="none" w:sz="0" w:space="0" w:color="auto"/>
        <w:bottom w:val="none" w:sz="0" w:space="0" w:color="auto"/>
        <w:right w:val="none" w:sz="0" w:space="0" w:color="auto"/>
      </w:divBdr>
    </w:div>
    <w:div w:id="826700935">
      <w:bodyDiv w:val="1"/>
      <w:marLeft w:val="0"/>
      <w:marRight w:val="0"/>
      <w:marTop w:val="0"/>
      <w:marBottom w:val="0"/>
      <w:divBdr>
        <w:top w:val="none" w:sz="0" w:space="0" w:color="auto"/>
        <w:left w:val="none" w:sz="0" w:space="0" w:color="auto"/>
        <w:bottom w:val="none" w:sz="0" w:space="0" w:color="auto"/>
        <w:right w:val="none" w:sz="0" w:space="0" w:color="auto"/>
      </w:divBdr>
    </w:div>
    <w:div w:id="1153328748">
      <w:bodyDiv w:val="1"/>
      <w:marLeft w:val="0"/>
      <w:marRight w:val="0"/>
      <w:marTop w:val="0"/>
      <w:marBottom w:val="0"/>
      <w:divBdr>
        <w:top w:val="none" w:sz="0" w:space="0" w:color="auto"/>
        <w:left w:val="none" w:sz="0" w:space="0" w:color="auto"/>
        <w:bottom w:val="none" w:sz="0" w:space="0" w:color="auto"/>
        <w:right w:val="none" w:sz="0" w:space="0" w:color="auto"/>
      </w:divBdr>
    </w:div>
    <w:div w:id="1286306290">
      <w:bodyDiv w:val="1"/>
      <w:marLeft w:val="0"/>
      <w:marRight w:val="0"/>
      <w:marTop w:val="0"/>
      <w:marBottom w:val="0"/>
      <w:divBdr>
        <w:top w:val="none" w:sz="0" w:space="0" w:color="auto"/>
        <w:left w:val="none" w:sz="0" w:space="0" w:color="auto"/>
        <w:bottom w:val="none" w:sz="0" w:space="0" w:color="auto"/>
        <w:right w:val="none" w:sz="0" w:space="0" w:color="auto"/>
      </w:divBdr>
    </w:div>
    <w:div w:id="1328942362">
      <w:bodyDiv w:val="1"/>
      <w:marLeft w:val="0"/>
      <w:marRight w:val="0"/>
      <w:marTop w:val="0"/>
      <w:marBottom w:val="0"/>
      <w:divBdr>
        <w:top w:val="none" w:sz="0" w:space="0" w:color="auto"/>
        <w:left w:val="none" w:sz="0" w:space="0" w:color="auto"/>
        <w:bottom w:val="none" w:sz="0" w:space="0" w:color="auto"/>
        <w:right w:val="none" w:sz="0" w:space="0" w:color="auto"/>
      </w:divBdr>
    </w:div>
    <w:div w:id="1347635277">
      <w:bodyDiv w:val="1"/>
      <w:marLeft w:val="0"/>
      <w:marRight w:val="0"/>
      <w:marTop w:val="0"/>
      <w:marBottom w:val="0"/>
      <w:divBdr>
        <w:top w:val="none" w:sz="0" w:space="0" w:color="auto"/>
        <w:left w:val="none" w:sz="0" w:space="0" w:color="auto"/>
        <w:bottom w:val="none" w:sz="0" w:space="0" w:color="auto"/>
        <w:right w:val="none" w:sz="0" w:space="0" w:color="auto"/>
      </w:divBdr>
      <w:divsChild>
        <w:div w:id="1228494861">
          <w:marLeft w:val="0"/>
          <w:marRight w:val="0"/>
          <w:marTop w:val="0"/>
          <w:marBottom w:val="0"/>
          <w:divBdr>
            <w:top w:val="none" w:sz="0" w:space="0" w:color="auto"/>
            <w:left w:val="none" w:sz="0" w:space="0" w:color="auto"/>
            <w:bottom w:val="none" w:sz="0" w:space="0" w:color="auto"/>
            <w:right w:val="none" w:sz="0" w:space="0" w:color="auto"/>
          </w:divBdr>
        </w:div>
        <w:div w:id="1483546294">
          <w:marLeft w:val="0"/>
          <w:marRight w:val="0"/>
          <w:marTop w:val="0"/>
          <w:marBottom w:val="0"/>
          <w:divBdr>
            <w:top w:val="none" w:sz="0" w:space="0" w:color="auto"/>
            <w:left w:val="none" w:sz="0" w:space="0" w:color="auto"/>
            <w:bottom w:val="none" w:sz="0" w:space="0" w:color="auto"/>
            <w:right w:val="none" w:sz="0" w:space="0" w:color="auto"/>
          </w:divBdr>
          <w:divsChild>
            <w:div w:id="911895331">
              <w:marLeft w:val="0"/>
              <w:marRight w:val="0"/>
              <w:marTop w:val="0"/>
              <w:marBottom w:val="0"/>
              <w:divBdr>
                <w:top w:val="none" w:sz="0" w:space="0" w:color="auto"/>
                <w:left w:val="none" w:sz="0" w:space="0" w:color="auto"/>
                <w:bottom w:val="none" w:sz="0" w:space="0" w:color="auto"/>
                <w:right w:val="none" w:sz="0" w:space="0" w:color="auto"/>
              </w:divBdr>
              <w:divsChild>
                <w:div w:id="21317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43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BC497-99E4-421B-A55D-3835A4320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19</Pages>
  <Words>3508</Words>
  <Characters>20001</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Рита</dc:creator>
  <dc:description/>
  <cp:lastModifiedBy>dima</cp:lastModifiedBy>
  <cp:revision>131</cp:revision>
  <cp:lastPrinted>2024-07-04T05:42:00Z</cp:lastPrinted>
  <dcterms:created xsi:type="dcterms:W3CDTF">2024-02-07T10:20:00Z</dcterms:created>
  <dcterms:modified xsi:type="dcterms:W3CDTF">2024-07-22T05:24:00Z</dcterms:modified>
  <dc:language>ru-RU</dc:language>
</cp:coreProperties>
</file>