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rPr/>
      </w:pPr>
      <w:r>
        <w:rPr/>
        <w:t>Задание 5. Анализ календарного плана</w:t>
      </w:r>
    </w:p>
    <w:p>
      <w:pPr>
        <w:pStyle w:val="Style14"/>
        <w:rPr/>
      </w:pPr>
      <w:r>
        <w:rPr/>
        <w:t>Последовательно выполняя приведённые в документе инструкции, проанализируйте предложенный календарный план вымышленного проекта. После выполнения всех инструкций и заполнения таблиц, прикрепите файл в отклики к заданию.</w:t>
      </w:r>
    </w:p>
    <w:p>
      <w:pPr>
        <w:pStyle w:val="ListParagraph"/>
        <w:numPr>
          <w:ilvl w:val="0"/>
          <w:numId w:val="1"/>
        </w:numPr>
        <w:rPr/>
      </w:pPr>
      <w:r>
        <w:rPr/>
        <w:t>Ознакомьтесь с календарным планом гипотетического IT-проекта:</w:t>
      </w:r>
    </w:p>
    <w:tbl>
      <w:tblPr>
        <w:tblStyle w:val="ac"/>
        <w:tblW w:w="9636" w:type="dxa"/>
        <w:jc w:val="left"/>
        <w:tblInd w:w="-5" w:type="dxa"/>
        <w:tblLayout w:type="fixed"/>
        <w:tblCellMar>
          <w:top w:w="113" w:type="dxa"/>
          <w:left w:w="108" w:type="dxa"/>
          <w:bottom w:w="142" w:type="dxa"/>
          <w:right w:w="108" w:type="dxa"/>
        </w:tblCellMar>
        <w:tblLook w:firstRow="1" w:noVBand="1" w:lastRow="0" w:firstColumn="1" w:lastColumn="0" w:noHBand="0" w:val="04a0"/>
      </w:tblPr>
      <w:tblGrid>
        <w:gridCol w:w="2207"/>
        <w:gridCol w:w="2743"/>
        <w:gridCol w:w="2409"/>
        <w:gridCol w:w="2276"/>
      </w:tblGrid>
      <w:tr>
        <w:trPr>
          <w:trHeight w:val="444" w:hRule="atLeast"/>
        </w:trPr>
        <w:tc>
          <w:tcPr>
            <w:tcW w:w="2207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Этап</w:t>
            </w:r>
          </w:p>
        </w:tc>
        <w:tc>
          <w:tcPr>
            <w:tcW w:w="2743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Сроки выполнения</w:t>
            </w:r>
          </w:p>
        </w:tc>
        <w:tc>
          <w:tcPr>
            <w:tcW w:w="2409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Ресурсы</w:t>
            </w:r>
          </w:p>
        </w:tc>
        <w:tc>
          <w:tcPr>
            <w:tcW w:w="2276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Ответственный</w:t>
            </w:r>
          </w:p>
        </w:tc>
      </w:tr>
      <w:tr>
        <w:trPr>
          <w:trHeight w:val="705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Проектирование</w:t>
            </w:r>
          </w:p>
        </w:tc>
        <w:tc>
          <w:tcPr>
            <w:tcW w:w="2743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18.03.2025 - 05.04.2025</w:t>
            </w:r>
          </w:p>
        </w:tc>
        <w:tc>
          <w:tcPr>
            <w:tcW w:w="2409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Разработчики (3)</w:t>
            </w:r>
          </w:p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Аналитик (1)</w:t>
            </w:r>
          </w:p>
        </w:tc>
        <w:tc>
          <w:tcPr>
            <w:tcW w:w="2276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Аналитик проекта</w:t>
            </w:r>
          </w:p>
        </w:tc>
      </w:tr>
      <w:tr>
        <w:trPr>
          <w:trHeight w:val="701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Разработка</w:t>
            </w:r>
          </w:p>
        </w:tc>
        <w:tc>
          <w:tcPr>
            <w:tcW w:w="2743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06.04.2025 – 07.04.2025</w:t>
            </w:r>
          </w:p>
        </w:tc>
        <w:tc>
          <w:tcPr>
            <w:tcW w:w="2409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Аналитик (1)</w:t>
            </w:r>
          </w:p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Дизайнер (1)</w:t>
            </w:r>
          </w:p>
        </w:tc>
        <w:tc>
          <w:tcPr>
            <w:tcW w:w="2276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Аналитик проекта</w:t>
            </w:r>
          </w:p>
        </w:tc>
      </w:tr>
      <w:tr>
        <w:trPr>
          <w:trHeight w:val="697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Анализ требований заказчика</w:t>
            </w:r>
          </w:p>
        </w:tc>
        <w:tc>
          <w:tcPr>
            <w:tcW w:w="2743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08.04.2025 – 05.05.2025</w:t>
            </w:r>
          </w:p>
        </w:tc>
        <w:tc>
          <w:tcPr>
            <w:tcW w:w="2409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Тестировщик (1)</w:t>
            </w:r>
          </w:p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Маркетолог (1)</w:t>
            </w:r>
          </w:p>
        </w:tc>
        <w:tc>
          <w:tcPr>
            <w:tcW w:w="2276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Тестировщик</w:t>
            </w:r>
          </w:p>
        </w:tc>
      </w:tr>
      <w:tr>
        <w:trPr>
          <w:trHeight w:val="692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Тестирование</w:t>
            </w:r>
          </w:p>
        </w:tc>
        <w:tc>
          <w:tcPr>
            <w:tcW w:w="2743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06.05.2025 – 15.12.2025</w:t>
            </w:r>
          </w:p>
        </w:tc>
        <w:tc>
          <w:tcPr>
            <w:tcW w:w="2409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Разработчики (3 чел.)</w:t>
            </w:r>
          </w:p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Дизайнер (1)</w:t>
            </w:r>
          </w:p>
        </w:tc>
        <w:tc>
          <w:tcPr>
            <w:tcW w:w="2276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Ведущий разработчик</w:t>
            </w:r>
          </w:p>
        </w:tc>
      </w:tr>
      <w:tr>
        <w:trPr>
          <w:trHeight w:val="1270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Внедрение</w:t>
            </w:r>
          </w:p>
        </w:tc>
        <w:tc>
          <w:tcPr>
            <w:tcW w:w="2743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16.12.2025 – 25.12.2025</w:t>
            </w:r>
          </w:p>
        </w:tc>
        <w:tc>
          <w:tcPr>
            <w:tcW w:w="2409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Разработчики (3)</w:t>
            </w:r>
          </w:p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Маркетолог (1)</w:t>
            </w:r>
          </w:p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Технический писатель (1)</w:t>
            </w:r>
          </w:p>
        </w:tc>
        <w:tc>
          <w:tcPr>
            <w:tcW w:w="2276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Технический писатель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57" w:after="217"/>
        <w:contextualSpacing/>
        <w:rPr/>
      </w:pPr>
      <w:r>
        <w:rPr/>
        <w:t>Укажите ошибки, которые вы обнаружили в предложенном календарном плане.</w:t>
      </w:r>
    </w:p>
    <w:p>
      <w:pPr>
        <w:pStyle w:val="ListParagraph"/>
        <w:numPr>
          <w:ilvl w:val="0"/>
          <w:numId w:val="0"/>
        </w:numPr>
        <w:spacing w:before="57" w:after="217"/>
        <w:ind w:hanging="0" w:left="360"/>
        <w:contextualSpacing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hanging="340" w:left="680" w:right="0"/>
        <w:contextualSpacing/>
        <w:jc w:val="both"/>
        <w:rPr/>
      </w:pPr>
      <w:r>
        <w:rPr/>
        <w:t xml:space="preserve"> </w:t>
      </w:r>
      <w:r>
        <w:rPr>
          <w:lang w:val="ru-RU"/>
        </w:rPr>
        <w:t>Анализ требований должен быть первым;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hanging="340" w:left="680" w:right="0"/>
        <w:contextualSpacing/>
        <w:jc w:val="both"/>
        <w:rPr/>
      </w:pPr>
      <w:r>
        <w:rPr/>
        <w:t xml:space="preserve"> </w:t>
      </w:r>
      <w:r>
        <w:rPr/>
        <w:t>Разработка длится всего 2 дня;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hanging="340" w:left="680" w:right="0"/>
        <w:contextualSpacing/>
        <w:jc w:val="both"/>
        <w:rPr/>
      </w:pPr>
      <w:r>
        <w:rPr/>
        <w:t xml:space="preserve"> </w:t>
      </w:r>
      <w:r>
        <w:rPr/>
        <w:t>На этапе разработки нет разработчика;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hanging="340" w:left="680" w:right="0"/>
        <w:contextualSpacing/>
        <w:jc w:val="both"/>
        <w:rPr/>
      </w:pPr>
      <w:r>
        <w:rPr/>
        <w:t xml:space="preserve"> </w:t>
      </w:r>
      <w:r>
        <w:rPr/>
        <w:t>На этапе тестирования нет тестировщика;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hanging="340" w:left="680" w:right="0"/>
        <w:contextualSpacing/>
        <w:jc w:val="both"/>
        <w:rPr/>
      </w:pPr>
      <w:r>
        <w:rPr/>
        <w:t xml:space="preserve"> </w:t>
      </w:r>
      <w:r>
        <w:rPr/>
        <w:t>Тестирование длится целых 7 месяцев;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hanging="340" w:left="680" w:right="0"/>
        <w:contextualSpacing/>
        <w:jc w:val="both"/>
        <w:rPr/>
      </w:pPr>
      <w:r>
        <w:rPr/>
        <w:t xml:space="preserve"> </w:t>
      </w:r>
      <w:r>
        <w:rPr/>
        <w:t>Во внедрении участвует маркетолог;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732" w:leader="none"/>
        </w:tabs>
        <w:bidi w:val="0"/>
        <w:spacing w:lineRule="auto" w:line="259" w:before="0" w:after="160"/>
        <w:ind w:hanging="454" w:left="794" w:right="0"/>
        <w:contextualSpacing/>
        <w:jc w:val="both"/>
        <w:rPr/>
      </w:pPr>
      <w:r>
        <w:rPr/>
        <w:t>За внедрение отвечает технический писатель.</w:t>
      </w:r>
    </w:p>
    <w:p>
      <w:pPr>
        <w:pStyle w:val="ListParagraph"/>
        <w:spacing w:before="0" w:after="160"/>
        <w:ind w:hanging="0" w:left="357"/>
        <w:contextualSpacing w:val="false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Исправьте предложенный календарный план:</w:t>
      </w:r>
    </w:p>
    <w:tbl>
      <w:tblPr>
        <w:tblStyle w:val="ac"/>
        <w:tblW w:w="9636" w:type="dxa"/>
        <w:jc w:val="left"/>
        <w:tblInd w:w="-5" w:type="dxa"/>
        <w:tblLayout w:type="fixed"/>
        <w:tblCellMar>
          <w:top w:w="113" w:type="dxa"/>
          <w:left w:w="108" w:type="dxa"/>
          <w:bottom w:w="142" w:type="dxa"/>
          <w:right w:w="108" w:type="dxa"/>
        </w:tblCellMar>
        <w:tblLook w:firstRow="1" w:noVBand="1" w:lastRow="0" w:firstColumn="1" w:lastColumn="0" w:noHBand="0" w:val="04a0"/>
      </w:tblPr>
      <w:tblGrid>
        <w:gridCol w:w="2207"/>
        <w:gridCol w:w="2744"/>
        <w:gridCol w:w="2410"/>
        <w:gridCol w:w="2274"/>
      </w:tblGrid>
      <w:tr>
        <w:trPr>
          <w:trHeight w:val="444" w:hRule="atLeast"/>
        </w:trPr>
        <w:tc>
          <w:tcPr>
            <w:tcW w:w="2207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Этап</w:t>
            </w:r>
          </w:p>
        </w:tc>
        <w:tc>
          <w:tcPr>
            <w:tcW w:w="2744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Сроки выполнения</w:t>
            </w:r>
          </w:p>
        </w:tc>
        <w:tc>
          <w:tcPr>
            <w:tcW w:w="2410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Ресурсы</w:t>
            </w:r>
          </w:p>
        </w:tc>
        <w:tc>
          <w:tcPr>
            <w:tcW w:w="2274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sz w:val="24"/>
                <w:szCs w:val="24"/>
                <w:lang w:val="ru-RU" w:eastAsia="zh-CN" w:bidi="ar-SA"/>
              </w:rPr>
              <w:t>Ответственный</w:t>
            </w:r>
          </w:p>
        </w:tc>
      </w:tr>
      <w:tr>
        <w:trPr>
          <w:trHeight w:val="705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Анализ</w:t>
            </w:r>
          </w:p>
        </w:tc>
        <w:tc>
          <w:tcPr>
            <w:tcW w:w="2744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18.03.2025 - 05.04.2025</w:t>
            </w:r>
          </w:p>
        </w:tc>
        <w:tc>
          <w:tcPr>
            <w:tcW w:w="2410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Аналитик (1)</w:t>
            </w:r>
          </w:p>
        </w:tc>
        <w:tc>
          <w:tcPr>
            <w:tcW w:w="2274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ru-RU" w:eastAsia="zh-CN" w:bidi="ar-SA"/>
              </w:rPr>
              <w:t>Аналитик</w:t>
            </w:r>
          </w:p>
        </w:tc>
      </w:tr>
      <w:tr>
        <w:trPr>
          <w:trHeight w:val="701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Проектирование</w:t>
            </w:r>
          </w:p>
        </w:tc>
        <w:tc>
          <w:tcPr>
            <w:tcW w:w="2744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06.04.2025 – 25.04.2025</w:t>
            </w:r>
          </w:p>
        </w:tc>
        <w:tc>
          <w:tcPr>
            <w:tcW w:w="2410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Разработчики (3), Аналитик (1), Дизайнер (1)</w:t>
            </w:r>
          </w:p>
        </w:tc>
        <w:tc>
          <w:tcPr>
            <w:tcW w:w="2274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Аналитик проекта</w:t>
            </w:r>
          </w:p>
        </w:tc>
      </w:tr>
      <w:tr>
        <w:trPr>
          <w:trHeight w:val="697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Разработка</w:t>
            </w:r>
          </w:p>
        </w:tc>
        <w:tc>
          <w:tcPr>
            <w:tcW w:w="2744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26.04.2025 – 30.06.2025</w:t>
            </w:r>
          </w:p>
        </w:tc>
        <w:tc>
          <w:tcPr>
            <w:tcW w:w="2410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Разработчики (3), Дизайнер (1)</w:t>
            </w:r>
          </w:p>
        </w:tc>
        <w:tc>
          <w:tcPr>
            <w:tcW w:w="2274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Ведущий разработчик</w:t>
            </w:r>
          </w:p>
        </w:tc>
      </w:tr>
      <w:tr>
        <w:trPr>
          <w:trHeight w:val="634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Тестирование</w:t>
            </w:r>
          </w:p>
        </w:tc>
        <w:tc>
          <w:tcPr>
            <w:tcW w:w="2744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 xml:space="preserve">01.07.2025 – 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12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.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07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.2025</w:t>
            </w:r>
          </w:p>
        </w:tc>
        <w:tc>
          <w:tcPr>
            <w:tcW w:w="2410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Тестировщик (1), Разработчики (3)</w:t>
            </w:r>
          </w:p>
        </w:tc>
        <w:tc>
          <w:tcPr>
            <w:tcW w:w="2274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Тестировщик</w:t>
            </w:r>
          </w:p>
        </w:tc>
      </w:tr>
      <w:tr>
        <w:trPr>
          <w:trHeight w:val="1270" w:hRule="atLeast"/>
        </w:trPr>
        <w:tc>
          <w:tcPr>
            <w:tcW w:w="2207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Внедрение</w:t>
            </w:r>
          </w:p>
        </w:tc>
        <w:tc>
          <w:tcPr>
            <w:tcW w:w="2744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12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.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07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 xml:space="preserve">.2025 – 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16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.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08</w:t>
            </w: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.2025</w:t>
            </w:r>
          </w:p>
        </w:tc>
        <w:tc>
          <w:tcPr>
            <w:tcW w:w="2410" w:type="dxa"/>
            <w:tcBorders>
              <w:top w:val="nil"/>
              <w:left w:val="single" w:sz="4" w:space="0" w:color="EEEEEE"/>
              <w:bottom w:val="single" w:sz="4" w:space="0" w:color="EEEEEE"/>
              <w:right w:val="nil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Разработчики (3)</w:t>
            </w:r>
          </w:p>
        </w:tc>
        <w:tc>
          <w:tcPr>
            <w:tcW w:w="2274" w:type="dxa"/>
            <w:tcBorders>
              <w:top w:val="nil"/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>
            <w:pPr>
              <w:pStyle w:val="Style14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 w:eastAsia="zh-CN" w:bidi="ar-SA"/>
              </w:rPr>
              <w:t>Ведущий разработчик</w:t>
            </w:r>
          </w:p>
        </w:tc>
      </w:tr>
    </w:tbl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b75"/>
    <w:pPr>
      <w:widowControl/>
      <w:suppressAutoHyphens w:val="true"/>
      <w:bidi w:val="0"/>
      <w:spacing w:lineRule="auto" w:line="259" w:before="0" w:after="160"/>
      <w:ind w:firstLine="708"/>
      <w:jc w:val="both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ru-R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151b75"/>
    <w:pPr>
      <w:ind w:hanging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5389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538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538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538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538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538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538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538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51b75"/>
    <w:rPr>
      <w:rFonts w:ascii="Times New Roman" w:hAnsi="Times New Roman" w:cs="Times New Roman"/>
      <w:b/>
      <w:bCs/>
      <w:sz w:val="28"/>
      <w:szCs w:val="28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5389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5389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5389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5389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53892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5389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53892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Заголовок задания Знак"/>
    <w:basedOn w:val="1"/>
    <w:link w:val="Style13"/>
    <w:qFormat/>
    <w:rsid w:val="00a559d2"/>
    <w:rPr>
      <w:rFonts w:ascii="Times New Roman" w:hAnsi="Times New Roman" w:cs="Times New Roman"/>
      <w:b/>
      <w:bCs/>
      <w:sz w:val="28"/>
      <w:szCs w:val="28"/>
    </w:rPr>
  </w:style>
  <w:style w:type="character" w:styleId="Style9" w:customStyle="1">
    <w:name w:val="Текст задания Знак"/>
    <w:basedOn w:val="DefaultParagraphFont"/>
    <w:link w:val="Style14"/>
    <w:qFormat/>
    <w:rsid w:val="00a559d2"/>
    <w:rPr>
      <w:rFonts w:ascii="Times New Roman" w:hAnsi="Times New Roman" w:cs="Times New Roman"/>
      <w:sz w:val="28"/>
      <w:szCs w:val="28"/>
    </w:rPr>
  </w:style>
  <w:style w:type="character" w:styleId="Style10">
    <w:name w:val="Символ нумерации"/>
    <w:qFormat/>
    <w:rPr>
      <w:i w:val="false"/>
      <w:iCs w:val="fals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25389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53892"/>
    <w:pPr>
      <w:ind w:firstLine="708"/>
    </w:pPr>
    <w:rPr>
      <w:rFonts w:eastAsia="" w:cs="" w:cstheme="majorBidi" w:eastAsiaTheme="majorEastAsia"/>
      <w:color w:themeColor="text1" w:themeTint="a6" w:val="595959"/>
      <w:spacing w:val="15"/>
    </w:rPr>
  </w:style>
  <w:style w:type="paragraph" w:styleId="Quote">
    <w:name w:val="Quote"/>
    <w:basedOn w:val="Normal"/>
    <w:next w:val="Normal"/>
    <w:link w:val="21"/>
    <w:uiPriority w:val="29"/>
    <w:qFormat/>
    <w:rsid w:val="0025389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53892"/>
    <w:pPr>
      <w:spacing w:before="0" w:after="160"/>
      <w:ind w:left="720"/>
      <w:contextualSpacing/>
    </w:pPr>
    <w:rPr>
      <w:rFonts w:ascii="PT Astra Serif" w:hAnsi="PT Astra Serif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253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3" w:customStyle="1">
    <w:name w:val="Заголовок задания"/>
    <w:basedOn w:val="Heading1"/>
    <w:link w:val="Style8"/>
    <w:qFormat/>
    <w:rsid w:val="00a559d2"/>
    <w:pPr/>
    <w:rPr>
      <w:rFonts w:ascii="PT Astra Serif" w:hAnsi="PT Astra Serif"/>
      <w:b/>
    </w:rPr>
  </w:style>
  <w:style w:type="paragraph" w:styleId="Style14" w:customStyle="1">
    <w:name w:val="Текст задания"/>
    <w:basedOn w:val="Normal"/>
    <w:link w:val="Style9"/>
    <w:qFormat/>
    <w:rsid w:val="00a559d2"/>
    <w:pPr/>
    <w:rPr>
      <w:rFonts w:ascii="PT Astra Serif" w:hAnsi="PT Astra Serif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6b5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LibreOffice/24.8.5.2$Windows_X86_64 LibreOffice_project/fddf2685c70b461e7832239a0162a77216259f22</Application>
  <AppVersion>15.0000</AppVersion>
  <Pages>2</Pages>
  <Words>196</Words>
  <Characters>1466</Characters>
  <CharactersWithSpaces>1600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2025-02-09T14:50:00Z</dcterms:created>
  <dc:creator>Осипов М.А.</dc:creator>
  <dc:description/>
  <dc:language>ru-RU</dc:language>
  <cp:lastModifiedBy/>
  <cp:lastPrinted>2025-04-06T21:41:27Z</cp:lastPrinted>
  <dcterms:modified xsi:type="dcterms:W3CDTF">2025-04-06T22:41:01Z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