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1616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25" w:type="dxa"/>
          <w:bottom w:w="125" w:type="dxa"/>
        </w:tblCellMar>
        <w:tblLook w:val="04A0" w:firstRow="1" w:lastRow="0" w:firstColumn="1" w:lastColumn="0" w:noHBand="0" w:noVBand="1"/>
      </w:tblPr>
      <w:tblGrid>
        <w:gridCol w:w="1985"/>
        <w:gridCol w:w="6804"/>
        <w:gridCol w:w="2977"/>
        <w:gridCol w:w="4394"/>
      </w:tblGrid>
      <w:tr w:rsidR="00592934" w14:paraId="35A4059E" w14:textId="221717F2" w:rsidTr="00556209">
        <w:tc>
          <w:tcPr>
            <w:tcW w:w="1985" w:type="dxa"/>
            <w:tcBorders>
              <w:bottom w:val="single" w:sz="4" w:space="0" w:color="D9D9D9" w:themeColor="background1" w:themeShade="D9"/>
            </w:tcBorders>
          </w:tcPr>
          <w:p w14:paraId="54736EF1" w14:textId="4C8B93E6" w:rsidR="00592934" w:rsidRPr="00C94571" w:rsidRDefault="00592934" w:rsidP="00592934">
            <w:pPr>
              <w:rPr>
                <w:rFonts w:ascii="Bureausans Bold" w:hAnsi="Bureausans Bold"/>
              </w:rPr>
            </w:pPr>
            <w:r w:rsidRPr="00C94571">
              <w:rPr>
                <w:rFonts w:ascii="Bureausans Bold" w:hAnsi="Bureausans Bold"/>
              </w:rPr>
              <w:t>День и время</w:t>
            </w:r>
          </w:p>
        </w:tc>
        <w:tc>
          <w:tcPr>
            <w:tcW w:w="6804" w:type="dxa"/>
            <w:tcBorders>
              <w:bottom w:val="single" w:sz="4" w:space="0" w:color="D9D9D9" w:themeColor="background1" w:themeShade="D9"/>
            </w:tcBorders>
          </w:tcPr>
          <w:p w14:paraId="5D6638F5" w14:textId="5A31DA07" w:rsidR="00592934" w:rsidRPr="00592934" w:rsidRDefault="00592934" w:rsidP="00592934">
            <w:pPr>
              <w:rPr>
                <w:rFonts w:ascii="Bureausans Bold" w:hAnsi="Bureausans Bold"/>
                <w:b/>
                <w:bCs/>
              </w:rPr>
            </w:pPr>
            <w:r w:rsidRPr="00C94571">
              <w:rPr>
                <w:rFonts w:ascii="Bureausans Bold" w:hAnsi="Bureausans Bold"/>
              </w:rPr>
              <w:t>Пост</w:t>
            </w:r>
          </w:p>
        </w:tc>
        <w:tc>
          <w:tcPr>
            <w:tcW w:w="2977" w:type="dxa"/>
            <w:tcBorders>
              <w:bottom w:val="single" w:sz="4" w:space="0" w:color="D9D9D9" w:themeColor="background1" w:themeShade="D9"/>
            </w:tcBorders>
          </w:tcPr>
          <w:p w14:paraId="52EFBA9C" w14:textId="4DC6CBC5" w:rsidR="00592934" w:rsidRDefault="00592934" w:rsidP="00592934">
            <w:pPr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Тип</w:t>
            </w:r>
          </w:p>
        </w:tc>
        <w:tc>
          <w:tcPr>
            <w:tcW w:w="4394" w:type="dxa"/>
            <w:tcBorders>
              <w:bottom w:val="single" w:sz="4" w:space="0" w:color="D9D9D9" w:themeColor="background1" w:themeShade="D9"/>
            </w:tcBorders>
          </w:tcPr>
          <w:p w14:paraId="6AFE6AD0" w14:textId="5D9FB500" w:rsidR="00592934" w:rsidRPr="00C94571" w:rsidRDefault="00592934" w:rsidP="00592934">
            <w:pPr>
              <w:rPr>
                <w:rFonts w:ascii="Bureausans Bold" w:hAnsi="Bureausans Bold"/>
              </w:rPr>
            </w:pPr>
            <w:r>
              <w:rPr>
                <w:rFonts w:ascii="Bureausans Bold" w:hAnsi="Bureausans Bold"/>
              </w:rPr>
              <w:t>Цель</w:t>
            </w:r>
          </w:p>
        </w:tc>
      </w:tr>
      <w:tr w:rsidR="00592934" w:rsidRPr="00012684" w14:paraId="161A3C9C" w14:textId="3D54ADD7" w:rsidTr="00556209">
        <w:tc>
          <w:tcPr>
            <w:tcW w:w="1985" w:type="dxa"/>
            <w:tcBorders>
              <w:top w:val="single" w:sz="4" w:space="0" w:color="D9D9D9" w:themeColor="background1" w:themeShade="D9"/>
            </w:tcBorders>
          </w:tcPr>
          <w:p w14:paraId="7078467A" w14:textId="25E6ADAB" w:rsidR="00592934" w:rsidRPr="00C94571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СБ, 21:20</w:t>
            </w:r>
          </w:p>
        </w:tc>
        <w:tc>
          <w:tcPr>
            <w:tcW w:w="6804" w:type="dxa"/>
            <w:tcBorders>
              <w:top w:val="single" w:sz="4" w:space="0" w:color="D9D9D9" w:themeColor="background1" w:themeShade="D9"/>
            </w:tcBorders>
          </w:tcPr>
          <w:p w14:paraId="6CC9D5C1" w14:textId="611D0A1F" w:rsidR="00592934" w:rsidRPr="0001268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Опрос: «угадайте, сколько краски нужно для 1000 визиток»</w:t>
            </w:r>
          </w:p>
        </w:tc>
        <w:tc>
          <w:tcPr>
            <w:tcW w:w="2977" w:type="dxa"/>
            <w:tcBorders>
              <w:top w:val="single" w:sz="4" w:space="0" w:color="D9D9D9" w:themeColor="background1" w:themeShade="D9"/>
            </w:tcBorders>
          </w:tcPr>
          <w:p w14:paraId="374E3C53" w14:textId="10B3A072" w:rsidR="00592934" w:rsidRPr="0001268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Развлекательный и обучающий</w:t>
            </w:r>
          </w:p>
        </w:tc>
        <w:tc>
          <w:tcPr>
            <w:tcW w:w="4394" w:type="dxa"/>
            <w:tcBorders>
              <w:top w:val="single" w:sz="4" w:space="0" w:color="D9D9D9" w:themeColor="background1" w:themeShade="D9"/>
            </w:tcBorders>
          </w:tcPr>
          <w:p w14:paraId="749DE9BE" w14:textId="51D6C4F1" w:rsidR="00592934" w:rsidRPr="00012684" w:rsidRDefault="00592934" w:rsidP="00592934">
            <w:pPr>
              <w:rPr>
                <w:rFonts w:ascii="Bureausans Regular" w:hAnsi="Bureausans Regular"/>
              </w:rPr>
            </w:pPr>
            <w:r w:rsidRPr="00012684">
              <w:rPr>
                <w:rFonts w:ascii="Bureausans Regular" w:hAnsi="Bureausans Regular"/>
              </w:rPr>
              <w:t>Вовлеч</w:t>
            </w:r>
            <w:r>
              <w:rPr>
                <w:rFonts w:ascii="Bureausans Regular" w:hAnsi="Bureausans Regular"/>
              </w:rPr>
              <w:t>ь</w:t>
            </w:r>
            <w:r w:rsidRPr="00012684">
              <w:rPr>
                <w:rFonts w:ascii="Bureausans Regular" w:hAnsi="Bureausans Regular"/>
              </w:rPr>
              <w:t xml:space="preserve">, </w:t>
            </w:r>
            <w:r>
              <w:rPr>
                <w:rFonts w:ascii="Bureausans Regular" w:hAnsi="Bureausans Regular"/>
              </w:rPr>
              <w:t>показать</w:t>
            </w:r>
            <w:r w:rsidRPr="00012684">
              <w:rPr>
                <w:rFonts w:ascii="Bureausans Regular" w:hAnsi="Bureausans Regular"/>
              </w:rPr>
              <w:t xml:space="preserve"> экспертност</w:t>
            </w:r>
            <w:r>
              <w:rPr>
                <w:rFonts w:ascii="Bureausans Regular" w:hAnsi="Bureausans Regular"/>
              </w:rPr>
              <w:t>ь</w:t>
            </w:r>
          </w:p>
        </w:tc>
      </w:tr>
      <w:tr w:rsidR="00592934" w:rsidRPr="00012684" w14:paraId="656D698A" w14:textId="691D19A7" w:rsidTr="00556209">
        <w:tc>
          <w:tcPr>
            <w:tcW w:w="1985" w:type="dxa"/>
          </w:tcPr>
          <w:p w14:paraId="0793EAF1" w14:textId="0FBD9ED0" w:rsidR="00592934" w:rsidRPr="0049483E" w:rsidRDefault="00592934" w:rsidP="00592934">
            <w:pPr>
              <w:rPr>
                <w:rFonts w:ascii="Bureausans Regular" w:hAnsi="Bureausans Regular"/>
                <w:lang w:val="en-US"/>
              </w:rPr>
            </w:pPr>
            <w:r>
              <w:rPr>
                <w:rFonts w:ascii="Bureausans Regular" w:hAnsi="Bureausans Regular"/>
              </w:rPr>
              <w:t>ВС, 20:20</w:t>
            </w:r>
          </w:p>
        </w:tc>
        <w:tc>
          <w:tcPr>
            <w:tcW w:w="6804" w:type="dxa"/>
          </w:tcPr>
          <w:p w14:paraId="776128F6" w14:textId="21E5D0B0" w:rsidR="00592934" w:rsidRPr="0001268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Видео с производства</w:t>
            </w:r>
          </w:p>
        </w:tc>
        <w:tc>
          <w:tcPr>
            <w:tcW w:w="2977" w:type="dxa"/>
          </w:tcPr>
          <w:p w14:paraId="2602EDAE" w14:textId="0F135BFF" w:rsidR="00592934" w:rsidRPr="0001268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Обучающий</w:t>
            </w:r>
          </w:p>
        </w:tc>
        <w:tc>
          <w:tcPr>
            <w:tcW w:w="4394" w:type="dxa"/>
          </w:tcPr>
          <w:p w14:paraId="1C6E10C9" w14:textId="4F6D0FC6" w:rsidR="00592934" w:rsidRPr="00012684" w:rsidRDefault="00592934" w:rsidP="00592934">
            <w:pPr>
              <w:rPr>
                <w:rFonts w:ascii="Bureausans Regular" w:hAnsi="Bureausans Regular"/>
              </w:rPr>
            </w:pPr>
            <w:r w:rsidRPr="00012684">
              <w:rPr>
                <w:rFonts w:ascii="Bureausans Regular" w:hAnsi="Bureausans Regular"/>
              </w:rPr>
              <w:t>Вовлеч</w:t>
            </w:r>
            <w:r>
              <w:rPr>
                <w:rFonts w:ascii="Bureausans Regular" w:hAnsi="Bureausans Regular"/>
              </w:rPr>
              <w:t>ь</w:t>
            </w:r>
            <w:r w:rsidRPr="00012684">
              <w:rPr>
                <w:rFonts w:ascii="Bureausans Regular" w:hAnsi="Bureausans Regular"/>
              </w:rPr>
              <w:t xml:space="preserve">, </w:t>
            </w:r>
            <w:r>
              <w:rPr>
                <w:rFonts w:ascii="Bureausans Regular" w:hAnsi="Bureausans Regular"/>
              </w:rPr>
              <w:t>показать</w:t>
            </w:r>
            <w:r w:rsidRPr="00012684">
              <w:rPr>
                <w:rFonts w:ascii="Bureausans Regular" w:hAnsi="Bureausans Regular"/>
              </w:rPr>
              <w:t xml:space="preserve"> экспертност</w:t>
            </w:r>
            <w:r>
              <w:rPr>
                <w:rFonts w:ascii="Bureausans Regular" w:hAnsi="Bureausans Regular"/>
              </w:rPr>
              <w:t>ь, повысить доверие</w:t>
            </w:r>
          </w:p>
        </w:tc>
      </w:tr>
      <w:tr w:rsidR="00592934" w:rsidRPr="00424B42" w14:paraId="7D0E8F72" w14:textId="45869ED3" w:rsidTr="00556209">
        <w:tc>
          <w:tcPr>
            <w:tcW w:w="1985" w:type="dxa"/>
          </w:tcPr>
          <w:p w14:paraId="3176BCDC" w14:textId="4BF90666" w:rsidR="00592934" w:rsidRPr="00C94571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ПН, 13:10</w:t>
            </w:r>
          </w:p>
        </w:tc>
        <w:tc>
          <w:tcPr>
            <w:tcW w:w="6804" w:type="dxa"/>
          </w:tcPr>
          <w:p w14:paraId="06CCE234" w14:textId="0EFF3A35" w:rsidR="00592934" w:rsidRPr="00424B42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Готовим корпоративные календари к Новому году</w:t>
            </w:r>
          </w:p>
        </w:tc>
        <w:tc>
          <w:tcPr>
            <w:tcW w:w="2977" w:type="dxa"/>
          </w:tcPr>
          <w:p w14:paraId="131918BC" w14:textId="74BD0BC4" w:rsidR="0059293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Продающий</w:t>
            </w:r>
          </w:p>
        </w:tc>
        <w:tc>
          <w:tcPr>
            <w:tcW w:w="4394" w:type="dxa"/>
          </w:tcPr>
          <w:p w14:paraId="5887DA25" w14:textId="0E0B929D" w:rsidR="00592934" w:rsidRPr="00424B42" w:rsidRDefault="00707A9A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Привлечь заказы би-ту-би</w:t>
            </w:r>
          </w:p>
        </w:tc>
      </w:tr>
      <w:tr w:rsidR="00592934" w14:paraId="7CCED26B" w14:textId="6EC8A0F2" w:rsidTr="00556209">
        <w:tc>
          <w:tcPr>
            <w:tcW w:w="1985" w:type="dxa"/>
          </w:tcPr>
          <w:p w14:paraId="32A20F36" w14:textId="7AEB623E" w:rsidR="00592934" w:rsidRPr="00C94571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ВТ, 21:00</w:t>
            </w:r>
          </w:p>
        </w:tc>
        <w:tc>
          <w:tcPr>
            <w:tcW w:w="6804" w:type="dxa"/>
          </w:tcPr>
          <w:p w14:paraId="23833D2E" w14:textId="5DBD297A" w:rsidR="00592934" w:rsidRPr="0059293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5 идей для принта</w:t>
            </w:r>
          </w:p>
        </w:tc>
        <w:tc>
          <w:tcPr>
            <w:tcW w:w="2977" w:type="dxa"/>
          </w:tcPr>
          <w:p w14:paraId="78FC27EA" w14:textId="76ED2971" w:rsidR="0059293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Развлекательн</w:t>
            </w:r>
            <w:r w:rsidR="00B653D6">
              <w:rPr>
                <w:rFonts w:ascii="Bureausans Regular" w:hAnsi="Bureausans Regular"/>
              </w:rPr>
              <w:t>ый</w:t>
            </w:r>
          </w:p>
        </w:tc>
        <w:tc>
          <w:tcPr>
            <w:tcW w:w="4394" w:type="dxa"/>
          </w:tcPr>
          <w:p w14:paraId="21D34626" w14:textId="44D6A170" w:rsidR="00592934" w:rsidRPr="00424B42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Показать ассортимент</w:t>
            </w:r>
          </w:p>
        </w:tc>
      </w:tr>
      <w:tr w:rsidR="00592934" w14:paraId="675BD5C1" w14:textId="4136D860" w:rsidTr="00556209">
        <w:tc>
          <w:tcPr>
            <w:tcW w:w="1985" w:type="dxa"/>
          </w:tcPr>
          <w:p w14:paraId="256B425E" w14:textId="7E82FEAC" w:rsidR="00592934" w:rsidRPr="00C94571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СР</w:t>
            </w:r>
            <w:r w:rsidR="00137E44">
              <w:rPr>
                <w:rFonts w:ascii="Bureausans Regular" w:hAnsi="Bureausans Regular"/>
              </w:rPr>
              <w:t>, 13:10</w:t>
            </w:r>
          </w:p>
        </w:tc>
        <w:tc>
          <w:tcPr>
            <w:tcW w:w="6804" w:type="dxa"/>
          </w:tcPr>
          <w:p w14:paraId="3E44902D" w14:textId="793CEBA5" w:rsidR="00592934" w:rsidRPr="0059293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 xml:space="preserve">Термоперенос </w:t>
            </w:r>
            <w:r>
              <w:rPr>
                <w:rFonts w:ascii="Bureausans Regular" w:hAnsi="Bureausans Regular"/>
                <w:lang w:val="en-US"/>
              </w:rPr>
              <w:t xml:space="preserve">VS </w:t>
            </w:r>
            <w:r>
              <w:rPr>
                <w:rFonts w:ascii="Bureausans Regular" w:hAnsi="Bureausans Regular"/>
              </w:rPr>
              <w:t>сублимация</w:t>
            </w:r>
          </w:p>
        </w:tc>
        <w:tc>
          <w:tcPr>
            <w:tcW w:w="2977" w:type="dxa"/>
          </w:tcPr>
          <w:p w14:paraId="5E974CC6" w14:textId="48C9C69F" w:rsidR="00592934" w:rsidRPr="00592934" w:rsidRDefault="00592934" w:rsidP="00592934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Обучающий</w:t>
            </w:r>
          </w:p>
        </w:tc>
        <w:tc>
          <w:tcPr>
            <w:tcW w:w="4394" w:type="dxa"/>
          </w:tcPr>
          <w:p w14:paraId="7017BA08" w14:textId="73F44162" w:rsidR="00592934" w:rsidRPr="00C94571" w:rsidRDefault="00592934" w:rsidP="00592934">
            <w:pPr>
              <w:rPr>
                <w:rFonts w:ascii="Bureausans Regular" w:hAnsi="Bureausans Regular"/>
                <w:lang w:val="en-US"/>
              </w:rPr>
            </w:pPr>
            <w:r>
              <w:rPr>
                <w:rFonts w:ascii="Bureausans Regular" w:hAnsi="Bureausans Regular"/>
              </w:rPr>
              <w:t>Показать</w:t>
            </w:r>
            <w:r w:rsidRPr="00012684">
              <w:rPr>
                <w:rFonts w:ascii="Bureausans Regular" w:hAnsi="Bureausans Regular"/>
              </w:rPr>
              <w:t xml:space="preserve"> экспертност</w:t>
            </w:r>
            <w:r>
              <w:rPr>
                <w:rFonts w:ascii="Bureausans Regular" w:hAnsi="Bureausans Regular"/>
              </w:rPr>
              <w:t>ь</w:t>
            </w:r>
          </w:p>
        </w:tc>
      </w:tr>
      <w:tr w:rsidR="00B653D6" w14:paraId="3C39391D" w14:textId="5948B8F8" w:rsidTr="00556209">
        <w:tc>
          <w:tcPr>
            <w:tcW w:w="1985" w:type="dxa"/>
          </w:tcPr>
          <w:p w14:paraId="49242AEC" w14:textId="3AB47388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ЧТ</w:t>
            </w:r>
            <w:r w:rsidR="00137E44">
              <w:rPr>
                <w:rFonts w:ascii="Bureausans Regular" w:hAnsi="Bureausans Regular"/>
              </w:rPr>
              <w:t xml:space="preserve">, </w:t>
            </w:r>
            <w:r w:rsidR="008B2C3B">
              <w:rPr>
                <w:rFonts w:ascii="Bureausans Regular" w:hAnsi="Bureausans Regular"/>
              </w:rPr>
              <w:t>21:00</w:t>
            </w:r>
          </w:p>
        </w:tc>
        <w:tc>
          <w:tcPr>
            <w:tcW w:w="6804" w:type="dxa"/>
          </w:tcPr>
          <w:p w14:paraId="1C9932A9" w14:textId="2B5E2530" w:rsidR="00B653D6" w:rsidRPr="00B653D6" w:rsidRDefault="00667D07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Полный процесс заказа за 40 секунд</w:t>
            </w:r>
          </w:p>
        </w:tc>
        <w:tc>
          <w:tcPr>
            <w:tcW w:w="2977" w:type="dxa"/>
          </w:tcPr>
          <w:p w14:paraId="762749E4" w14:textId="2549829A" w:rsidR="00B653D6" w:rsidRPr="00B653D6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Обучающий</w:t>
            </w:r>
          </w:p>
        </w:tc>
        <w:tc>
          <w:tcPr>
            <w:tcW w:w="4394" w:type="dxa"/>
          </w:tcPr>
          <w:p w14:paraId="55ECE9DE" w14:textId="54DAE9EB" w:rsidR="00B653D6" w:rsidRPr="00B653D6" w:rsidRDefault="00B653D6" w:rsidP="00B653D6">
            <w:pPr>
              <w:rPr>
                <w:rFonts w:ascii="Bureausans Regular" w:hAnsi="Bureausans Regular"/>
              </w:rPr>
            </w:pPr>
            <w:r w:rsidRPr="00012684">
              <w:rPr>
                <w:rFonts w:ascii="Bureausans Regular" w:hAnsi="Bureausans Regular"/>
              </w:rPr>
              <w:t>Вовлеч</w:t>
            </w:r>
            <w:r>
              <w:rPr>
                <w:rFonts w:ascii="Bureausans Regular" w:hAnsi="Bureausans Regular"/>
              </w:rPr>
              <w:t>ь</w:t>
            </w:r>
            <w:r w:rsidRPr="00012684">
              <w:rPr>
                <w:rFonts w:ascii="Bureausans Regular" w:hAnsi="Bureausans Regular"/>
              </w:rPr>
              <w:t xml:space="preserve">, </w:t>
            </w:r>
            <w:r>
              <w:rPr>
                <w:rFonts w:ascii="Bureausans Regular" w:hAnsi="Bureausans Regular"/>
              </w:rPr>
              <w:t>показать</w:t>
            </w:r>
            <w:r w:rsidRPr="00012684">
              <w:rPr>
                <w:rFonts w:ascii="Bureausans Regular" w:hAnsi="Bureausans Regular"/>
              </w:rPr>
              <w:t xml:space="preserve"> экспертност</w:t>
            </w:r>
            <w:r>
              <w:rPr>
                <w:rFonts w:ascii="Bureausans Regular" w:hAnsi="Bureausans Regular"/>
              </w:rPr>
              <w:t>ь</w:t>
            </w:r>
          </w:p>
        </w:tc>
      </w:tr>
      <w:tr w:rsidR="00B653D6" w14:paraId="1A2E5838" w14:textId="7CD4D970" w:rsidTr="00556209">
        <w:trPr>
          <w:trHeight w:val="292"/>
        </w:trPr>
        <w:tc>
          <w:tcPr>
            <w:tcW w:w="1985" w:type="dxa"/>
          </w:tcPr>
          <w:p w14:paraId="7A50DE74" w14:textId="565B865E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ПТ</w:t>
            </w:r>
            <w:r w:rsidR="008B2C3B">
              <w:rPr>
                <w:rFonts w:ascii="Bureausans Regular" w:hAnsi="Bureausans Regular"/>
              </w:rPr>
              <w:t>, 13:10</w:t>
            </w:r>
          </w:p>
        </w:tc>
        <w:tc>
          <w:tcPr>
            <w:tcW w:w="6804" w:type="dxa"/>
          </w:tcPr>
          <w:p w14:paraId="5810DE55" w14:textId="303B1CEE" w:rsidR="00B653D6" w:rsidRPr="0039163F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«До» и «после»: брендирование кофейни</w:t>
            </w:r>
          </w:p>
        </w:tc>
        <w:tc>
          <w:tcPr>
            <w:tcW w:w="2977" w:type="dxa"/>
          </w:tcPr>
          <w:p w14:paraId="34DA9C7D" w14:textId="280D612D" w:rsidR="00B653D6" w:rsidRPr="00B653D6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Инфо-продающий</w:t>
            </w:r>
          </w:p>
        </w:tc>
        <w:tc>
          <w:tcPr>
            <w:tcW w:w="4394" w:type="dxa"/>
          </w:tcPr>
          <w:p w14:paraId="0CA69E31" w14:textId="3F89D0ED" w:rsidR="00B653D6" w:rsidRPr="0039163F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Показать</w:t>
            </w:r>
            <w:r w:rsidR="00137E44">
              <w:rPr>
                <w:rFonts w:ascii="Bureausans Regular" w:hAnsi="Bureausans Regular"/>
              </w:rPr>
              <w:t xml:space="preserve"> результат работы</w:t>
            </w:r>
          </w:p>
        </w:tc>
      </w:tr>
      <w:tr w:rsidR="00B653D6" w14:paraId="1A073B7B" w14:textId="6F0F850E" w:rsidTr="00556209">
        <w:tc>
          <w:tcPr>
            <w:tcW w:w="1985" w:type="dxa"/>
          </w:tcPr>
          <w:p w14:paraId="4DF57AB2" w14:textId="366A330E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СБ</w:t>
            </w:r>
            <w:r w:rsidR="008B2C3B">
              <w:rPr>
                <w:rFonts w:ascii="Bureausans Regular" w:hAnsi="Bureausans Regular"/>
              </w:rPr>
              <w:t>, 18:00</w:t>
            </w:r>
          </w:p>
        </w:tc>
        <w:tc>
          <w:tcPr>
            <w:tcW w:w="6804" w:type="dxa"/>
          </w:tcPr>
          <w:p w14:paraId="4F340742" w14:textId="692410D5" w:rsidR="00B653D6" w:rsidRPr="00B653D6" w:rsidRDefault="000F6AED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Линейка принтов на шопперах</w:t>
            </w:r>
          </w:p>
        </w:tc>
        <w:tc>
          <w:tcPr>
            <w:tcW w:w="2977" w:type="dxa"/>
          </w:tcPr>
          <w:p w14:paraId="6A36D731" w14:textId="228FC0FA" w:rsidR="00B653D6" w:rsidRPr="00B653D6" w:rsidRDefault="000F6AED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Продающий</w:t>
            </w:r>
          </w:p>
        </w:tc>
        <w:tc>
          <w:tcPr>
            <w:tcW w:w="4394" w:type="dxa"/>
          </w:tcPr>
          <w:p w14:paraId="41706053" w14:textId="6A5175DA" w:rsidR="00B653D6" w:rsidRPr="00B653D6" w:rsidRDefault="000F6AED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Познакомить с ассортиментом</w:t>
            </w:r>
          </w:p>
        </w:tc>
      </w:tr>
      <w:tr w:rsidR="00B653D6" w14:paraId="4D5D18A5" w14:textId="0F2C1BE8" w:rsidTr="00556209">
        <w:tc>
          <w:tcPr>
            <w:tcW w:w="1985" w:type="dxa"/>
          </w:tcPr>
          <w:p w14:paraId="2281A29F" w14:textId="734B49F0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ВС</w:t>
            </w:r>
            <w:r w:rsidR="008B2C3B">
              <w:rPr>
                <w:rFonts w:ascii="Bureausans Regular" w:hAnsi="Bureausans Regular"/>
              </w:rPr>
              <w:t>, 20:00</w:t>
            </w:r>
          </w:p>
        </w:tc>
        <w:tc>
          <w:tcPr>
            <w:tcW w:w="6804" w:type="dxa"/>
          </w:tcPr>
          <w:p w14:paraId="0E682B98" w14:textId="5D9AC288" w:rsidR="00B653D6" w:rsidRPr="00B653D6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5 идей для принта</w:t>
            </w:r>
          </w:p>
        </w:tc>
        <w:tc>
          <w:tcPr>
            <w:tcW w:w="2977" w:type="dxa"/>
          </w:tcPr>
          <w:p w14:paraId="40CF2499" w14:textId="19DA5B34" w:rsidR="00B653D6" w:rsidRPr="00C94571" w:rsidRDefault="00B653D6" w:rsidP="00B653D6">
            <w:pPr>
              <w:rPr>
                <w:rFonts w:ascii="Bureausans Regular" w:hAnsi="Bureausans Regular"/>
                <w:lang w:val="en-US"/>
              </w:rPr>
            </w:pPr>
            <w:r>
              <w:rPr>
                <w:rFonts w:ascii="Bureausans Regular" w:hAnsi="Bureausans Regular"/>
              </w:rPr>
              <w:t>Развлекательный</w:t>
            </w:r>
          </w:p>
        </w:tc>
        <w:tc>
          <w:tcPr>
            <w:tcW w:w="4394" w:type="dxa"/>
          </w:tcPr>
          <w:p w14:paraId="2A375F43" w14:textId="7376366F" w:rsidR="00B653D6" w:rsidRPr="00C94571" w:rsidRDefault="00B653D6" w:rsidP="00B653D6">
            <w:pPr>
              <w:rPr>
                <w:rFonts w:ascii="Bureausans Regular" w:hAnsi="Bureausans Regular"/>
                <w:lang w:val="en-US"/>
              </w:rPr>
            </w:pPr>
            <w:r>
              <w:rPr>
                <w:rFonts w:ascii="Bureausans Regular" w:hAnsi="Bureausans Regular"/>
              </w:rPr>
              <w:t>Показать ассортимент</w:t>
            </w:r>
          </w:p>
        </w:tc>
      </w:tr>
      <w:tr w:rsidR="00B653D6" w:rsidRPr="00424B42" w14:paraId="21212001" w14:textId="294E47DC" w:rsidTr="00556209">
        <w:tc>
          <w:tcPr>
            <w:tcW w:w="1985" w:type="dxa"/>
          </w:tcPr>
          <w:p w14:paraId="07875526" w14:textId="3D0A8FFA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ПН</w:t>
            </w:r>
            <w:r w:rsidR="008B2C3B">
              <w:rPr>
                <w:rFonts w:ascii="Bureausans Regular" w:hAnsi="Bureausans Regular"/>
              </w:rPr>
              <w:t>, 13:15</w:t>
            </w:r>
          </w:p>
        </w:tc>
        <w:tc>
          <w:tcPr>
            <w:tcW w:w="6804" w:type="dxa"/>
          </w:tcPr>
          <w:p w14:paraId="6C9B693C" w14:textId="52912CDC" w:rsidR="00B653D6" w:rsidRPr="00A679B7" w:rsidRDefault="00A679B7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Готовим корпоративные календари к Новому году</w:t>
            </w:r>
            <w:r>
              <w:rPr>
                <w:rFonts w:ascii="Bureausans Regular" w:hAnsi="Bureausans Regular"/>
              </w:rPr>
              <w:t xml:space="preserve"> (повтор)</w:t>
            </w:r>
          </w:p>
        </w:tc>
        <w:tc>
          <w:tcPr>
            <w:tcW w:w="2977" w:type="dxa"/>
          </w:tcPr>
          <w:p w14:paraId="709BC9E6" w14:textId="323E8C7F" w:rsidR="00B653D6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Продающий</w:t>
            </w:r>
          </w:p>
        </w:tc>
        <w:tc>
          <w:tcPr>
            <w:tcW w:w="4394" w:type="dxa"/>
          </w:tcPr>
          <w:p w14:paraId="3B279771" w14:textId="650D0909" w:rsidR="00B653D6" w:rsidRPr="00424B42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Привлечь заказы би-ту-би</w:t>
            </w:r>
          </w:p>
        </w:tc>
      </w:tr>
      <w:tr w:rsidR="00B653D6" w:rsidRPr="0039163F" w14:paraId="5BA18B24" w14:textId="78E99FB1" w:rsidTr="00556209">
        <w:tc>
          <w:tcPr>
            <w:tcW w:w="1985" w:type="dxa"/>
          </w:tcPr>
          <w:p w14:paraId="0ED58DEC" w14:textId="5D5345E0" w:rsidR="00B653D6" w:rsidRPr="00C94571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ВТ</w:t>
            </w:r>
            <w:r w:rsidR="008B2C3B">
              <w:rPr>
                <w:rFonts w:ascii="Bureausans Regular" w:hAnsi="Bureausans Regular"/>
              </w:rPr>
              <w:t>, 13:30</w:t>
            </w:r>
          </w:p>
        </w:tc>
        <w:tc>
          <w:tcPr>
            <w:tcW w:w="6804" w:type="dxa"/>
          </w:tcPr>
          <w:p w14:paraId="2284CC62" w14:textId="0A2D4E76" w:rsidR="00B653D6" w:rsidRPr="0039163F" w:rsidRDefault="00B653D6" w:rsidP="00B653D6">
            <w:pPr>
              <w:rPr>
                <w:rFonts w:ascii="Bureausans Regular" w:hAnsi="Bureausans Regular"/>
              </w:rPr>
            </w:pPr>
            <w:r w:rsidRPr="0039163F">
              <w:rPr>
                <w:rFonts w:ascii="Bureausans Regular" w:hAnsi="Bureausans Regular"/>
              </w:rPr>
              <w:t>Готовые решения для вашего бизнеса</w:t>
            </w:r>
          </w:p>
        </w:tc>
        <w:tc>
          <w:tcPr>
            <w:tcW w:w="2977" w:type="dxa"/>
          </w:tcPr>
          <w:p w14:paraId="695DEBF4" w14:textId="5482B957" w:rsidR="00B653D6" w:rsidRPr="0039163F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Продающий</w:t>
            </w:r>
          </w:p>
        </w:tc>
        <w:tc>
          <w:tcPr>
            <w:tcW w:w="4394" w:type="dxa"/>
          </w:tcPr>
          <w:p w14:paraId="35A03ABE" w14:textId="23365B1D" w:rsidR="00B653D6" w:rsidRPr="0039163F" w:rsidRDefault="00B653D6" w:rsidP="00B653D6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Привлечь заказы би-ту-би</w:t>
            </w:r>
          </w:p>
        </w:tc>
      </w:tr>
      <w:tr w:rsidR="000F6AED" w14:paraId="60F58C6F" w14:textId="5EFA6529" w:rsidTr="00556209">
        <w:tc>
          <w:tcPr>
            <w:tcW w:w="1985" w:type="dxa"/>
          </w:tcPr>
          <w:p w14:paraId="5F63BF1D" w14:textId="1464E6D1" w:rsidR="000F6AED" w:rsidRPr="00C94571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СР</w:t>
            </w:r>
            <w:r w:rsidR="008B2C3B">
              <w:rPr>
                <w:rFonts w:ascii="Bureausans Regular" w:hAnsi="Bureausans Regular"/>
              </w:rPr>
              <w:t>, 21:40</w:t>
            </w:r>
          </w:p>
        </w:tc>
        <w:tc>
          <w:tcPr>
            <w:tcW w:w="6804" w:type="dxa"/>
          </w:tcPr>
          <w:p w14:paraId="0C16C7A4" w14:textId="7287EDAB" w:rsidR="000F6AED" w:rsidRPr="00B653D6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Интересный кейс</w:t>
            </w:r>
          </w:p>
        </w:tc>
        <w:tc>
          <w:tcPr>
            <w:tcW w:w="2977" w:type="dxa"/>
          </w:tcPr>
          <w:p w14:paraId="3886DFCC" w14:textId="59BAB471" w:rsidR="000F6AED" w:rsidRPr="000F6AED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Информационный</w:t>
            </w:r>
          </w:p>
        </w:tc>
        <w:tc>
          <w:tcPr>
            <w:tcW w:w="4394" w:type="dxa"/>
          </w:tcPr>
          <w:p w14:paraId="4707C371" w14:textId="453151B8" w:rsidR="000F6AED" w:rsidRPr="00B653D6" w:rsidRDefault="000F6AED" w:rsidP="000F6AED">
            <w:pPr>
              <w:rPr>
                <w:rFonts w:ascii="Bureausans Regular" w:hAnsi="Bureausans Regular"/>
              </w:rPr>
            </w:pPr>
            <w:r w:rsidRPr="00012684">
              <w:rPr>
                <w:rFonts w:ascii="Bureausans Regular" w:hAnsi="Bureausans Regular"/>
              </w:rPr>
              <w:t>Вовлеч</w:t>
            </w:r>
            <w:r>
              <w:rPr>
                <w:rFonts w:ascii="Bureausans Regular" w:hAnsi="Bureausans Regular"/>
              </w:rPr>
              <w:t>ь</w:t>
            </w:r>
            <w:r w:rsidRPr="00012684">
              <w:rPr>
                <w:rFonts w:ascii="Bureausans Regular" w:hAnsi="Bureausans Regular"/>
              </w:rPr>
              <w:t xml:space="preserve">, </w:t>
            </w:r>
            <w:r>
              <w:rPr>
                <w:rFonts w:ascii="Bureausans Regular" w:hAnsi="Bureausans Regular"/>
              </w:rPr>
              <w:t>показать</w:t>
            </w:r>
            <w:r w:rsidRPr="00012684">
              <w:rPr>
                <w:rFonts w:ascii="Bureausans Regular" w:hAnsi="Bureausans Regular"/>
              </w:rPr>
              <w:t xml:space="preserve"> экспертност</w:t>
            </w:r>
            <w:r>
              <w:rPr>
                <w:rFonts w:ascii="Bureausans Regular" w:hAnsi="Bureausans Regular"/>
              </w:rPr>
              <w:t>ь</w:t>
            </w:r>
          </w:p>
        </w:tc>
      </w:tr>
      <w:tr w:rsidR="000F6AED" w14:paraId="3E351574" w14:textId="0FE18EF6" w:rsidTr="00556209">
        <w:tc>
          <w:tcPr>
            <w:tcW w:w="1985" w:type="dxa"/>
          </w:tcPr>
          <w:p w14:paraId="47195E75" w14:textId="03483E9D" w:rsidR="000F6AED" w:rsidRPr="00C94571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ЧТ</w:t>
            </w:r>
            <w:r w:rsidR="008B2C3B">
              <w:rPr>
                <w:rFonts w:ascii="Bureausans Regular" w:hAnsi="Bureausans Regular"/>
              </w:rPr>
              <w:t>,</w:t>
            </w:r>
            <w:r w:rsidR="00047A27">
              <w:rPr>
                <w:rFonts w:ascii="Bureausans Regular" w:hAnsi="Bureausans Regular"/>
              </w:rPr>
              <w:t xml:space="preserve"> 21:00</w:t>
            </w:r>
          </w:p>
        </w:tc>
        <w:tc>
          <w:tcPr>
            <w:tcW w:w="6804" w:type="dxa"/>
          </w:tcPr>
          <w:p w14:paraId="274286AB" w14:textId="6D1F9BA3" w:rsidR="000F6AED" w:rsidRPr="00B653D6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Процесс создания таблички за 30 секунд</w:t>
            </w:r>
          </w:p>
        </w:tc>
        <w:tc>
          <w:tcPr>
            <w:tcW w:w="2977" w:type="dxa"/>
          </w:tcPr>
          <w:p w14:paraId="3DC0BBB9" w14:textId="43D51ACF" w:rsidR="000F6AED" w:rsidRPr="00B653D6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Развлекательный, информационный</w:t>
            </w:r>
          </w:p>
        </w:tc>
        <w:tc>
          <w:tcPr>
            <w:tcW w:w="4394" w:type="dxa"/>
          </w:tcPr>
          <w:p w14:paraId="5B361CBA" w14:textId="7818A33D" w:rsidR="000F6AED" w:rsidRPr="000F6AED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Показать процесс работы</w:t>
            </w:r>
          </w:p>
        </w:tc>
      </w:tr>
      <w:tr w:rsidR="000F6AED" w14:paraId="16A6D5EA" w14:textId="77777777" w:rsidTr="00556209">
        <w:tc>
          <w:tcPr>
            <w:tcW w:w="1985" w:type="dxa"/>
          </w:tcPr>
          <w:p w14:paraId="13914581" w14:textId="58D0F496" w:rsidR="000F6AED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ПТ</w:t>
            </w:r>
            <w:r w:rsidR="00047A27">
              <w:rPr>
                <w:rFonts w:ascii="Bureausans Regular" w:hAnsi="Bureausans Regular"/>
              </w:rPr>
              <w:t>, 20:00</w:t>
            </w:r>
          </w:p>
        </w:tc>
        <w:tc>
          <w:tcPr>
            <w:tcW w:w="6804" w:type="dxa"/>
          </w:tcPr>
          <w:p w14:paraId="4D5A8262" w14:textId="75286F6A" w:rsidR="000F6AED" w:rsidRPr="00B653D6" w:rsidRDefault="000F6AED" w:rsidP="000F6AED">
            <w:pPr>
              <w:rPr>
                <w:rFonts w:ascii="Bureausans Regular" w:hAnsi="Bureausans Regular"/>
              </w:rPr>
            </w:pPr>
            <w:r w:rsidRPr="00B653D6">
              <w:rPr>
                <w:rFonts w:ascii="Bureausans Regular" w:hAnsi="Bureausans Regular"/>
              </w:rPr>
              <w:t>Как рождается принт: от идеи до готовой продукции</w:t>
            </w:r>
          </w:p>
        </w:tc>
        <w:tc>
          <w:tcPr>
            <w:tcW w:w="2977" w:type="dxa"/>
          </w:tcPr>
          <w:p w14:paraId="48310CDA" w14:textId="281DC6E2" w:rsidR="000F6AED" w:rsidRPr="00B653D6" w:rsidRDefault="000F6AED" w:rsidP="000F6AED">
            <w:pPr>
              <w:rPr>
                <w:rFonts w:ascii="Bureausans Regular" w:hAnsi="Bureausans Regular"/>
              </w:rPr>
            </w:pPr>
            <w:r w:rsidRPr="00137E44">
              <w:rPr>
                <w:rFonts w:ascii="Bureausans Regular" w:hAnsi="Bureausans Regular"/>
              </w:rPr>
              <w:t>Информационный</w:t>
            </w:r>
          </w:p>
        </w:tc>
        <w:tc>
          <w:tcPr>
            <w:tcW w:w="4394" w:type="dxa"/>
          </w:tcPr>
          <w:p w14:paraId="2448C47E" w14:textId="358FECF0" w:rsidR="000F6AED" w:rsidRPr="00B653D6" w:rsidRDefault="000F6AED" w:rsidP="000F6AED">
            <w:pPr>
              <w:rPr>
                <w:rFonts w:ascii="Bureausans Regular" w:hAnsi="Bureausans Regular"/>
              </w:rPr>
            </w:pPr>
            <w:r>
              <w:rPr>
                <w:rFonts w:ascii="Bureausans Regular" w:hAnsi="Bureausans Regular"/>
              </w:rPr>
              <w:t>Показать процесс работы</w:t>
            </w:r>
          </w:p>
        </w:tc>
      </w:tr>
    </w:tbl>
    <w:p w14:paraId="3F7DA523" w14:textId="77777777" w:rsidR="00A679B7" w:rsidRDefault="00A679B7" w:rsidP="00047A27">
      <w:pPr>
        <w:ind w:left="1560" w:right="1811"/>
        <w:rPr>
          <w:rFonts w:ascii="Bureausans Bold" w:hAnsi="Bureausans Bold"/>
          <w:sz w:val="36"/>
          <w:szCs w:val="36"/>
        </w:rPr>
      </w:pPr>
    </w:p>
    <w:p w14:paraId="4B6808E8" w14:textId="77777777" w:rsidR="00A679B7" w:rsidRDefault="00A679B7" w:rsidP="00A679B7">
      <w:pPr>
        <w:ind w:left="1418" w:right="1811" w:firstLine="1"/>
        <w:rPr>
          <w:rFonts w:ascii="Bureausans Bold" w:hAnsi="Bureausans Bold"/>
          <w:sz w:val="36"/>
          <w:szCs w:val="36"/>
        </w:rPr>
      </w:pPr>
      <w:r>
        <w:rPr>
          <w:rFonts w:ascii="Bureausans Bold" w:hAnsi="Bureausans Bold"/>
          <w:sz w:val="36"/>
          <w:szCs w:val="36"/>
        </w:rPr>
        <w:t>Потребности, ценности, страхи, боли</w:t>
      </w:r>
    </w:p>
    <w:p w14:paraId="712A843F" w14:textId="3D3D778A" w:rsidR="00A679B7" w:rsidRDefault="00A679B7" w:rsidP="00A679B7">
      <w:pPr>
        <w:ind w:right="1811"/>
        <w:rPr>
          <w:sz w:val="36"/>
          <w:szCs w:val="36"/>
        </w:rPr>
      </w:pPr>
      <w:r>
        <w:rPr>
          <w:rFonts w:ascii="Bureausans Bold" w:hAnsi="Bureausans Bold"/>
          <w:sz w:val="36"/>
          <w:szCs w:val="36"/>
        </w:rPr>
        <w:tab/>
      </w:r>
      <w:r>
        <w:rPr>
          <w:rFonts w:ascii="Bureausans Bold" w:hAnsi="Bureausans Bold"/>
          <w:sz w:val="36"/>
          <w:szCs w:val="36"/>
        </w:rPr>
        <w:tab/>
      </w:r>
      <w:r w:rsidR="00667D07">
        <w:rPr>
          <w:rFonts w:ascii="Bureausans Bold" w:hAnsi="Bureausans Bold"/>
          <w:sz w:val="36"/>
          <w:szCs w:val="36"/>
        </w:rPr>
        <w:tab/>
      </w:r>
      <w:r>
        <w:rPr>
          <w:sz w:val="36"/>
          <w:szCs w:val="36"/>
        </w:rPr>
        <w:t xml:space="preserve">Посты можно сгруппировать по двум типам: для </w:t>
      </w:r>
      <w:r>
        <w:rPr>
          <w:sz w:val="36"/>
          <w:szCs w:val="36"/>
        </w:rPr>
        <w:t>би-ту-си и би-ту-би.</w:t>
      </w:r>
    </w:p>
    <w:p w14:paraId="7A7238CD" w14:textId="6D626BF6" w:rsidR="00667D07" w:rsidRDefault="00667D07" w:rsidP="00667D07">
      <w:pPr>
        <w:tabs>
          <w:tab w:val="left" w:pos="1560"/>
        </w:tabs>
        <w:ind w:left="1418" w:right="181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Контент для би-ту-си показывает ценности: удобство заказа, оперативность, простота («Полный процесс заказа за 40 секунд», «</w:t>
      </w:r>
      <w:r w:rsidRPr="00667D07">
        <w:rPr>
          <w:sz w:val="36"/>
          <w:szCs w:val="36"/>
        </w:rPr>
        <w:t>Как рождается принт: от идеи до готовой продукции</w:t>
      </w:r>
      <w:r>
        <w:rPr>
          <w:sz w:val="36"/>
          <w:szCs w:val="36"/>
        </w:rPr>
        <w:t>», «Полный процесс заказа за 40 секунд»), устраняет страхи «мутного» сервиса и непонятного качества («Видео с производства», «Интересный кейс»), а так же вовлекает, показывая экспертность фирмы («Сколько краски нужно для 1000 визиток», «5 идей для принта»).</w:t>
      </w:r>
    </w:p>
    <w:p w14:paraId="35E8B3F9" w14:textId="3C7A02AD" w:rsidR="00667D07" w:rsidRPr="00F3600E" w:rsidRDefault="00667D07" w:rsidP="00667D07">
      <w:pPr>
        <w:tabs>
          <w:tab w:val="left" w:pos="1560"/>
        </w:tabs>
        <w:ind w:left="1418" w:right="1811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Контент для би-ту-би в основном направлен на показание экспертности, ознакомление с ассортиментом и демонстрацию готовых результатов</w:t>
      </w:r>
      <w:r w:rsidR="00F3600E">
        <w:rPr>
          <w:sz w:val="36"/>
          <w:szCs w:val="36"/>
        </w:rPr>
        <w:t xml:space="preserve">. Таким образом, закрываются страхи непрофессионализма («Термоперенос </w:t>
      </w:r>
      <w:r w:rsidR="00F3600E">
        <w:rPr>
          <w:sz w:val="36"/>
          <w:szCs w:val="36"/>
          <w:lang w:val="en-US"/>
        </w:rPr>
        <w:t>VS</w:t>
      </w:r>
      <w:r w:rsidR="00F3600E" w:rsidRPr="00F3600E">
        <w:rPr>
          <w:sz w:val="36"/>
          <w:szCs w:val="36"/>
        </w:rPr>
        <w:t xml:space="preserve"> </w:t>
      </w:r>
      <w:r w:rsidR="00F3600E">
        <w:rPr>
          <w:sz w:val="36"/>
          <w:szCs w:val="36"/>
        </w:rPr>
        <w:t>сублимация»), непредсказуемости результата («Брендирование кофейни», «Готовые решения для вашего бизнеса»), показывается актуальный ассортимент («Календари к Новому году»).</w:t>
      </w:r>
    </w:p>
    <w:p w14:paraId="6999C6AF" w14:textId="2FC56F28" w:rsidR="00F3600E" w:rsidRDefault="00F3600E">
      <w:pPr>
        <w:rPr>
          <w:rFonts w:ascii="Bureausans Bold" w:hAnsi="Bureausans Bold"/>
          <w:sz w:val="36"/>
          <w:szCs w:val="36"/>
        </w:rPr>
      </w:pPr>
      <w:r>
        <w:rPr>
          <w:rFonts w:ascii="Bureausans Bold" w:hAnsi="Bureausans Bold"/>
          <w:sz w:val="36"/>
          <w:szCs w:val="36"/>
        </w:rPr>
        <w:br w:type="page"/>
      </w:r>
    </w:p>
    <w:p w14:paraId="595902B9" w14:textId="3C6AD5D3" w:rsidR="00047A27" w:rsidRDefault="00047A27" w:rsidP="00F3600E">
      <w:pPr>
        <w:ind w:left="708" w:firstLine="708"/>
        <w:rPr>
          <w:rFonts w:ascii="Bureausans Bold" w:hAnsi="Bureausans Bold"/>
          <w:sz w:val="36"/>
          <w:szCs w:val="36"/>
        </w:rPr>
      </w:pPr>
      <w:r>
        <w:rPr>
          <w:rFonts w:ascii="Bureausans Bold" w:hAnsi="Bureausans Bold"/>
          <w:sz w:val="36"/>
          <w:szCs w:val="36"/>
        </w:rPr>
        <w:lastRenderedPageBreak/>
        <w:t>Время: гипотезы</w:t>
      </w:r>
    </w:p>
    <w:p w14:paraId="401DD041" w14:textId="12AFF4F5" w:rsidR="0000034E" w:rsidRPr="00A679B7" w:rsidRDefault="00047A27" w:rsidP="00667D07">
      <w:pPr>
        <w:ind w:left="1416" w:right="1811" w:firstLine="708"/>
        <w:rPr>
          <w:sz w:val="36"/>
          <w:szCs w:val="36"/>
        </w:rPr>
      </w:pPr>
      <w:r w:rsidRPr="00A679B7">
        <w:rPr>
          <w:sz w:val="36"/>
          <w:szCs w:val="36"/>
        </w:rPr>
        <w:t>Контент для би-ту-</w:t>
      </w:r>
      <w:r w:rsidR="0000034E" w:rsidRPr="00A679B7">
        <w:rPr>
          <w:sz w:val="36"/>
          <w:szCs w:val="36"/>
        </w:rPr>
        <w:t>б</w:t>
      </w:r>
      <w:r w:rsidRPr="00A679B7">
        <w:rPr>
          <w:sz w:val="36"/>
          <w:szCs w:val="36"/>
        </w:rPr>
        <w:t>и выкладывается в рабочие дни в обед</w:t>
      </w:r>
      <w:r w:rsidR="0000034E" w:rsidRPr="00A679B7">
        <w:rPr>
          <w:sz w:val="36"/>
          <w:szCs w:val="36"/>
        </w:rPr>
        <w:t xml:space="preserve"> — в это время люди проверяют соцсети, находясь в рабочей обстановке.</w:t>
      </w:r>
    </w:p>
    <w:p w14:paraId="6632AD95" w14:textId="1F20E923" w:rsidR="0000034E" w:rsidRDefault="0000034E" w:rsidP="00667D07">
      <w:pPr>
        <w:ind w:left="1416" w:right="1811" w:firstLine="708"/>
        <w:rPr>
          <w:sz w:val="36"/>
          <w:szCs w:val="36"/>
        </w:rPr>
      </w:pPr>
      <w:r w:rsidRPr="0000034E">
        <w:rPr>
          <w:sz w:val="36"/>
          <w:szCs w:val="36"/>
        </w:rPr>
        <w:t>Конт</w:t>
      </w:r>
      <w:r>
        <w:rPr>
          <w:sz w:val="36"/>
          <w:szCs w:val="36"/>
        </w:rPr>
        <w:t>ент для би-ту-си выкладывается по вечерам в любые дни и обязательно в выходные</w:t>
      </w:r>
      <w:r w:rsidR="00E9234B">
        <w:rPr>
          <w:sz w:val="36"/>
          <w:szCs w:val="36"/>
        </w:rPr>
        <w:t xml:space="preserve"> — в это время люди часто  сидят в соцсетях, и пост имеет больший шанс быть замеченным</w:t>
      </w:r>
      <w:r>
        <w:rPr>
          <w:sz w:val="36"/>
          <w:szCs w:val="36"/>
        </w:rPr>
        <w:t xml:space="preserve">. </w:t>
      </w:r>
    </w:p>
    <w:p w14:paraId="3423BA1C" w14:textId="77777777" w:rsidR="00A679B7" w:rsidRDefault="00A679B7" w:rsidP="00A679B7">
      <w:pPr>
        <w:ind w:left="1416" w:right="1811"/>
        <w:rPr>
          <w:sz w:val="36"/>
          <w:szCs w:val="36"/>
        </w:rPr>
      </w:pPr>
    </w:p>
    <w:p w14:paraId="037F4B0C" w14:textId="77777777" w:rsidR="0000034E" w:rsidRPr="0000034E" w:rsidRDefault="0000034E" w:rsidP="0000034E">
      <w:pPr>
        <w:ind w:left="1416" w:right="1811" w:firstLine="708"/>
        <w:rPr>
          <w:sz w:val="36"/>
          <w:szCs w:val="36"/>
        </w:rPr>
      </w:pPr>
    </w:p>
    <w:sectPr w:rsidR="0000034E" w:rsidRPr="0000034E" w:rsidSect="00C94571">
      <w:pgSz w:w="16838" w:h="11906" w:orient="landscape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1" w:fontKey="{7C1D0693-4451-4310-A4D1-10727EDB1686}"/>
    <w:embedItalic r:id="rId2" w:fontKey="{96523C8D-9E03-4D0F-AA55-1DE13CA17377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C6AB04A0-6E5B-4BD1-85F0-E26B801B0317}"/>
    <w:embedBold r:id="rId4" w:fontKey="{31DAC7A3-E281-4498-8F76-C5C5F522EE80}"/>
    <w:embedItalic r:id="rId5" w:fontKey="{71B16BCC-232B-4404-873E-E369C2C9D7D6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6" w:fontKey="{935D5417-89DE-449F-8F24-B405CDC3F756}"/>
    <w:embedBold r:id="rId7" w:fontKey="{3F4C5744-5534-4D40-87EF-E8DE360505BD}"/>
  </w:font>
  <w:font w:name="Bureausans Regular">
    <w:panose1 w:val="00000000000000000000"/>
    <w:charset w:val="CC"/>
    <w:family w:val="auto"/>
    <w:pitch w:val="variable"/>
    <w:sig w:usb0="80000207" w:usb1="000000EF" w:usb2="00000000" w:usb3="00000000" w:csb0="00000087" w:csb1="00000000"/>
    <w:embedRegular r:id="rId8" w:fontKey="{B0590BD1-8E0F-4BF0-B781-B3946F88001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9" w:fontKey="{3CAD7DD9-281B-445E-B235-964AA8E37F6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005"/>
    <w:multiLevelType w:val="hybridMultilevel"/>
    <w:tmpl w:val="F52673B2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8E7BB1"/>
    <w:multiLevelType w:val="hybridMultilevel"/>
    <w:tmpl w:val="3B50E094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0E505C"/>
    <w:multiLevelType w:val="hybridMultilevel"/>
    <w:tmpl w:val="F1920CEA"/>
    <w:lvl w:ilvl="0" w:tplc="231C718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BFF4DEF"/>
    <w:multiLevelType w:val="hybridMultilevel"/>
    <w:tmpl w:val="156079DE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F1A6237"/>
    <w:multiLevelType w:val="hybridMultilevel"/>
    <w:tmpl w:val="400204FA"/>
    <w:lvl w:ilvl="0" w:tplc="CCD490D8">
      <w:start w:val="1"/>
      <w:numFmt w:val="bullet"/>
      <w:lvlText w:val="·"/>
      <w:lvlJc w:val="left"/>
      <w:pPr>
        <w:ind w:left="1080" w:hanging="360"/>
      </w:pPr>
      <w:rPr>
        <w:rFonts w:ascii="Bureauserif Regular" w:hAnsi="Bureauserif Regular" w:hint="default"/>
        <w:sz w:val="36"/>
        <w:szCs w:val="28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66832"/>
    <w:multiLevelType w:val="hybridMultilevel"/>
    <w:tmpl w:val="0F3E0B22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B812830"/>
    <w:multiLevelType w:val="hybridMultilevel"/>
    <w:tmpl w:val="D86E754A"/>
    <w:lvl w:ilvl="0" w:tplc="8E5A875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7" w15:restartNumberingAfterBreak="0">
    <w:nsid w:val="44EB360F"/>
    <w:multiLevelType w:val="hybridMultilevel"/>
    <w:tmpl w:val="28FA4CBE"/>
    <w:lvl w:ilvl="0" w:tplc="CCD490D8">
      <w:start w:val="1"/>
      <w:numFmt w:val="bullet"/>
      <w:lvlText w:val="·"/>
      <w:lvlJc w:val="left"/>
      <w:pPr>
        <w:ind w:left="360" w:hanging="360"/>
      </w:pPr>
      <w:rPr>
        <w:rFonts w:ascii="Bureauserif Regular" w:hAnsi="Bureauserif Regular" w:hint="default"/>
        <w:sz w:val="36"/>
        <w:szCs w:val="28"/>
      </w:rPr>
    </w:lvl>
    <w:lvl w:ilvl="1" w:tplc="8E5A875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35E91"/>
    <w:multiLevelType w:val="hybridMultilevel"/>
    <w:tmpl w:val="B9B2801A"/>
    <w:lvl w:ilvl="0" w:tplc="CCD490D8">
      <w:start w:val="1"/>
      <w:numFmt w:val="bullet"/>
      <w:lvlText w:val="·"/>
      <w:lvlJc w:val="left"/>
      <w:pPr>
        <w:ind w:left="720" w:hanging="360"/>
      </w:pPr>
      <w:rPr>
        <w:rFonts w:ascii="Bureauserif Regular" w:hAnsi="Bureauserif Regular" w:hint="default"/>
        <w:sz w:val="36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46F8"/>
    <w:multiLevelType w:val="multilevel"/>
    <w:tmpl w:val="CF0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C347E"/>
    <w:multiLevelType w:val="hybridMultilevel"/>
    <w:tmpl w:val="14C05640"/>
    <w:lvl w:ilvl="0" w:tplc="CCD490D8">
      <w:start w:val="1"/>
      <w:numFmt w:val="bullet"/>
      <w:lvlText w:val="·"/>
      <w:lvlJc w:val="left"/>
      <w:pPr>
        <w:ind w:left="720" w:hanging="360"/>
      </w:pPr>
      <w:rPr>
        <w:rFonts w:ascii="Bureauserif Regular" w:hAnsi="Bureauserif Regular" w:hint="default"/>
        <w:sz w:val="36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A37"/>
    <w:multiLevelType w:val="hybridMultilevel"/>
    <w:tmpl w:val="D79ACE36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69C74201"/>
    <w:multiLevelType w:val="hybridMultilevel"/>
    <w:tmpl w:val="D3727B7C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897862525">
    <w:abstractNumId w:val="9"/>
  </w:num>
  <w:num w:numId="2" w16cid:durableId="871115503">
    <w:abstractNumId w:val="8"/>
  </w:num>
  <w:num w:numId="3" w16cid:durableId="600799217">
    <w:abstractNumId w:val="4"/>
  </w:num>
  <w:num w:numId="4" w16cid:durableId="52196011">
    <w:abstractNumId w:val="10"/>
  </w:num>
  <w:num w:numId="5" w16cid:durableId="250161516">
    <w:abstractNumId w:val="7"/>
  </w:num>
  <w:num w:numId="6" w16cid:durableId="330834589">
    <w:abstractNumId w:val="6"/>
  </w:num>
  <w:num w:numId="7" w16cid:durableId="528956592">
    <w:abstractNumId w:val="11"/>
  </w:num>
  <w:num w:numId="8" w16cid:durableId="1718774740">
    <w:abstractNumId w:val="0"/>
  </w:num>
  <w:num w:numId="9" w16cid:durableId="1586693934">
    <w:abstractNumId w:val="3"/>
  </w:num>
  <w:num w:numId="10" w16cid:durableId="1722363242">
    <w:abstractNumId w:val="1"/>
  </w:num>
  <w:num w:numId="11" w16cid:durableId="1391421806">
    <w:abstractNumId w:val="12"/>
  </w:num>
  <w:num w:numId="12" w16cid:durableId="1735348880">
    <w:abstractNumId w:val="5"/>
  </w:num>
  <w:num w:numId="13" w16cid:durableId="100725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4B"/>
    <w:rsid w:val="0000034E"/>
    <w:rsid w:val="000011C0"/>
    <w:rsid w:val="00012684"/>
    <w:rsid w:val="00015102"/>
    <w:rsid w:val="000241A0"/>
    <w:rsid w:val="00044915"/>
    <w:rsid w:val="00047A27"/>
    <w:rsid w:val="000E1943"/>
    <w:rsid w:val="000F6AED"/>
    <w:rsid w:val="00137E44"/>
    <w:rsid w:val="002C15E8"/>
    <w:rsid w:val="002C6EFF"/>
    <w:rsid w:val="002E23D6"/>
    <w:rsid w:val="00342BE2"/>
    <w:rsid w:val="00355C7E"/>
    <w:rsid w:val="0039163F"/>
    <w:rsid w:val="00424B42"/>
    <w:rsid w:val="0049483E"/>
    <w:rsid w:val="004C12FF"/>
    <w:rsid w:val="00551D27"/>
    <w:rsid w:val="00556209"/>
    <w:rsid w:val="00576EFB"/>
    <w:rsid w:val="00592934"/>
    <w:rsid w:val="005C637A"/>
    <w:rsid w:val="005C6575"/>
    <w:rsid w:val="00667D07"/>
    <w:rsid w:val="00671720"/>
    <w:rsid w:val="006D7B1E"/>
    <w:rsid w:val="00701001"/>
    <w:rsid w:val="00707A9A"/>
    <w:rsid w:val="00725FB0"/>
    <w:rsid w:val="00770A8D"/>
    <w:rsid w:val="00780D54"/>
    <w:rsid w:val="007878D3"/>
    <w:rsid w:val="007905F3"/>
    <w:rsid w:val="00814991"/>
    <w:rsid w:val="008912B1"/>
    <w:rsid w:val="008B2C3B"/>
    <w:rsid w:val="00911D6C"/>
    <w:rsid w:val="00922C43"/>
    <w:rsid w:val="009470B6"/>
    <w:rsid w:val="0095104B"/>
    <w:rsid w:val="00977403"/>
    <w:rsid w:val="00A01959"/>
    <w:rsid w:val="00A53661"/>
    <w:rsid w:val="00A679B7"/>
    <w:rsid w:val="00A9531D"/>
    <w:rsid w:val="00B117FF"/>
    <w:rsid w:val="00B25A76"/>
    <w:rsid w:val="00B563C4"/>
    <w:rsid w:val="00B653D6"/>
    <w:rsid w:val="00BB0DE4"/>
    <w:rsid w:val="00BC3F1D"/>
    <w:rsid w:val="00C04AF3"/>
    <w:rsid w:val="00C65EBA"/>
    <w:rsid w:val="00C77F1E"/>
    <w:rsid w:val="00C94571"/>
    <w:rsid w:val="00C97E4C"/>
    <w:rsid w:val="00CA3A45"/>
    <w:rsid w:val="00CF3417"/>
    <w:rsid w:val="00D26A41"/>
    <w:rsid w:val="00E03252"/>
    <w:rsid w:val="00E03662"/>
    <w:rsid w:val="00E73E6A"/>
    <w:rsid w:val="00E9234B"/>
    <w:rsid w:val="00EF121C"/>
    <w:rsid w:val="00F3111D"/>
    <w:rsid w:val="00F3600E"/>
    <w:rsid w:val="00F6040B"/>
    <w:rsid w:val="00F87DA6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6543"/>
  <w15:chartTrackingRefBased/>
  <w15:docId w15:val="{1951CDAB-4E31-42EA-A7F3-5291FB5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34E"/>
    <w:rPr>
      <w:rFonts w:ascii="Bureauserif Regular" w:hAnsi="Bureauserif Regular"/>
      <w:sz w:val="28"/>
    </w:rPr>
  </w:style>
  <w:style w:type="paragraph" w:styleId="1">
    <w:name w:val="heading 1"/>
    <w:basedOn w:val="a"/>
    <w:next w:val="a"/>
    <w:link w:val="10"/>
    <w:uiPriority w:val="9"/>
    <w:qFormat/>
    <w:rsid w:val="0095104B"/>
    <w:pPr>
      <w:keepNext/>
      <w:keepLines/>
      <w:spacing w:before="360" w:after="80"/>
      <w:outlineLvl w:val="0"/>
    </w:pPr>
    <w:rPr>
      <w:rFonts w:ascii="Bureausans Bold" w:eastAsiaTheme="majorEastAsia" w:hAnsi="Bureausans Bold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104B"/>
    <w:pPr>
      <w:keepNext/>
      <w:keepLines/>
      <w:spacing w:before="160" w:after="80"/>
      <w:outlineLvl w:val="1"/>
    </w:pPr>
    <w:rPr>
      <w:rFonts w:ascii="Bureausans Bold" w:eastAsiaTheme="majorEastAsia" w:hAnsi="Bureausans Bold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04B"/>
    <w:rPr>
      <w:rFonts w:ascii="Bureausans Bold" w:eastAsiaTheme="majorEastAsia" w:hAnsi="Bureausans Bold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104B"/>
    <w:rPr>
      <w:rFonts w:ascii="Bureausans Bold" w:eastAsiaTheme="majorEastAsia" w:hAnsi="Bureausans Bold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0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0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959"/>
    <w:pPr>
      <w:spacing w:before="120" w:after="200" w:line="240" w:lineRule="auto"/>
      <w:contextualSpacing/>
    </w:pPr>
    <w:rPr>
      <w:rFonts w:ascii="Bureausans Bold" w:eastAsiaTheme="majorEastAsia" w:hAnsi="Bureausans Bold" w:cstheme="majorBidi"/>
      <w:spacing w:val="-10"/>
      <w:kern w:val="28"/>
      <w:sz w:val="60"/>
      <w:szCs w:val="56"/>
    </w:rPr>
  </w:style>
  <w:style w:type="character" w:customStyle="1" w:styleId="a4">
    <w:name w:val="Заголовок Знак"/>
    <w:basedOn w:val="a0"/>
    <w:link w:val="a3"/>
    <w:uiPriority w:val="10"/>
    <w:rsid w:val="00A01959"/>
    <w:rPr>
      <w:rFonts w:ascii="Bureausans Bold" w:eastAsiaTheme="majorEastAsia" w:hAnsi="Bureausans Bold" w:cstheme="majorBidi"/>
      <w:spacing w:val="-10"/>
      <w:kern w:val="28"/>
      <w:sz w:val="6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1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0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10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10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0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4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64D5-2E75-4A95-A8FB-A443FDDD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45</cp:revision>
  <dcterms:created xsi:type="dcterms:W3CDTF">2024-12-09T02:58:00Z</dcterms:created>
  <dcterms:modified xsi:type="dcterms:W3CDTF">2024-12-23T06:54:00Z</dcterms:modified>
</cp:coreProperties>
</file>