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0"/>
        <w:ind w:firstLine="709"/>
        <w:rPr>
          <w:b/>
          <w:b/>
        </w:rPr>
      </w:pPr>
      <w:r>
        <w:rPr>
          <w:b/>
          <w:lang w:val="en-US"/>
        </w:rPr>
        <w:t xml:space="preserve">I. </w:t>
      </w:r>
      <w:r>
        <w:rPr>
          <w:b/>
        </w:rPr>
        <w:t>КОНТРОЛЬНЫЕ ВОПРОСЫ:</w:t>
      </w:r>
    </w:p>
    <w:p>
      <w:pPr>
        <w:pStyle w:val="NormalWeb"/>
        <w:shd w:val="clear" w:color="auto" w:fill="FFFFFF"/>
        <w:spacing w:beforeAutospacing="0" w:before="0" w:afterAutospacing="0" w:after="0"/>
        <w:ind w:firstLine="709"/>
        <w:rPr>
          <w:b/>
          <w:b/>
        </w:rPr>
      </w:pPr>
      <w:r>
        <w:rPr>
          <w:b/>
        </w:rPr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Назовите основные группы компонентов психической деятельности человека 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1) Психические процессы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2) Психические состояния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3) Психические свойства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</w:rPr>
      </w:pPr>
      <w:r>
        <w:rPr>
          <w:i/>
          <w:iCs/>
        </w:rPr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Что такое работоспособность? 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  <w:bookmarkStart w:id="0" w:name="_GoBack"/>
      <w:bookmarkStart w:id="1" w:name="_GoBack"/>
      <w:bookmarkEnd w:id="1"/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  <w:u w:val="none"/>
        </w:rPr>
      </w:pPr>
      <w:r>
        <w:rPr>
          <w:rFonts w:eastAsia="Times New Roman" w:cs="Times New Roman"/>
          <w:i/>
          <w:iCs/>
          <w:sz w:val="28"/>
          <w:szCs w:val="28"/>
          <w:u w:val="none"/>
          <w:lang w:eastAsia="ru-RU"/>
        </w:rPr>
        <w:t>Э</w:t>
      </w:r>
      <w:r>
        <w:rPr>
          <w:i/>
          <w:iCs/>
          <w:sz w:val="28"/>
          <w:szCs w:val="28"/>
          <w:u w:val="none"/>
        </w:rPr>
        <w:t xml:space="preserve">то способность человека выполнять деятельность в рамках заданных временных лимитов и параметров эффективности. 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Что такое утомление? 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sz w:val="28"/>
          <w:szCs w:val="28"/>
        </w:rPr>
      </w:pPr>
      <w:r>
        <w:rPr>
          <w:i/>
          <w:iCs/>
          <w:sz w:val="28"/>
          <w:szCs w:val="28"/>
        </w:rPr>
        <w:t>Временное снижение или потеря работоспособности, которое наступает после деятельности.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Что относится к основным показателям, характеризующими деятельность мышц?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Сила, работоспособность, утомление, тонус.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Что относится к основным характеристикам надежности операторского труда?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„</w:t>
      </w:r>
      <w:r>
        <w:rPr>
          <w:i/>
          <w:iCs/>
          <w:sz w:val="28"/>
          <w:szCs w:val="28"/>
        </w:rPr>
        <w:t>Долговременная“ выносливость, выносливость к экстренному напряжению и перенапряжению, помехоустойчивость, переключаемость внимания, устойчивость к действию факторов среды.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numPr>
          <w:ilvl w:val="0"/>
          <w:numId w:val="15"/>
        </w:numPr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left="0" w:firstLine="709"/>
        <w:rPr>
          <w:b/>
          <w:b/>
          <w:bCs/>
        </w:rPr>
      </w:pPr>
      <w:r>
        <w:rPr>
          <w:b/>
          <w:bCs/>
        </w:rPr>
        <w:t>Назовите особенности поведения оператора в чрезвычайных условиях</w:t>
      </w:r>
    </w:p>
    <w:p>
      <w:pPr>
        <w:pStyle w:val="NormalWeb"/>
        <w:shd w:val="clear" w:color="auto" w:fill="FFFFFF"/>
        <w:tabs>
          <w:tab w:val="clear" w:pos="708"/>
          <w:tab w:val="left" w:pos="993" w:leader="none"/>
        </w:tabs>
        <w:spacing w:beforeAutospacing="0" w:before="0" w:afterAutospacing="0" w:after="0"/>
        <w:ind w:firstLine="709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>Ответственность за характер своих действий, психологическая готовность, действие по плану.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</w:rPr>
      </w:pPr>
      <w:r>
        <w:rPr>
          <w:rFonts w:cs="Times New Roman"/>
          <w:b/>
          <w:i/>
          <w:sz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4"/>
          <w:highlight w:val="yellow"/>
        </w:rPr>
      </w:pPr>
      <w:r>
        <w:rPr>
          <w:rFonts w:cs="Times New Roman"/>
          <w:b/>
          <w:sz w:val="24"/>
          <w:lang w:val="en-US"/>
        </w:rPr>
        <w:t>II</w:t>
      </w:r>
      <w:r>
        <w:rPr>
          <w:rFonts w:cs="Times New Roman"/>
          <w:b/>
          <w:sz w:val="24"/>
        </w:rPr>
        <w:t>.  ТЕСТОВЫЕ ЗАДАНИЯ (отметьте или впишите правильные ответы)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highlight w:val="yellow"/>
        </w:rPr>
      </w:pPr>
      <w:r>
        <w:rPr>
          <w:rFonts w:cs="Times New Roman"/>
          <w:b/>
          <w:sz w:val="24"/>
          <w:highlight w:val="yellow"/>
        </w:rPr>
      </w:r>
    </w:p>
    <w:p>
      <w:pPr>
        <w:pStyle w:val="PlainText"/>
        <w:tabs>
          <w:tab w:val="left" w:pos="0" w:leader="none"/>
          <w:tab w:val="left" w:pos="708" w:leader="none"/>
        </w:tabs>
        <w:spacing w:lineRule="auto" w:line="240"/>
        <w:ind w:left="14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Какой установкой пользуются при проектировании техники?</w:t>
      </w:r>
    </w:p>
    <w:p>
      <w:pPr>
        <w:pStyle w:val="PlainText"/>
        <w:numPr>
          <w:ilvl w:val="0"/>
          <w:numId w:val="2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«Рассчитаем и теоретически проверим каждый элемент проекта отдельно, затем соберем и сразу реализуем на практике».</w:t>
      </w:r>
    </w:p>
    <w:p>
      <w:pPr>
        <w:pStyle w:val="PlainText"/>
        <w:numPr>
          <w:ilvl w:val="0"/>
          <w:numId w:val="2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i/>
          <w:i/>
          <w:iCs/>
          <w:color w:val="000000"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shd w:fill="AFD095" w:val="clear"/>
        </w:rPr>
        <w:t>«Заранее теоретически рассчитаем и проверим весь проект, а потом воплотим его в жизнь».</w:t>
      </w:r>
    </w:p>
    <w:p>
      <w:pPr>
        <w:pStyle w:val="PlainText"/>
        <w:numPr>
          <w:ilvl w:val="0"/>
          <w:numId w:val="2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«Выполним элементы проекта, проверим их на практике отдельно друг от друга, затем соберем и воплотим весь проект».</w:t>
      </w:r>
    </w:p>
    <w:p>
      <w:pPr>
        <w:pStyle w:val="PlainText"/>
        <w:numPr>
          <w:ilvl w:val="0"/>
          <w:numId w:val="2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«Сделаем теоретический проект, посмотрим, как он работает на практике, если плохо, то откажемся от него».</w:t>
      </w:r>
    </w:p>
    <w:p>
      <w:pPr>
        <w:pStyle w:val="PlainText"/>
        <w:tabs>
          <w:tab w:val="left" w:pos="0" w:leader="none"/>
          <w:tab w:val="left" w:pos="708" w:leader="none"/>
        </w:tabs>
        <w:spacing w:lineRule="auto" w:line="24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tabs>
          <w:tab w:val="left" w:pos="0" w:leader="none"/>
          <w:tab w:val="left" w:pos="708" w:leader="none"/>
        </w:tabs>
        <w:spacing w:lineRule="auto" w:line="24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Какие действия предусматривает определение степени соответствия изделия эргономическим требованиям?</w:t>
      </w:r>
    </w:p>
    <w:p>
      <w:pPr>
        <w:pStyle w:val="PlainText"/>
        <w:numPr>
          <w:ilvl w:val="0"/>
          <w:numId w:val="3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Изучение условий эксплуатации. </w:t>
      </w:r>
    </w:p>
    <w:p>
      <w:pPr>
        <w:pStyle w:val="PlainText"/>
        <w:numPr>
          <w:ilvl w:val="0"/>
          <w:numId w:val="3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роли человека в работе машины.</w:t>
      </w:r>
    </w:p>
    <w:p>
      <w:pPr>
        <w:pStyle w:val="PlainText"/>
        <w:numPr>
          <w:ilvl w:val="0"/>
          <w:numId w:val="3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выше перечисленные действия. </w:t>
      </w:r>
    </w:p>
    <w:p>
      <w:pPr>
        <w:pStyle w:val="PlainText"/>
        <w:numPr>
          <w:ilvl w:val="0"/>
          <w:numId w:val="3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Эргономические исследования.</w:t>
      </w:r>
    </w:p>
    <w:p>
      <w:pPr>
        <w:pStyle w:val="PlainText"/>
        <w:tabs>
          <w:tab w:val="left" w:pos="0" w:leader="none"/>
          <w:tab w:val="left" w:pos="708" w:leader="none"/>
        </w:tabs>
        <w:spacing w:lineRule="auto" w:line="24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tabs>
          <w:tab w:val="left" w:pos="0" w:leader="none"/>
          <w:tab w:val="left" w:pos="708" w:leader="none"/>
        </w:tabs>
        <w:spacing w:lineRule="auto" w:line="240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Что НЕ включают в себя эргономические исследования?</w:t>
      </w:r>
    </w:p>
    <w:p>
      <w:pPr>
        <w:pStyle w:val="PlainText"/>
        <w:numPr>
          <w:ilvl w:val="0"/>
          <w:numId w:val="5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Оценку организации действий человека.</w:t>
      </w:r>
    </w:p>
    <w:p>
      <w:pPr>
        <w:pStyle w:val="PlainText"/>
        <w:numPr>
          <w:ilvl w:val="0"/>
          <w:numId w:val="5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Оценку позы оператора и ее изменения.</w:t>
      </w:r>
    </w:p>
    <w:p>
      <w:pPr>
        <w:pStyle w:val="PlainText"/>
        <w:numPr>
          <w:ilvl w:val="0"/>
          <w:numId w:val="5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Распределение функций между человеком и машиной.</w:t>
      </w:r>
    </w:p>
    <w:p>
      <w:pPr>
        <w:pStyle w:val="PlainText"/>
        <w:numPr>
          <w:ilvl w:val="0"/>
          <w:numId w:val="5"/>
        </w:numPr>
        <w:tabs>
          <w:tab w:val="left" w:pos="0" w:leader="none"/>
          <w:tab w:val="left" w:pos="708" w:leader="none"/>
        </w:tabs>
        <w:spacing w:lineRule="auto" w:line="240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Анализ работы системы органов контроля и сигнализации. </w:t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 Какой из подходов к разработке искусственного интеллекта ориентирован на неформализованные процедуры?</w:t>
      </w:r>
    </w:p>
    <w:p>
      <w:pPr>
        <w:pStyle w:val="PlainTex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Традиционный.</w:t>
      </w:r>
    </w:p>
    <w:p>
      <w:pPr>
        <w:pStyle w:val="PlainTex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Гибридный.</w:t>
      </w:r>
    </w:p>
    <w:p>
      <w:pPr>
        <w:pStyle w:val="PlainTex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Технократический.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numPr>
          <w:ilvl w:val="0"/>
          <w:numId w:val="4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Механистический</w:t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 На каком этапе можно произвести эргономический анализ?</w:t>
      </w:r>
    </w:p>
    <w:p>
      <w:pPr>
        <w:pStyle w:val="PlainText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этапе технического задания.</w:t>
      </w:r>
    </w:p>
    <w:p>
      <w:pPr>
        <w:pStyle w:val="PlainText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этапе проектирования.</w:t>
      </w:r>
    </w:p>
    <w:p>
      <w:pPr>
        <w:pStyle w:val="PlainText"/>
        <w:numPr>
          <w:ilvl w:val="0"/>
          <w:numId w:val="6"/>
        </w:numPr>
        <w:spacing w:lineRule="auto" w:line="240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На любом этапе.</w:t>
      </w:r>
    </w:p>
    <w:p>
      <w:pPr>
        <w:pStyle w:val="PlainText"/>
        <w:numPr>
          <w:ilvl w:val="0"/>
          <w:numId w:val="6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процессе эксплуатации. </w:t>
      </w:r>
    </w:p>
    <w:p>
      <w:pPr>
        <w:pStyle w:val="PlainText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Что в эргономике выступает как цель, содержание и завершение эргономического анализа, организации, проектирования и оценки:</w:t>
      </w:r>
    </w:p>
    <w:p>
      <w:pPr>
        <w:pStyle w:val="PlainText"/>
        <w:numPr>
          <w:ilvl w:val="2"/>
          <w:numId w:val="1"/>
        </w:numPr>
        <w:spacing w:lineRule="auto" w:line="240"/>
        <w:ind w:left="709" w:hanging="283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Деятельность человека.</w:t>
      </w:r>
    </w:p>
    <w:p>
      <w:pPr>
        <w:pStyle w:val="PlainText"/>
        <w:numPr>
          <w:ilvl w:val="2"/>
          <w:numId w:val="1"/>
        </w:numPr>
        <w:spacing w:lineRule="auto" w:line="24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Психоэмоциональное состояние человека.</w:t>
      </w:r>
    </w:p>
    <w:p>
      <w:pPr>
        <w:pStyle w:val="PlainText"/>
        <w:numPr>
          <w:ilvl w:val="2"/>
          <w:numId w:val="1"/>
        </w:numPr>
        <w:spacing w:lineRule="auto" w:line="240"/>
        <w:ind w:left="709" w:hanging="283"/>
        <w:rPr/>
      </w:pPr>
      <w:r>
        <w:rPr>
          <w:rFonts w:cs="Times New Roman" w:ascii="Times New Roman" w:hAnsi="Times New Roman"/>
          <w:sz w:val="24"/>
          <w:szCs w:val="24"/>
        </w:rPr>
        <w:t>Жизнедеятельность человека.</w:t>
      </w:r>
    </w:p>
    <w:p>
      <w:pPr>
        <w:pStyle w:val="PlainText"/>
        <w:numPr>
          <w:ilvl w:val="2"/>
          <w:numId w:val="1"/>
        </w:numPr>
        <w:spacing w:lineRule="auto" w:line="24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Физиология человека.</w:t>
      </w:r>
    </w:p>
    <w:p>
      <w:pPr>
        <w:pStyle w:val="PlainText"/>
        <w:spacing w:lineRule="auto" w:line="24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7. Работа в каком положении менее утомительна, а движения отличаются наибольшей точностью и быстротой?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709" w:leader="none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>Стоя.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709" w:leader="none"/>
        </w:tabs>
        <w:spacing w:lineRule="auto" w:line="240"/>
        <w:ind w:left="426" w:right="13" w:hanging="0"/>
        <w:jc w:val="both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>Сидя.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709" w:leader="none"/>
        </w:tabs>
        <w:spacing w:lineRule="auto" w:line="240"/>
        <w:ind w:left="426" w:right="13" w:hanging="0"/>
        <w:jc w:val="both"/>
        <w:rPr/>
      </w:pPr>
      <w:r>
        <w:rPr>
          <w:sz w:val="24"/>
          <w:szCs w:val="24"/>
        </w:rPr>
        <w:t>Переменная.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709" w:leader="none"/>
        </w:tabs>
        <w:spacing w:lineRule="auto" w:line="240"/>
        <w:ind w:left="0" w:right="13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Лежа. </w:t>
      </w:r>
    </w:p>
    <w:p>
      <w:pPr>
        <w:pStyle w:val="Normal"/>
        <w:widowControl/>
        <w:tabs>
          <w:tab w:val="left" w:pos="708" w:leader="none"/>
          <w:tab w:val="left" w:pos="1069" w:leader="none"/>
        </w:tabs>
        <w:spacing w:lineRule="auto" w:line="240"/>
        <w:ind w:left="360"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 Состояние, приводящее к снижению работоспособности; естественная реакция на напряжение – это </w:t>
      </w:r>
    </w:p>
    <w:p>
      <w:pPr>
        <w:pStyle w:val="Normal"/>
        <w:widowControl/>
        <w:numPr>
          <w:ilvl w:val="0"/>
          <w:numId w:val="11"/>
        </w:numPr>
        <w:tabs>
          <w:tab w:val="clear" w:pos="708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>Монотония.</w:t>
      </w:r>
    </w:p>
    <w:p>
      <w:pPr>
        <w:pStyle w:val="Normal"/>
        <w:widowControl/>
        <w:numPr>
          <w:ilvl w:val="0"/>
          <w:numId w:val="11"/>
        </w:numPr>
        <w:tabs>
          <w:tab w:val="clear" w:pos="708"/>
        </w:tabs>
        <w:suppressAutoHyphens w:val="true"/>
        <w:bidi w:val="0"/>
        <w:spacing w:lineRule="auto" w:line="240" w:before="0" w:after="0"/>
        <w:ind w:left="454" w:right="0" w:hanging="0"/>
        <w:jc w:val="both"/>
        <w:rPr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>Утомление</w:t>
      </w:r>
      <w:r>
        <w:rPr>
          <w:sz w:val="24"/>
          <w:szCs w:val="24"/>
          <w:shd w:fill="AFD095" w:val="clear"/>
        </w:rPr>
        <w:t>.</w:t>
      </w:r>
    </w:p>
    <w:p>
      <w:pPr>
        <w:pStyle w:val="Normal"/>
        <w:widowControl/>
        <w:numPr>
          <w:ilvl w:val="0"/>
          <w:numId w:val="11"/>
        </w:numPr>
        <w:tabs>
          <w:tab w:val="clear" w:pos="708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>Психическое пресыщение.</w:t>
      </w:r>
    </w:p>
    <w:p>
      <w:pPr>
        <w:pStyle w:val="Normal"/>
        <w:widowControl/>
        <w:numPr>
          <w:ilvl w:val="0"/>
          <w:numId w:val="11"/>
        </w:numPr>
        <w:tabs>
          <w:tab w:val="clear" w:pos="708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Эмоциональное напряжение. </w:t>
      </w:r>
    </w:p>
    <w:p>
      <w:pPr>
        <w:pStyle w:val="PlainText"/>
        <w:spacing w:lineRule="auto" w:line="24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spacing w:lineRule="auto" w:line="24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9. Наиболее комфортной оптимальной температурой воздуха в жилом помещении является:</w:t>
      </w:r>
    </w:p>
    <w:p>
      <w:pPr>
        <w:pStyle w:val="Normal"/>
        <w:spacing w:lineRule="auto" w:line="24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. 20 </w:t>
      </w:r>
      <w:r>
        <w:rPr>
          <w:sz w:val="24"/>
          <w:szCs w:val="24"/>
          <w:u w:val="single"/>
        </w:rPr>
        <w:t>+</w:t>
      </w:r>
      <w:r>
        <w:rPr>
          <w:sz w:val="24"/>
          <w:szCs w:val="24"/>
        </w:rPr>
        <w:t xml:space="preserve"> 2 ̊С</w:t>
      </w:r>
    </w:p>
    <w:p>
      <w:pPr>
        <w:pStyle w:val="Normal"/>
        <w:spacing w:lineRule="auto" w:line="24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18 </w:t>
      </w:r>
      <w:r>
        <w:rPr>
          <w:sz w:val="24"/>
          <w:szCs w:val="24"/>
          <w:u w:val="single"/>
        </w:rPr>
        <w:t>+</w:t>
      </w:r>
      <w:r>
        <w:rPr>
          <w:sz w:val="24"/>
          <w:szCs w:val="24"/>
        </w:rPr>
        <w:t xml:space="preserve"> 2 ̊С</w:t>
      </w:r>
    </w:p>
    <w:p>
      <w:pPr>
        <w:pStyle w:val="Normal"/>
        <w:spacing w:lineRule="auto" w:line="240"/>
        <w:ind w:left="426" w:hanging="0"/>
        <w:jc w:val="both"/>
        <w:rPr>
          <w:highlight w:val="none"/>
          <w:shd w:fill="AFD095" w:val="clear"/>
        </w:rPr>
      </w:pPr>
      <w:r>
        <w:rPr>
          <w:sz w:val="24"/>
          <w:szCs w:val="24"/>
          <w:shd w:fill="AFD095" w:val="clear"/>
        </w:rPr>
        <w:t xml:space="preserve"> </w:t>
      </w:r>
      <w:r>
        <w:rPr>
          <w:sz w:val="24"/>
          <w:szCs w:val="24"/>
          <w:shd w:fill="AFD095" w:val="clear"/>
          <w:lang w:val="en-US"/>
        </w:rPr>
        <w:t>c</w:t>
      </w:r>
      <w:r>
        <w:rPr>
          <w:sz w:val="24"/>
          <w:szCs w:val="24"/>
          <w:shd w:fill="AFD095" w:val="clear"/>
        </w:rPr>
        <w:t xml:space="preserve">. </w:t>
      </w:r>
      <w:r>
        <w:rPr>
          <w:i/>
          <w:iCs/>
          <w:sz w:val="24"/>
          <w:szCs w:val="24"/>
          <w:shd w:fill="AFD095" w:val="clear"/>
        </w:rPr>
        <w:t>22 + 2 ̊С</w:t>
      </w:r>
    </w:p>
    <w:p>
      <w:pPr>
        <w:pStyle w:val="Normal"/>
        <w:spacing w:lineRule="auto" w:line="240"/>
        <w:ind w:left="426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24 </w:t>
      </w:r>
      <w:r>
        <w:rPr>
          <w:sz w:val="24"/>
          <w:szCs w:val="24"/>
          <w:u w:val="single"/>
        </w:rPr>
        <w:t>+</w:t>
      </w:r>
      <w:r>
        <w:rPr>
          <w:sz w:val="24"/>
          <w:szCs w:val="24"/>
        </w:rPr>
        <w:t xml:space="preserve"> 2 ̊С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10. К антропометрическим факторам относят: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Освещенность, влажность, температуру, давление.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Силовые, скоростные, энергетические возможности человека.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b w:val="false"/>
          <w:b w:val="false"/>
          <w:bCs w:val="false"/>
          <w:i/>
          <w:i/>
          <w:iCs/>
          <w:highlight w:val="none"/>
          <w:shd w:fill="AFD095" w:val="clear"/>
        </w:rPr>
      </w:pPr>
      <w:r>
        <w:rPr>
          <w:b w:val="false"/>
          <w:bCs w:val="false"/>
          <w:i/>
          <w:iCs/>
          <w:sz w:val="24"/>
          <w:szCs w:val="24"/>
          <w:shd w:fill="AFD095" w:val="clear"/>
        </w:rPr>
        <w:t>Размеры и форму частей тела работающего человека.</w:t>
      </w:r>
    </w:p>
    <w:p>
      <w:pPr>
        <w:pStyle w:val="Normal"/>
        <w:numPr>
          <w:ilvl w:val="0"/>
          <w:numId w:val="8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восприятия, памяти, мышления и моторики человека. </w:t>
      </w:r>
    </w:p>
    <w:p>
      <w:pPr>
        <w:pStyle w:val="Normal"/>
        <w:spacing w:lineRule="auto" w:line="240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11. При проектировании рабочего места не учитывают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рабочая поза человека.</w:t>
      </w:r>
    </w:p>
    <w:p>
      <w:pPr>
        <w:pStyle w:val="Normal"/>
        <w:numPr>
          <w:ilvl w:val="0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возрастные особенности человека.</w:t>
      </w:r>
    </w:p>
    <w:p>
      <w:pPr>
        <w:pStyle w:val="Normal"/>
        <w:numPr>
          <w:ilvl w:val="0"/>
          <w:numId w:val="9"/>
        </w:numPr>
        <w:spacing w:lineRule="auto" w:line="240"/>
        <w:jc w:val="both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>национальные и этнические характеристики человека.</w:t>
      </w:r>
    </w:p>
    <w:p>
      <w:pPr>
        <w:pStyle w:val="Normal"/>
        <w:numPr>
          <w:ilvl w:val="0"/>
          <w:numId w:val="9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систему координат и базы отсчёта антропометрических признаков.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  <w:tab w:val="left" w:pos="708" w:leader="none"/>
        </w:tabs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12.В каком году был введен термин «эргономика»?</w:t>
      </w:r>
    </w:p>
    <w:p>
      <w:pPr>
        <w:pStyle w:val="Normal"/>
        <w:widowControl/>
        <w:tabs>
          <w:tab w:val="left" w:pos="360" w:leader="none"/>
          <w:tab w:val="left" w:pos="426" w:leader="none"/>
          <w:tab w:val="left" w:pos="708" w:leader="none"/>
        </w:tabs>
        <w:spacing w:lineRule="auto" w:line="240"/>
        <w:ind w:right="13" w:firstLine="426"/>
        <w:jc w:val="both"/>
        <w:rPr>
          <w:highlight w:val="none"/>
          <w:shd w:fill="AFD095" w:val="clear"/>
        </w:rPr>
      </w:pPr>
      <w:r>
        <w:rPr>
          <w:sz w:val="24"/>
          <w:szCs w:val="24"/>
          <w:shd w:fill="AFD095" w:val="clear"/>
          <w:lang w:val="en-US"/>
        </w:rPr>
        <w:t>a</w:t>
      </w:r>
      <w:r>
        <w:rPr>
          <w:sz w:val="24"/>
          <w:szCs w:val="24"/>
          <w:shd w:fill="AFD095" w:val="clear"/>
        </w:rPr>
        <w:t xml:space="preserve">. </w:t>
      </w:r>
      <w:r>
        <w:rPr>
          <w:i/>
          <w:iCs/>
          <w:sz w:val="24"/>
          <w:szCs w:val="24"/>
          <w:shd w:fill="AFD095" w:val="clear"/>
        </w:rPr>
        <w:t>1962.</w:t>
      </w:r>
    </w:p>
    <w:p>
      <w:pPr>
        <w:pStyle w:val="Normal"/>
        <w:widowControl/>
        <w:tabs>
          <w:tab w:val="left" w:pos="360" w:leader="none"/>
          <w:tab w:val="left" w:pos="426" w:leader="none"/>
          <w:tab w:val="left" w:pos="708" w:leader="none"/>
        </w:tabs>
        <w:spacing w:lineRule="auto" w:line="240"/>
        <w:ind w:right="13"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 1949.</w:t>
      </w:r>
    </w:p>
    <w:p>
      <w:pPr>
        <w:pStyle w:val="Normal"/>
        <w:widowControl/>
        <w:tabs>
          <w:tab w:val="left" w:pos="360" w:leader="none"/>
          <w:tab w:val="left" w:pos="426" w:leader="none"/>
          <w:tab w:val="left" w:pos="708" w:leader="none"/>
        </w:tabs>
        <w:spacing w:lineRule="auto" w:line="240"/>
        <w:ind w:right="13"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1927.</w:t>
      </w:r>
    </w:p>
    <w:p>
      <w:pPr>
        <w:pStyle w:val="Normal"/>
        <w:widowControl/>
        <w:tabs>
          <w:tab w:val="left" w:pos="360" w:leader="none"/>
          <w:tab w:val="left" w:pos="426" w:leader="none"/>
          <w:tab w:val="left" w:pos="708" w:leader="none"/>
          <w:tab w:val="left" w:pos="1800" w:leader="none"/>
        </w:tabs>
        <w:spacing w:lineRule="auto" w:line="240"/>
        <w:ind w:right="13"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1953</w:t>
      </w:r>
    </w:p>
    <w:p>
      <w:pPr>
        <w:pStyle w:val="Normal"/>
        <w:spacing w:lineRule="auto" w:line="240"/>
        <w:ind w:left="720"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13. Что такое в эргономике система «человек-машина»?</w:t>
      </w:r>
    </w:p>
    <w:p>
      <w:pPr>
        <w:pStyle w:val="Normal"/>
        <w:widowControl/>
        <w:spacing w:lineRule="auto" w:line="240"/>
        <w:ind w:left="1080" w:right="13" w:hanging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Физическая конструкция.</w:t>
      </w:r>
    </w:p>
    <w:p>
      <w:pPr>
        <w:pStyle w:val="Normal"/>
        <w:widowControl/>
        <w:spacing w:lineRule="auto" w:line="240"/>
        <w:ind w:left="360" w:right="13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 Тип организации деятельности.</w:t>
      </w:r>
    </w:p>
    <w:p>
      <w:pPr>
        <w:pStyle w:val="Normal"/>
        <w:widowControl/>
        <w:spacing w:lineRule="auto" w:line="240"/>
        <w:ind w:left="360" w:right="13" w:hanging="0"/>
        <w:jc w:val="both"/>
        <w:rPr>
          <w:highlight w:val="none"/>
          <w:shd w:fill="AFD095" w:val="clear"/>
        </w:rPr>
      </w:pPr>
      <w:r>
        <w:rPr>
          <w:sz w:val="24"/>
          <w:szCs w:val="24"/>
          <w:shd w:fill="AFD095" w:val="clear"/>
          <w:lang w:val="en-US"/>
        </w:rPr>
        <w:t>c</w:t>
      </w:r>
      <w:r>
        <w:rPr>
          <w:sz w:val="24"/>
          <w:szCs w:val="24"/>
          <w:shd w:fill="AFD095" w:val="clear"/>
        </w:rPr>
        <w:t xml:space="preserve">. </w:t>
      </w:r>
      <w:r>
        <w:rPr>
          <w:i/>
          <w:iCs/>
          <w:sz w:val="24"/>
          <w:szCs w:val="24"/>
          <w:shd w:fill="AFD095" w:val="clear"/>
        </w:rPr>
        <w:t>Основное абстрактное понятие эргономики.</w:t>
      </w:r>
    </w:p>
    <w:p>
      <w:pPr>
        <w:pStyle w:val="Normal"/>
        <w:widowControl/>
        <w:spacing w:lineRule="auto" w:line="240"/>
        <w:ind w:left="360" w:right="13" w:hanging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Рабочая среда. </w:t>
      </w:r>
    </w:p>
    <w:p>
      <w:pPr>
        <w:pStyle w:val="Normal"/>
        <w:spacing w:lineRule="auto" w:line="240"/>
        <w:ind w:left="720"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14. Как можно определить природу и специфику эргономики? </w:t>
      </w:r>
    </w:p>
    <w:p>
      <w:pPr>
        <w:pStyle w:val="Normal"/>
        <w:widowControl/>
        <w:tabs>
          <w:tab w:val="clear" w:pos="708"/>
          <w:tab w:val="left" w:pos="0" w:leader="none"/>
          <w:tab w:val="left" w:pos="284" w:leader="none"/>
          <w:tab w:val="left" w:pos="567" w:leader="none"/>
          <w:tab w:val="left" w:pos="720" w:leader="none"/>
        </w:tabs>
        <w:spacing w:lineRule="auto" w:line="240"/>
        <w:ind w:right="13" w:firstLine="28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</w:rPr>
        <w:t>Как род занятий.</w:t>
      </w:r>
    </w:p>
    <w:p>
      <w:pPr>
        <w:pStyle w:val="Normal"/>
        <w:widowControl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720" w:leader="none"/>
          <w:tab w:val="left" w:pos="1620" w:leader="none"/>
        </w:tabs>
        <w:spacing w:lineRule="auto" w:line="240"/>
        <w:ind w:left="0" w:right="13" w:firstLine="284"/>
        <w:jc w:val="both"/>
        <w:rPr>
          <w:sz w:val="24"/>
          <w:szCs w:val="24"/>
        </w:rPr>
      </w:pPr>
      <w:r>
        <w:rPr>
          <w:sz w:val="24"/>
          <w:szCs w:val="24"/>
        </w:rPr>
        <w:t>Как методологию особого типа.</w:t>
      </w:r>
    </w:p>
    <w:p>
      <w:pPr>
        <w:pStyle w:val="Normal"/>
        <w:widowControl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720" w:leader="none"/>
          <w:tab w:val="left" w:pos="1620" w:leader="none"/>
        </w:tabs>
        <w:spacing w:lineRule="auto" w:line="240"/>
        <w:ind w:left="0" w:right="13" w:firstLine="284"/>
        <w:jc w:val="both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>Как научную и проектировочную дисциплину.</w:t>
      </w:r>
    </w:p>
    <w:p>
      <w:pPr>
        <w:pStyle w:val="Normal"/>
        <w:widowControl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720" w:leader="none"/>
          <w:tab w:val="left" w:pos="1620" w:leader="none"/>
        </w:tabs>
        <w:spacing w:lineRule="auto" w:line="240"/>
        <w:ind w:left="0" w:right="13" w:firstLine="284"/>
        <w:jc w:val="both"/>
        <w:rPr>
          <w:sz w:val="24"/>
          <w:szCs w:val="24"/>
        </w:rPr>
      </w:pPr>
      <w:r>
        <w:rPr>
          <w:sz w:val="24"/>
          <w:szCs w:val="24"/>
        </w:rPr>
        <w:t>Как комплекс наук трудовой деятельности.</w:t>
      </w:r>
    </w:p>
    <w:p>
      <w:pPr>
        <w:pStyle w:val="Normal"/>
        <w:widowControl/>
        <w:tabs>
          <w:tab w:val="left" w:pos="708" w:leader="none"/>
          <w:tab w:val="left" w:pos="900" w:leader="none"/>
          <w:tab w:val="left" w:pos="1080" w:leader="none"/>
          <w:tab w:val="left" w:pos="1980" w:leader="none"/>
        </w:tabs>
        <w:spacing w:lineRule="auto" w:line="240"/>
        <w:ind w:left="360"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426" w:leader="none"/>
          <w:tab w:val="left" w:pos="708" w:leader="none"/>
        </w:tabs>
        <w:spacing w:lineRule="auto" w:line="240"/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15. Ведущая роль в развитии эргономики СССР принадлежала:</w:t>
        <w:br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НИИ</w:t>
      </w:r>
    </w:p>
    <w:p>
      <w:pPr>
        <w:pStyle w:val="Normal"/>
        <w:tabs>
          <w:tab w:val="left" w:pos="568" w:leader="none"/>
          <w:tab w:val="left" w:pos="708" w:leader="none"/>
        </w:tabs>
        <w:spacing w:lineRule="auto" w:line="240"/>
        <w:ind w:left="284" w:hanging="0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 ВНИ</w:t>
      </w:r>
    </w:p>
    <w:p>
      <w:pPr>
        <w:pStyle w:val="Normal"/>
        <w:tabs>
          <w:tab w:val="left" w:pos="568" w:leader="none"/>
          <w:tab w:val="left" w:pos="708" w:leader="none"/>
        </w:tabs>
        <w:spacing w:lineRule="auto" w:line="240"/>
        <w:ind w:left="284" w:hanging="0"/>
        <w:rPr>
          <w:highlight w:val="none"/>
          <w:shd w:fill="AFD095" w:val="clear"/>
        </w:rPr>
      </w:pPr>
      <w:r>
        <w:rPr>
          <w:sz w:val="24"/>
          <w:szCs w:val="24"/>
          <w:shd w:fill="AFD095" w:val="clear"/>
          <w:lang w:val="en-US"/>
        </w:rPr>
        <w:t>c</w:t>
      </w:r>
      <w:r>
        <w:rPr>
          <w:sz w:val="24"/>
          <w:szCs w:val="24"/>
          <w:shd w:fill="AFD095" w:val="clear"/>
        </w:rPr>
        <w:t xml:space="preserve">. </w:t>
      </w:r>
      <w:r>
        <w:rPr>
          <w:i/>
          <w:iCs/>
          <w:sz w:val="24"/>
          <w:szCs w:val="24"/>
          <w:shd w:fill="AFD095" w:val="clear"/>
        </w:rPr>
        <w:t>ВНИИТЭ</w:t>
      </w:r>
    </w:p>
    <w:p>
      <w:pPr>
        <w:pStyle w:val="Normal"/>
        <w:tabs>
          <w:tab w:val="left" w:pos="568" w:leader="none"/>
          <w:tab w:val="left" w:pos="708" w:leader="none"/>
        </w:tabs>
        <w:spacing w:lineRule="auto" w:line="240"/>
        <w:ind w:left="284" w:hanging="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ИТЭ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highlight w:val="yellow"/>
        </w:rPr>
      </w:pPr>
      <w:r>
        <w:rPr>
          <w:rFonts w:cs="Times New Roman"/>
          <w:b/>
          <w:shd w:fill="FFFFFF" w:val="clear"/>
        </w:rPr>
        <w:t>16. В настоящее время эргономика развивается по трем направлениям – техническая</w:t>
      </w:r>
      <w:r>
        <w:rPr>
          <w:rFonts w:cs="Times New Roman"/>
          <w:b/>
        </w:rPr>
        <w:t xml:space="preserve"> эстетика, инженерная психология и производственная эргономика.</w:t>
      </w:r>
    </w:p>
    <w:p>
      <w:pPr>
        <w:pStyle w:val="ListParagraph"/>
        <w:spacing w:lineRule="auto" w:line="240" w:before="0" w:after="0"/>
        <w:ind w:left="284" w:hanging="0"/>
        <w:contextualSpacing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hd w:fill="AFD095" w:val="clear"/>
          <w:lang w:val="en-US"/>
        </w:rPr>
        <w:t>a</w:t>
      </w:r>
      <w:r>
        <w:rPr>
          <w:rFonts w:cs="Times New Roman" w:ascii="Times New Roman" w:hAnsi="Times New Roman"/>
          <w:i/>
          <w:iCs/>
          <w:shd w:fill="AFD095" w:val="clear"/>
        </w:rPr>
        <w:t>. Да.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>. Нет.</w:t>
        <w:br/>
      </w:r>
    </w:p>
    <w:p>
      <w:pPr>
        <w:pStyle w:val="ListParagraph"/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17. Экономическую оценку системы человек-машина можно осуществлять только:</w:t>
        <w:br/>
      </w:r>
      <w:r>
        <w:rPr>
          <w:rFonts w:cs="Times New Roman" w:ascii="Times New Roman" w:hAnsi="Times New Roman"/>
          <w:i/>
          <w:iCs/>
          <w:shd w:fill="AFD095" w:val="clear"/>
          <w:lang w:val="en-US"/>
        </w:rPr>
        <w:t>a</w:t>
      </w:r>
      <w:r>
        <w:rPr>
          <w:rFonts w:cs="Times New Roman" w:ascii="Times New Roman" w:hAnsi="Times New Roman"/>
          <w:i/>
          <w:iCs/>
          <w:shd w:fill="AFD095" w:val="clear"/>
        </w:rPr>
        <w:t>. Отдельными эргономическими показателями.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>. Одним обобщенным эргономическим показателем.</w:t>
        <w:br/>
      </w:r>
    </w:p>
    <w:p>
      <w:pPr>
        <w:pStyle w:val="ListParagraph"/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18. Основными целями эргономики является:</w:t>
        <w:br/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.Рост производительности труда.</w:t>
        <w:br/>
      </w:r>
      <w:r>
        <w:rPr>
          <w:rFonts w:cs="Times New Roman" w:ascii="Times New Roman" w:hAnsi="Times New Roman"/>
          <w:i/>
          <w:iCs/>
          <w:shd w:fill="AFD095" w:val="clear"/>
          <w:lang w:val="en-US"/>
        </w:rPr>
        <w:t>b</w:t>
      </w:r>
      <w:r>
        <w:rPr>
          <w:rFonts w:cs="Times New Roman" w:ascii="Times New Roman" w:hAnsi="Times New Roman"/>
          <w:i/>
          <w:iCs/>
          <w:shd w:fill="AFD095" w:val="clear"/>
        </w:rPr>
        <w:t>. Обеспечение безопасности труда.</w:t>
      </w:r>
      <w:r>
        <w:rPr>
          <w:rFonts w:cs="Times New Roman" w:ascii="Times New Roman" w:hAnsi="Times New Roman"/>
          <w:shd w:fill="AFD095" w:val="clear"/>
        </w:rPr>
        <w:br/>
      </w:r>
      <w:r>
        <w:rPr>
          <w:rFonts w:cs="Times New Roman" w:ascii="Times New Roman" w:hAnsi="Times New Roman"/>
          <w:i/>
          <w:iCs/>
          <w:shd w:fill="AFD095" w:val="clear"/>
          <w:lang w:val="en-US"/>
        </w:rPr>
        <w:t>c</w:t>
      </w:r>
      <w:r>
        <w:rPr>
          <w:rFonts w:cs="Times New Roman" w:ascii="Times New Roman" w:hAnsi="Times New Roman"/>
          <w:i/>
          <w:iCs/>
          <w:shd w:fill="AFD095" w:val="clear"/>
        </w:rPr>
        <w:t>. Созданий условий для развития личности человека.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>. Полная автоматизация производственных процессов.</w:t>
        <w:br/>
      </w:r>
      <w:r>
        <w:rPr>
          <w:rFonts w:cs="Times New Roman" w:ascii="Times New Roman" w:hAnsi="Times New Roman"/>
          <w:i/>
          <w:iCs/>
          <w:shd w:fill="AFD095" w:val="clear"/>
          <w:lang w:val="en-US"/>
        </w:rPr>
        <w:t>e</w:t>
      </w:r>
      <w:r>
        <w:rPr>
          <w:rFonts w:cs="Times New Roman" w:ascii="Times New Roman" w:hAnsi="Times New Roman"/>
          <w:i/>
          <w:iCs/>
          <w:shd w:fill="AFD095" w:val="clear"/>
        </w:rPr>
        <w:t>. Повышение надежности работы системы Человек-техника-среда.</w:t>
      </w:r>
      <w:r>
        <w:rPr>
          <w:rFonts w:cs="Times New Roman" w:ascii="Times New Roman" w:hAnsi="Times New Roman"/>
        </w:rPr>
        <w:br/>
      </w:r>
    </w:p>
    <w:p>
      <w:pPr>
        <w:pStyle w:val="ListParagraph"/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b/>
        </w:rPr>
        <w:t>19. Банк эргономических данных о населении ряда стран используется для:</w:t>
        <w:br/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. Управлением персоналом в этих странах.</w:t>
        <w:br/>
      </w:r>
      <w:r>
        <w:rPr>
          <w:rFonts w:cs="Times New Roman" w:ascii="Times New Roman" w:hAnsi="Times New Roman"/>
          <w:i/>
          <w:iCs/>
          <w:shd w:fill="AFD095" w:val="clear"/>
          <w:lang w:val="en-US"/>
        </w:rPr>
        <w:t>b</w:t>
      </w:r>
      <w:r>
        <w:rPr>
          <w:rFonts w:cs="Times New Roman" w:ascii="Times New Roman" w:hAnsi="Times New Roman"/>
          <w:i/>
          <w:iCs/>
          <w:shd w:fill="AFD095" w:val="clear"/>
        </w:rPr>
        <w:t>. Проектирование техники.</w:t>
      </w: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>. Обеспечение нормальных условий труда.</w:t>
      </w:r>
    </w:p>
    <w:p>
      <w:pPr>
        <w:pStyle w:val="ListParagraph"/>
        <w:spacing w:lineRule="auto" w:line="240" w:before="0" w:after="0"/>
        <w:ind w:left="284" w:hanging="284"/>
        <w:contextualSpacing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</w:p>
    <w:p>
      <w:pPr>
        <w:pStyle w:val="PlainText"/>
        <w:numPr>
          <w:ilvl w:val="0"/>
          <w:numId w:val="14"/>
        </w:numPr>
        <w:overflowPunct w:val="true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установкой пользуются при проектировании техники?</w:t>
      </w:r>
    </w:p>
    <w:p>
      <w:pPr>
        <w:pStyle w:val="PlainText"/>
        <w:numPr>
          <w:ilvl w:val="0"/>
          <w:numId w:val="12"/>
        </w:numPr>
        <w:overflowPunct w:val="true"/>
        <w:spacing w:lineRule="auto" w:line="240"/>
        <w:ind w:left="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«Рассчитаем и теоретически проверим каждый элемент проекта отдельно, затем соберем и сразу реализуем на практике».</w:t>
      </w:r>
    </w:p>
    <w:p>
      <w:pPr>
        <w:pStyle w:val="PlainText"/>
        <w:numPr>
          <w:ilvl w:val="0"/>
          <w:numId w:val="12"/>
        </w:numPr>
        <w:overflowPunct w:val="true"/>
        <w:spacing w:lineRule="auto" w:line="240"/>
        <w:ind w:left="284" w:hanging="0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>«Заранее теоретически рассчитаем и проверим весь проект, а потом воплотим его в жизнь».</w:t>
      </w:r>
    </w:p>
    <w:p>
      <w:pPr>
        <w:pStyle w:val="PlainText"/>
        <w:numPr>
          <w:ilvl w:val="0"/>
          <w:numId w:val="12"/>
        </w:numPr>
        <w:overflowPunct w:val="true"/>
        <w:spacing w:lineRule="auto" w:line="240"/>
        <w:ind w:left="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«Выполним элементы проекта, проверим их на практике отдельно друг от друга, затем соберем и воплотим весь проект».</w:t>
      </w:r>
    </w:p>
    <w:p>
      <w:pPr>
        <w:pStyle w:val="PlainText"/>
        <w:numPr>
          <w:ilvl w:val="0"/>
          <w:numId w:val="12"/>
        </w:numPr>
        <w:overflowPunct w:val="true"/>
        <w:spacing w:lineRule="auto" w:line="240"/>
        <w:ind w:left="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«Сделаем теоретический проект, посмотрим, как он работает на практике, если плохо, то откажемся от него».</w:t>
      </w:r>
    </w:p>
    <w:p>
      <w:pPr>
        <w:pStyle w:val="PlainText"/>
        <w:spacing w:lineRule="auto" w:line="24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21. Кому принадлежит ведущая роль в системе «человек-машина»?</w:t>
      </w:r>
    </w:p>
    <w:p>
      <w:pPr>
        <w:pStyle w:val="Normal"/>
        <w:widowControl/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Технике.</w:t>
      </w:r>
    </w:p>
    <w:p>
      <w:pPr>
        <w:pStyle w:val="Normal"/>
        <w:widowControl/>
        <w:spacing w:lineRule="auto" w:line="240"/>
        <w:ind w:left="426" w:right="13" w:hanging="0"/>
        <w:jc w:val="both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 xml:space="preserve"> </w:t>
      </w:r>
      <w:r>
        <w:rPr>
          <w:i/>
          <w:iCs/>
          <w:sz w:val="24"/>
          <w:szCs w:val="24"/>
          <w:shd w:fill="AFD095" w:val="clear"/>
          <w:lang w:val="en-US"/>
        </w:rPr>
        <w:t>b</w:t>
      </w:r>
      <w:r>
        <w:rPr>
          <w:i/>
          <w:iCs/>
          <w:sz w:val="24"/>
          <w:szCs w:val="24"/>
          <w:shd w:fill="AFD095" w:val="clear"/>
        </w:rPr>
        <w:t>. Человеку (группе людей).</w:t>
      </w:r>
    </w:p>
    <w:p>
      <w:pPr>
        <w:pStyle w:val="Normal"/>
        <w:widowControl/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Окружающей среде.</w:t>
      </w:r>
    </w:p>
    <w:p>
      <w:pPr>
        <w:pStyle w:val="Normal"/>
        <w:widowControl/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Роли каждого структурного элемента в данной системе одинаково важны.</w:t>
      </w:r>
    </w:p>
    <w:p>
      <w:pPr>
        <w:pStyle w:val="Normal"/>
        <w:spacing w:lineRule="auto" w:line="240"/>
        <w:ind w:left="720"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right="13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22. Что такое человеческие факторы в технике?</w:t>
      </w:r>
    </w:p>
    <w:p>
      <w:pPr>
        <w:pStyle w:val="Normal"/>
        <w:widowControl/>
        <w:tabs>
          <w:tab w:val="left" w:pos="708" w:leader="none"/>
          <w:tab w:val="left" w:pos="993" w:leader="none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Это биофизические характеристики человека.</w:t>
      </w:r>
    </w:p>
    <w:p>
      <w:pPr>
        <w:pStyle w:val="Normal"/>
        <w:widowControl/>
        <w:tabs>
          <w:tab w:val="left" w:pos="708" w:leader="none"/>
          <w:tab w:val="left" w:pos="993" w:leader="none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 Это характеристики технического средства.</w:t>
      </w:r>
    </w:p>
    <w:p>
      <w:pPr>
        <w:pStyle w:val="Normal"/>
        <w:widowControl/>
        <w:tabs>
          <w:tab w:val="left" w:pos="708" w:leader="none"/>
          <w:tab w:val="left" w:pos="993" w:leader="none"/>
        </w:tabs>
        <w:spacing w:lineRule="auto" w:line="240"/>
        <w:ind w:left="426" w:right="13" w:hanging="0"/>
        <w:jc w:val="both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</w:rPr>
        <w:t xml:space="preserve"> </w:t>
      </w:r>
      <w:r>
        <w:rPr>
          <w:i/>
          <w:iCs/>
          <w:sz w:val="24"/>
          <w:szCs w:val="24"/>
          <w:shd w:fill="AFD095" w:val="clear"/>
          <w:lang w:val="en-US"/>
        </w:rPr>
        <w:t>c</w:t>
      </w:r>
      <w:r>
        <w:rPr>
          <w:i/>
          <w:iCs/>
          <w:sz w:val="24"/>
          <w:szCs w:val="24"/>
          <w:shd w:fill="AFD095" w:val="clear"/>
        </w:rPr>
        <w:t>. Это совокупные качества системы «человек-машина».</w:t>
      </w:r>
    </w:p>
    <w:p>
      <w:pPr>
        <w:pStyle w:val="Normal"/>
        <w:widowControl/>
        <w:tabs>
          <w:tab w:val="left" w:pos="708" w:leader="none"/>
          <w:tab w:val="left" w:pos="993" w:leader="none"/>
        </w:tabs>
        <w:spacing w:lineRule="auto" w:line="240"/>
        <w:ind w:left="426" w:right="13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Характеристики производственной среды.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23. Какова рекордная скорость машинописи?</w:t>
      </w:r>
    </w:p>
    <w:p>
      <w:pPr>
        <w:pStyle w:val="PlainText"/>
        <w:numPr>
          <w:ilvl w:val="0"/>
          <w:numId w:val="13"/>
        </w:numPr>
        <w:tabs>
          <w:tab w:val="left" w:pos="708" w:leader="none"/>
          <w:tab w:val="left" w:pos="851" w:leader="none"/>
        </w:tabs>
        <w:overflowPunct w:val="true"/>
        <w:spacing w:lineRule="auto" w:line="240"/>
        <w:ind w:left="720" w:hanging="15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336 знаков в минуту. </w:t>
      </w:r>
    </w:p>
    <w:p>
      <w:pPr>
        <w:pStyle w:val="PlainText"/>
        <w:numPr>
          <w:ilvl w:val="0"/>
          <w:numId w:val="13"/>
        </w:numPr>
        <w:tabs>
          <w:tab w:val="left" w:pos="708" w:leader="none"/>
          <w:tab w:val="left" w:pos="851" w:leader="none"/>
        </w:tabs>
        <w:overflowPunct w:val="true"/>
        <w:spacing w:lineRule="auto" w:line="240"/>
        <w:ind w:left="720" w:hanging="153"/>
        <w:rPr>
          <w:i/>
          <w:i/>
          <w:iCs/>
          <w:highlight w:val="none"/>
          <w:shd w:fill="AFD095" w:val="clear"/>
        </w:rPr>
      </w:pPr>
      <w:r>
        <w:rPr>
          <w:rFonts w:cs="Times New Roman" w:ascii="Times New Roman" w:hAnsi="Times New Roman"/>
          <w:i/>
          <w:iCs/>
          <w:sz w:val="24"/>
          <w:szCs w:val="24"/>
          <w:shd w:fill="AFD095" w:val="clear"/>
        </w:rPr>
        <w:t xml:space="preserve">686 знаков в минуту. </w:t>
      </w:r>
    </w:p>
    <w:p>
      <w:pPr>
        <w:pStyle w:val="PlainText"/>
        <w:numPr>
          <w:ilvl w:val="0"/>
          <w:numId w:val="13"/>
        </w:numPr>
        <w:tabs>
          <w:tab w:val="left" w:pos="708" w:leader="none"/>
          <w:tab w:val="left" w:pos="851" w:leader="none"/>
        </w:tabs>
        <w:overflowPunct w:val="true"/>
        <w:spacing w:lineRule="auto" w:line="240"/>
        <w:ind w:left="720" w:hanging="15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Более 700 знаков в минуту. </w:t>
      </w:r>
    </w:p>
    <w:p>
      <w:pPr>
        <w:pStyle w:val="PlainText"/>
        <w:numPr>
          <w:ilvl w:val="0"/>
          <w:numId w:val="13"/>
        </w:numPr>
        <w:tabs>
          <w:tab w:val="left" w:pos="708" w:leader="none"/>
          <w:tab w:val="left" w:pos="851" w:leader="none"/>
        </w:tabs>
        <w:overflowPunct w:val="true"/>
        <w:spacing w:lineRule="auto" w:line="240"/>
        <w:ind w:left="720" w:hanging="15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500 знаков в минуту.</w:t>
      </w:r>
    </w:p>
    <w:p>
      <w:pPr>
        <w:pStyle w:val="PlainText"/>
        <w:spacing w:lineRule="auto" w:line="24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pacing w:val="-8"/>
          <w:sz w:val="24"/>
          <w:szCs w:val="24"/>
        </w:rPr>
        <w:t xml:space="preserve">24. </w:t>
      </w:r>
      <w:r>
        <w:rPr>
          <w:b/>
          <w:sz w:val="24"/>
          <w:szCs w:val="24"/>
        </w:rPr>
        <w:t>Как называется сотая доля объема всей совокупности людей подвергающихся антропометрическим исследованиям?</w:t>
      </w:r>
    </w:p>
    <w:p>
      <w:pPr>
        <w:pStyle w:val="Normal"/>
        <w:spacing w:lineRule="auto" w:line="240"/>
        <w:ind w:left="567" w:hanging="0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  <w:lang w:val="en-US"/>
        </w:rPr>
        <w:t>a</w:t>
      </w:r>
      <w:r>
        <w:rPr>
          <w:i/>
          <w:iCs/>
          <w:sz w:val="24"/>
          <w:szCs w:val="24"/>
          <w:shd w:fill="AFD095" w:val="clear"/>
        </w:rPr>
        <w:t>. перцентиль.</w:t>
      </w:r>
    </w:p>
    <w:p>
      <w:pPr>
        <w:pStyle w:val="Normal"/>
        <w:spacing w:lineRule="auto" w:line="240"/>
        <w:ind w:left="567" w:hanging="0"/>
        <w:rPr>
          <w:sz w:val="24"/>
          <w:szCs w:val="24"/>
        </w:rPr>
      </w:pP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 уровень репрезентативности.</w:t>
      </w:r>
    </w:p>
    <w:p>
      <w:pPr>
        <w:pStyle w:val="Normal"/>
        <w:spacing w:lineRule="auto" w:line="240"/>
        <w:ind w:left="567" w:hanging="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антропометрическая характеристика.</w:t>
      </w:r>
    </w:p>
    <w:p>
      <w:pPr>
        <w:pStyle w:val="Normal"/>
        <w:spacing w:lineRule="auto" w:line="240"/>
        <w:ind w:left="567" w:hanging="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антропометрический признак.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25. Время от момента возникновения какого-либо раздражителя до появления ответной реакции это </w:t>
      </w:r>
    </w:p>
    <w:p>
      <w:pPr>
        <w:pStyle w:val="Normal"/>
        <w:spacing w:lineRule="auto" w:line="240"/>
        <w:ind w:left="426" w:hanging="0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 время преодоления свободного хода органа управления;</w:t>
      </w:r>
    </w:p>
    <w:p>
      <w:pPr>
        <w:pStyle w:val="Normal"/>
        <w:spacing w:lineRule="auto" w:line="240"/>
        <w:ind w:left="426" w:hanging="0"/>
        <w:rPr>
          <w:i/>
          <w:i/>
          <w:iCs/>
          <w:highlight w:val="none"/>
          <w:shd w:fill="AFD095" w:val="clear"/>
        </w:rPr>
      </w:pPr>
      <w:r>
        <w:rPr>
          <w:i/>
          <w:iCs/>
          <w:sz w:val="24"/>
          <w:szCs w:val="24"/>
          <w:shd w:fill="AFD095" w:val="clear"/>
          <w:lang w:val="en-US"/>
        </w:rPr>
        <w:t>b</w:t>
      </w:r>
      <w:r>
        <w:rPr>
          <w:i/>
          <w:iCs/>
          <w:sz w:val="24"/>
          <w:szCs w:val="24"/>
          <w:shd w:fill="AFD095" w:val="clear"/>
        </w:rPr>
        <w:t>. латентный период реакции;</w:t>
      </w:r>
    </w:p>
    <w:p>
      <w:pPr>
        <w:pStyle w:val="Normal"/>
        <w:spacing w:lineRule="auto" w:line="240"/>
        <w:ind w:left="426" w:hanging="0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 время движения ноги или руки к органу управления;</w:t>
      </w:r>
    </w:p>
    <w:p>
      <w:pPr>
        <w:pStyle w:val="Normal"/>
        <w:spacing w:lineRule="auto" w:line="240"/>
        <w:ind w:left="426" w:hanging="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 полное время реакции;</w:t>
      </w:r>
    </w:p>
    <w:p>
      <w:pPr>
        <w:pStyle w:val="Normal"/>
        <w:spacing w:lineRule="auto" w:line="240"/>
        <w:ind w:right="1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  <w:t>26.</w:t>
      </w:r>
      <w:r>
        <w:rPr>
          <w:rFonts w:eastAsia="Times New Roman" w:cs="Times New Roman"/>
          <w:lang w:eastAsia="ru-RU"/>
        </w:rPr>
        <w:t> </w:t>
      </w:r>
      <w:r>
        <w:rPr>
          <w:rFonts w:eastAsia="Times New Roman" w:cs="Times New Roman"/>
          <w:b/>
          <w:lang w:eastAsia="ru-RU"/>
        </w:rPr>
        <w:t>Основные характеристики профессии: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 это ограниченный вид трудовой деятельности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2. это общественно полезная деятельность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i/>
          <w:iCs/>
          <w:lang w:eastAsia="ru-RU"/>
        </w:rPr>
        <w:t>3) деятельность, предполагающая специальную подготовку</w:t>
      </w:r>
      <w:r>
        <w:rPr>
          <w:rFonts w:eastAsia="Times New Roman" w:cs="Times New Roman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i/>
          <w:iCs/>
          <w:lang w:eastAsia="ru-RU"/>
        </w:rPr>
        <w:t>4) деятельность, которая выполняется за определенное вознаграждение</w:t>
      </w:r>
      <w:r>
        <w:rPr>
          <w:rFonts w:eastAsia="Times New Roman" w:cs="Times New Roman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i/>
          <w:iCs/>
          <w:lang w:eastAsia="ru-RU"/>
        </w:rPr>
        <w:t>5) деятельность, дающая человеку определенный социальный и общественный статус</w:t>
      </w:r>
      <w:r>
        <w:rPr>
          <w:rFonts w:eastAsia="Times New Roman" w:cs="Times New Roman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  <w:t>27.</w:t>
      </w:r>
      <w:r>
        <w:rPr>
          <w:rFonts w:eastAsia="Times New Roman" w:cs="Times New Roman"/>
          <w:lang w:eastAsia="ru-RU"/>
        </w:rPr>
        <w:t> </w:t>
      </w:r>
      <w:r>
        <w:rPr>
          <w:rFonts w:eastAsia="Times New Roman" w:cs="Times New Roman"/>
          <w:b/>
          <w:lang w:eastAsia="ru-RU"/>
        </w:rPr>
        <w:t>К внешним мотивационным факторам труда относятся: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 факторы давления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2. факторы приближения – отталкивания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>3)</w:t>
      </w:r>
      <w:r>
        <w:rPr>
          <w:rFonts w:eastAsia="Times New Roman" w:cs="Times New Roman"/>
          <w:i/>
          <w:iCs/>
          <w:lang w:eastAsia="ru-RU"/>
        </w:rPr>
        <w:t xml:space="preserve"> факторы инерции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  <w:t>28.</w:t>
      </w:r>
      <w:r>
        <w:rPr>
          <w:rFonts w:eastAsia="Times New Roman" w:cs="Times New Roman"/>
          <w:lang w:eastAsia="ru-RU"/>
        </w:rPr>
        <w:t> </w:t>
      </w:r>
      <w:r>
        <w:rPr>
          <w:rFonts w:eastAsia="Times New Roman" w:cs="Times New Roman"/>
          <w:b/>
          <w:lang w:eastAsia="ru-RU"/>
        </w:rPr>
        <w:t>Помощь человеку вписаться в данную производственную структуру для повышения ее эффективности называется: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i/>
          <w:iCs/>
          <w:lang w:eastAsia="ru-RU"/>
        </w:rPr>
        <w:t>а) Адаптационно-производственный</w:t>
      </w:r>
      <w:r>
        <w:rPr>
          <w:rFonts w:eastAsia="Times New Roman" w:cs="Times New Roman"/>
          <w:lang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б) целостно-смысловой;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в) социально-адаптационной;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г) целостно-адаптационной;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29.</w:t>
      </w:r>
      <w:r>
        <w:rPr>
          <w:rFonts w:eastAsia="Times New Roman" w:cs="Times New Roman"/>
          <w:lang w:eastAsia="ru-RU"/>
        </w:rPr>
        <w:t>  </w:t>
      </w:r>
      <w:r>
        <w:rPr>
          <w:rFonts w:eastAsia="Times New Roman" w:cs="Times New Roman"/>
          <w:b/>
          <w:lang w:eastAsia="ru-RU"/>
        </w:rPr>
        <w:t>Концептуальные уровни</w:t>
      </w:r>
      <w:r>
        <w:rPr>
          <w:rFonts w:eastAsia="Times New Roman" w:cs="Times New Roman"/>
          <w:lang w:eastAsia="ru-RU"/>
        </w:rPr>
        <w:t xml:space="preserve"> помощи человеку в профессиональном и личностном самоопределении: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 Адаптационно- производственный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2) </w:t>
      </w:r>
      <w:r>
        <w:rPr>
          <w:rFonts w:eastAsia="Times New Roman" w:cs="Times New Roman"/>
          <w:i/>
          <w:iCs/>
          <w:lang w:eastAsia="ru-RU"/>
        </w:rPr>
        <w:t>Социально-адаптационный</w:t>
      </w:r>
    </w:p>
    <w:p>
      <w:pPr>
        <w:pStyle w:val="Normal"/>
        <w:shd w:val="clear" w:color="auto" w:fill="FFFFFF"/>
        <w:spacing w:lineRule="auto" w:line="240" w:before="0" w:after="15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3) </w:t>
      </w:r>
      <w:r>
        <w:rPr>
          <w:rFonts w:eastAsia="Times New Roman" w:cs="Times New Roman"/>
          <w:i/>
          <w:iCs/>
          <w:lang w:eastAsia="ru-RU"/>
        </w:rPr>
        <w:t>Ценностно-смысловой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30.</w:t>
      </w:r>
      <w:r>
        <w:rPr>
          <w:rFonts w:eastAsia="Times New Roman" w:cs="Times New Roman"/>
          <w:lang w:eastAsia="ru-RU"/>
        </w:rPr>
        <w:t> </w:t>
      </w:r>
      <w:r>
        <w:rPr>
          <w:rFonts w:eastAsia="Times New Roman" w:cs="Times New Roman"/>
          <w:b/>
          <w:lang w:eastAsia="ru-RU"/>
        </w:rPr>
        <w:t>Основные направления</w:t>
      </w:r>
      <w:r>
        <w:rPr>
          <w:rFonts w:eastAsia="Times New Roman" w:cs="Times New Roman"/>
          <w:lang w:eastAsia="ru-RU"/>
        </w:rPr>
        <w:t xml:space="preserve"> (разделы) изучения человека в трудовой деятельности, выделенные Пряжниковым Н.С. и Пряжниковой Е.Ю.: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 Психология труда в традиционном понимании.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2. Инженерная психология.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3) </w:t>
      </w:r>
      <w:r>
        <w:rPr>
          <w:rFonts w:eastAsia="Times New Roman" w:cs="Times New Roman"/>
          <w:i/>
          <w:iCs/>
          <w:lang w:eastAsia="ru-RU"/>
        </w:rPr>
        <w:t>Психология управления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4) </w:t>
      </w:r>
      <w:r>
        <w:rPr>
          <w:rFonts w:eastAsia="Times New Roman" w:cs="Times New Roman"/>
          <w:i/>
          <w:iCs/>
          <w:lang w:eastAsia="ru-RU"/>
        </w:rPr>
        <w:t>Профориентация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5) </w:t>
      </w:r>
      <w:r>
        <w:rPr>
          <w:rFonts w:eastAsia="Times New Roman" w:cs="Times New Roman"/>
          <w:i/>
          <w:iCs/>
          <w:lang w:eastAsia="ru-RU"/>
        </w:rPr>
        <w:t>Профессиональое образования</w:t>
      </w:r>
    </w:p>
    <w:p>
      <w:pPr>
        <w:pStyle w:val="Normal"/>
        <w:shd w:val="clear" w:color="auto" w:fill="FFFFFF"/>
        <w:spacing w:lineRule="auto" w:line="240" w:before="0" w:after="150"/>
        <w:jc w:val="both"/>
        <w:textAlignment w:val="baseline"/>
        <w:rPr>
          <w:i/>
          <w:i/>
          <w:iCs/>
        </w:rPr>
      </w:pPr>
      <w:r>
        <w:rPr>
          <w:rFonts w:eastAsia="Times New Roman" w:cs="Times New Roman"/>
          <w:i/>
          <w:iCs/>
          <w:lang w:eastAsia="ru-RU"/>
        </w:rPr>
        <w:t xml:space="preserve">6) </w:t>
      </w:r>
      <w:r>
        <w:rPr>
          <w:rFonts w:eastAsia="Times New Roman" w:cs="Times New Roman"/>
          <w:i/>
          <w:iCs/>
          <w:lang w:eastAsia="ru-RU"/>
        </w:rPr>
        <w:t>Организационная психология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2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2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</w:lvl>
    <w:lvl w:ilvl="1">
      <w:start w:val="20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lvl w:ilvl="0">
      <w:start w:val="20"/>
      <w:numFmt w:val="decimal"/>
      <w:lvlText w:val="%1."/>
      <w:lvlJc w:val="left"/>
      <w:pPr>
        <w:tabs>
          <w:tab w:val="num" w:pos="0"/>
        </w:tabs>
        <w:ind w:left="218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978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1e1cd1"/>
    <w:pPr>
      <w:widowControl w:val="false"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4"/>
    <w:qFormat/>
    <w:rsid w:val="001e1cd1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link w:val="a5"/>
    <w:qFormat/>
    <w:rsid w:val="001e1cd1"/>
    <w:pPr>
      <w:widowControl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0796b"/>
    <w:pPr>
      <w:overflowPunct w:val="true"/>
      <w:spacing w:before="0" w:after="0"/>
      <w:ind w:left="720" w:hanging="0"/>
      <w:contextualSpacing/>
    </w:pPr>
    <w:rPr>
      <w:rFonts w:ascii="Liberation Serif" w:hAnsi="Liberation Serif" w:eastAsia="Noto Sans CJK SC Regular" w:cs="Lohit Devanagari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4062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Noto Sans"/>
      <w:color w:val="auto"/>
      <w:kern w:val="0"/>
      <w:sz w:val="36"/>
      <w:szCs w:val="24"/>
      <w:lang w:val="ru-RU" w:eastAsia="en-US" w:bidi="ar-SA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LTGliederung1">
    <w:name w:val="Заголовок и объект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 и объект~LT~Gliederung 2"/>
    <w:basedOn w:val="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Заголовок и объект~LT~Gliederung 3"/>
    <w:basedOn w:val="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Заголовок и объект~LT~Gliederung 4"/>
    <w:basedOn w:val="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Заголовок и объект~LT~Gliederung 5"/>
    <w:basedOn w:val="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Заголовок и объект~LT~Gliederung 6"/>
    <w:basedOn w:val="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Заголовок и объект~LT~Gliederung 7"/>
    <w:basedOn w:val="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Заголовок и объект~LT~Gliederung 8"/>
    <w:basedOn w:val="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Заголовок и объект~LT~Gliederung 9"/>
    <w:basedOn w:val="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Заголовок и объект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 и объект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 и объект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 и объект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Заголовок и объект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8">
    <w:name w:val="Объекты фона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Style39">
    <w:name w:val="Фон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Style40">
    <w:name w:val="Примечания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LibreOffice/7.2.2.2$Windows_X86_64 LibreOffice_project/02b2acce88a210515b4a5bb2e46cbfb63fe97d56</Application>
  <AppVersion>15.0000</AppVersion>
  <Pages>5</Pages>
  <Words>970</Words>
  <Characters>6634</Characters>
  <CharactersWithSpaces>7437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2022-05-03T00:03:00Z</dcterms:created>
  <dc:creator>Александр Рохин</dc:creator>
  <dc:description/>
  <dc:language>ru-RU</dc:language>
  <cp:lastModifiedBy/>
  <dcterms:modified xsi:type="dcterms:W3CDTF">2022-05-23T15:19:33Z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