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3A12" w14:textId="065FB098" w:rsidR="00397891" w:rsidRPr="009A4B49" w:rsidRDefault="00397891">
      <w:pPr>
        <w:rPr>
          <w:rFonts w:ascii="Gill Sans MT" w:hAnsi="Gill Sans MT" w:cs="Arial"/>
          <w:sz w:val="22"/>
          <w:szCs w:val="22"/>
        </w:rPr>
      </w:pPr>
    </w:p>
    <w:tbl>
      <w:tblPr>
        <w:tblStyle w:val="a"/>
        <w:tblpPr w:leftFromText="180" w:rightFromText="180" w:horzAnchor="margin" w:tblpXSpec="center" w:tblpY="-413"/>
        <w:tblW w:w="12240" w:type="dxa"/>
        <w:tblLayout w:type="fixed"/>
        <w:tblLook w:val="0000" w:firstRow="0" w:lastRow="0" w:firstColumn="0" w:lastColumn="0" w:noHBand="0" w:noVBand="0"/>
      </w:tblPr>
      <w:tblGrid>
        <w:gridCol w:w="12240"/>
      </w:tblGrid>
      <w:tr w:rsidR="00397891" w:rsidRPr="009A4B49" w14:paraId="302C6F1F" w14:textId="77777777" w:rsidTr="003B3489">
        <w:trPr>
          <w:trHeight w:val="3500"/>
        </w:trPr>
        <w:tc>
          <w:tcPr>
            <w:tcW w:w="12240" w:type="dxa"/>
            <w:shd w:val="clear" w:color="auto" w:fill="FFFFFF"/>
            <w:tcMar>
              <w:left w:w="0" w:type="dxa"/>
              <w:right w:w="0" w:type="dxa"/>
            </w:tcMar>
            <w:vAlign w:val="center"/>
          </w:tcPr>
          <w:p w14:paraId="0A45BB3B" w14:textId="36F4DC62" w:rsidR="00397891" w:rsidRPr="009A4B49" w:rsidRDefault="00DE5232" w:rsidP="003B3489">
            <w:pPr>
              <w:keepNext/>
              <w:ind w:left="900"/>
              <w:jc w:val="both"/>
              <w:rPr>
                <w:rFonts w:ascii="Gill Sans MT" w:eastAsia="Gill Sans" w:hAnsi="Gill Sans MT" w:cs="Arial"/>
                <w:b/>
                <w:color w:val="666666"/>
                <w:sz w:val="22"/>
                <w:szCs w:val="22"/>
              </w:rPr>
            </w:pPr>
            <w:r>
              <w:rPr>
                <w:noProof/>
              </w:rPr>
              <w:drawing>
                <wp:anchor distT="0" distB="0" distL="114300" distR="114300" simplePos="0" relativeHeight="251668480" behindDoc="0" locked="0" layoutInCell="1" allowOverlap="1" wp14:anchorId="5BD4DB84" wp14:editId="40CAB40F">
                  <wp:simplePos x="0" y="0"/>
                  <wp:positionH relativeFrom="column">
                    <wp:posOffset>690880</wp:posOffset>
                  </wp:positionH>
                  <wp:positionV relativeFrom="paragraph">
                    <wp:posOffset>-59690</wp:posOffset>
                  </wp:positionV>
                  <wp:extent cx="4354830" cy="16948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830" cy="1694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7891" w:rsidRPr="009A4B49" w14:paraId="78FCB98E" w14:textId="77777777" w:rsidTr="003B3489">
        <w:trPr>
          <w:trHeight w:val="3500"/>
        </w:trPr>
        <w:tc>
          <w:tcPr>
            <w:tcW w:w="12240" w:type="dxa"/>
            <w:shd w:val="clear" w:color="auto" w:fill="002A6C"/>
            <w:tcMar>
              <w:left w:w="0" w:type="dxa"/>
              <w:right w:w="0" w:type="dxa"/>
            </w:tcMar>
            <w:vAlign w:val="center"/>
          </w:tcPr>
          <w:p w14:paraId="6BE111FF" w14:textId="168C625D" w:rsidR="00D268A2" w:rsidRPr="009A4B49" w:rsidRDefault="00C27F51" w:rsidP="00D268A2">
            <w:pPr>
              <w:keepNext/>
              <w:ind w:left="1440" w:right="1440"/>
              <w:rPr>
                <w:rFonts w:ascii="Gill Sans MT" w:eastAsia="Gill Sans" w:hAnsi="Gill Sans MT" w:cs="Arial"/>
                <w:b/>
                <w:sz w:val="40"/>
                <w:szCs w:val="40"/>
              </w:rPr>
            </w:pPr>
            <w:r w:rsidRPr="009A4B49">
              <w:rPr>
                <w:rFonts w:ascii="Gill Sans MT" w:eastAsia="Gill Sans" w:hAnsi="Gill Sans MT" w:cs="Arial"/>
                <w:b/>
                <w:sz w:val="40"/>
                <w:szCs w:val="40"/>
              </w:rPr>
              <w:t>[ACTIVITY TITLE]</w:t>
            </w:r>
          </w:p>
          <w:p w14:paraId="5497CBF4" w14:textId="067A2D87" w:rsidR="00EA423E" w:rsidRPr="00EA423E" w:rsidRDefault="00FA40B9" w:rsidP="00EA423E">
            <w:r>
              <w:rPr>
                <w:noProof/>
              </w:rPr>
              <mc:AlternateContent>
                <mc:Choice Requires="wps">
                  <w:drawing>
                    <wp:anchor distT="45720" distB="45720" distL="114300" distR="114300" simplePos="0" relativeHeight="251665408" behindDoc="0" locked="0" layoutInCell="1" allowOverlap="1" wp14:anchorId="7D0A2684" wp14:editId="30C71EC9">
                      <wp:simplePos x="0" y="0"/>
                      <wp:positionH relativeFrom="column">
                        <wp:posOffset>919480</wp:posOffset>
                      </wp:positionH>
                      <wp:positionV relativeFrom="paragraph">
                        <wp:posOffset>80645</wp:posOffset>
                      </wp:positionV>
                      <wp:extent cx="5689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404620"/>
                              </a:xfrm>
                              <a:prstGeom prst="rect">
                                <a:avLst/>
                              </a:prstGeom>
                              <a:noFill/>
                              <a:ln w="9525">
                                <a:noFill/>
                                <a:miter lim="800000"/>
                                <a:headEnd/>
                                <a:tailEnd/>
                              </a:ln>
                            </wps:spPr>
                            <wps:txbx>
                              <w:txbxContent>
                                <w:p w14:paraId="2971FABC" w14:textId="00ABB010" w:rsidR="00EA423E" w:rsidRPr="00504F52" w:rsidRDefault="00EA423E">
                                  <w:pPr>
                                    <w:rPr>
                                      <w:rFonts w:ascii="Gill Sans MT" w:hAnsi="Gill Sans MT"/>
                                      <w:color w:val="FFFFFF" w:themeColor="background1"/>
                                      <w:sz w:val="40"/>
                                      <w:szCs w:val="40"/>
                                    </w:rPr>
                                  </w:pPr>
                                  <w:r w:rsidRPr="00504F52">
                                    <w:rPr>
                                      <w:rFonts w:ascii="Gill Sans MT" w:hAnsi="Gill Sans MT"/>
                                      <w:color w:val="FFFFFF" w:themeColor="background1"/>
                                      <w:sz w:val="40"/>
                                      <w:szCs w:val="40"/>
                                    </w:rPr>
                                    <w:t xml:space="preserve">Executed by </w:t>
                                  </w:r>
                                  <w:r w:rsidR="00FA40B9" w:rsidRPr="00504F52">
                                    <w:rPr>
                                      <w:rFonts w:ascii="Gill Sans MT" w:hAnsi="Gill Sans MT" w:cs="Courier New"/>
                                      <w:color w:val="FFFFFF" w:themeColor="background1"/>
                                      <w:sz w:val="40"/>
                                      <w:szCs w:val="40"/>
                                    </w:rPr>
                                    <w:t>[</w:t>
                                  </w:r>
                                  <w:r w:rsidR="00FA40B9" w:rsidRPr="00504F52">
                                    <w:rPr>
                                      <w:rFonts w:ascii="Gill Sans MT" w:hAnsi="Gill Sans MT"/>
                                      <w:color w:val="FFFFFF" w:themeColor="background1"/>
                                      <w:sz w:val="40"/>
                                      <w:szCs w:val="40"/>
                                    </w:rPr>
                                    <w:t>Name of Implementing Partner</w:t>
                                  </w:r>
                                  <w:r w:rsidR="00FA40B9" w:rsidRPr="00504F52">
                                    <w:rPr>
                                      <w:rFonts w:ascii="Gill Sans MT" w:hAnsi="Gill Sans MT" w:cs="Courier New"/>
                                      <w:color w:val="FFFFFF" w:themeColor="background1"/>
                                      <w:sz w:val="40"/>
                                      <w:szCs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D0A2684" id="_x0000_t202" coordsize="21600,21600" o:spt="202" path="m,l,21600r21600,l21600,xe">
                      <v:stroke joinstyle="miter"/>
                      <v:path gradientshapeok="t" o:connecttype="rect"/>
                    </v:shapetype>
                    <v:shape id="Text Box 2" o:spid="_x0000_s1026" type="#_x0000_t202" style="position:absolute;margin-left:72.4pt;margin-top:6.35pt;width:448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" filled="f" stroked="f">
                      <v:textbox style="mso-fit-shape-to-text:t">
                        <w:txbxContent>
                          <w:p w14:paraId="2971FABC" w14:textId="00ABB010" w:rsidR="00EA423E" w:rsidRPr="00504F52" w:rsidRDefault="00EA423E">
                            <w:pPr>
                              <w:rPr>
                                <w:rFonts w:ascii="Gill Sans MT" w:hAnsi="Gill Sans MT"/>
                                <w:color w:val="FFFFFF" w:themeColor="background1"/>
                                <w:sz w:val="40"/>
                                <w:szCs w:val="40"/>
                              </w:rPr>
                            </w:pPr>
                            <w:r w:rsidRPr="00504F52">
                              <w:rPr>
                                <w:rFonts w:ascii="Gill Sans MT" w:hAnsi="Gill Sans MT"/>
                                <w:color w:val="FFFFFF" w:themeColor="background1"/>
                                <w:sz w:val="40"/>
                                <w:szCs w:val="40"/>
                              </w:rPr>
                              <w:t xml:space="preserve">Executed by </w:t>
                            </w:r>
                            <w:r w:rsidR="00FA40B9" w:rsidRPr="00504F52">
                              <w:rPr>
                                <w:rFonts w:ascii="Gill Sans MT" w:hAnsi="Gill Sans MT" w:cs="Courier New"/>
                                <w:color w:val="FFFFFF" w:themeColor="background1"/>
                                <w:sz w:val="40"/>
                                <w:szCs w:val="40"/>
                              </w:rPr>
                              <w:t>[</w:t>
                            </w:r>
                            <w:r w:rsidR="00FA40B9" w:rsidRPr="00504F52">
                              <w:rPr>
                                <w:rFonts w:ascii="Gill Sans MT" w:hAnsi="Gill Sans MT"/>
                                <w:color w:val="FFFFFF" w:themeColor="background1"/>
                                <w:sz w:val="40"/>
                                <w:szCs w:val="40"/>
                              </w:rPr>
                              <w:t>Name of Implementing Partner</w:t>
                            </w:r>
                            <w:r w:rsidR="00FA40B9" w:rsidRPr="00504F52">
                              <w:rPr>
                                <w:rFonts w:ascii="Gill Sans MT" w:hAnsi="Gill Sans MT" w:cs="Courier New"/>
                                <w:color w:val="FFFFFF" w:themeColor="background1"/>
                                <w:sz w:val="40"/>
                                <w:szCs w:val="40"/>
                              </w:rPr>
                              <w:t>]</w:t>
                            </w:r>
                          </w:p>
                        </w:txbxContent>
                      </v:textbox>
                      <w10:wrap type="square"/>
                    </v:shape>
                  </w:pict>
                </mc:Fallback>
              </mc:AlternateContent>
            </w:r>
          </w:p>
          <w:p w14:paraId="33AFC3F1" w14:textId="1854C0EE" w:rsidR="00EA423E" w:rsidRPr="00EA423E" w:rsidRDefault="00FA40B9" w:rsidP="00EA423E">
            <w:r>
              <w:rPr>
                <w:noProof/>
              </w:rPr>
              <mc:AlternateContent>
                <mc:Choice Requires="wps">
                  <w:drawing>
                    <wp:anchor distT="45720" distB="45720" distL="114300" distR="114300" simplePos="0" relativeHeight="251667456" behindDoc="0" locked="0" layoutInCell="1" allowOverlap="1" wp14:anchorId="1254D88B" wp14:editId="7FDB7717">
                      <wp:simplePos x="0" y="0"/>
                      <wp:positionH relativeFrom="column">
                        <wp:posOffset>862330</wp:posOffset>
                      </wp:positionH>
                      <wp:positionV relativeFrom="paragraph">
                        <wp:posOffset>660400</wp:posOffset>
                      </wp:positionV>
                      <wp:extent cx="6362700" cy="11366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136650"/>
                              </a:xfrm>
                              <a:prstGeom prst="rect">
                                <a:avLst/>
                              </a:prstGeom>
                              <a:noFill/>
                              <a:ln w="9525">
                                <a:noFill/>
                                <a:miter lim="800000"/>
                                <a:headEnd/>
                                <a:tailEnd/>
                              </a:ln>
                            </wps:spPr>
                            <wps:txbx>
                              <w:txbxContent>
                                <w:p w14:paraId="46CA6B0C" w14:textId="77777777" w:rsidR="00DE5232" w:rsidRPr="00DE5232" w:rsidRDefault="00DE5232" w:rsidP="00220C1E">
                                  <w:pPr>
                                    <w:jc w:val="center"/>
                                    <w:rPr>
                                      <w:rFonts w:ascii="Gill Sans MT" w:hAnsi="Gill Sans MT"/>
                                      <w:b/>
                                      <w:bCs/>
                                      <w:color w:val="FFFFFF" w:themeColor="background1"/>
                                      <w:sz w:val="48"/>
                                      <w:szCs w:val="48"/>
                                    </w:rPr>
                                  </w:pPr>
                                  <w:r w:rsidRPr="00DE5232">
                                    <w:rPr>
                                      <w:rFonts w:ascii="Gill Sans MT" w:hAnsi="Gill Sans MT"/>
                                      <w:b/>
                                      <w:bCs/>
                                      <w:color w:val="FFFFFF" w:themeColor="background1"/>
                                      <w:sz w:val="48"/>
                                      <w:szCs w:val="48"/>
                                    </w:rPr>
                                    <w:t>MOZAMBIQUE</w:t>
                                  </w:r>
                                </w:p>
                                <w:p w14:paraId="3FCFF237" w14:textId="746E4E9A" w:rsidR="00FA40B9" w:rsidRPr="00FA40B9" w:rsidRDefault="00FA40B9" w:rsidP="00220C1E">
                                  <w:pPr>
                                    <w:jc w:val="center"/>
                                    <w:rPr>
                                      <w:rFonts w:ascii="Gill Sans MT" w:hAnsi="Gill Sans MT"/>
                                      <w:color w:val="FFFFFF" w:themeColor="background1"/>
                                      <w:sz w:val="48"/>
                                      <w:szCs w:val="48"/>
                                    </w:rPr>
                                  </w:pPr>
                                  <w:r w:rsidRPr="00FA40B9">
                                    <w:rPr>
                                      <w:rFonts w:ascii="Gill Sans MT" w:hAnsi="Gill Sans MT"/>
                                      <w:color w:val="FFFFFF" w:themeColor="background1"/>
                                      <w:sz w:val="48"/>
                                      <w:szCs w:val="48"/>
                                    </w:rPr>
                                    <w:t>Activity Monitoring, Evaluation, &amp; Learning Plan</w:t>
                                  </w:r>
                                  <w:r w:rsidR="009E26B8">
                                    <w:rPr>
                                      <w:rFonts w:ascii="Gill Sans MT" w:hAnsi="Gill Sans MT"/>
                                      <w:color w:val="FFFFFF" w:themeColor="background1"/>
                                      <w:sz w:val="48"/>
                                      <w:szCs w:val="48"/>
                                    </w:rPr>
                                    <w:t xml:space="preserve"> (MELP)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4D88B" id="_x0000_s1027" type="#_x0000_t202" style="position:absolute;margin-left:67.9pt;margin-top:52pt;width:501pt;height:8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" filled="f" stroked="f">
                      <v:textbox>
                        <w:txbxContent>
                          <w:p w14:paraId="46CA6B0C" w14:textId="77777777" w:rsidR="00DE5232" w:rsidRPr="00DE5232" w:rsidRDefault="00DE5232" w:rsidP="00220C1E">
                            <w:pPr>
                              <w:jc w:val="center"/>
                              <w:rPr>
                                <w:rFonts w:ascii="Gill Sans MT" w:hAnsi="Gill Sans MT"/>
                                <w:b/>
                                <w:bCs/>
                                <w:color w:val="FFFFFF" w:themeColor="background1"/>
                                <w:sz w:val="48"/>
                                <w:szCs w:val="48"/>
                              </w:rPr>
                            </w:pPr>
                            <w:r w:rsidRPr="00DE5232">
                              <w:rPr>
                                <w:rFonts w:ascii="Gill Sans MT" w:hAnsi="Gill Sans MT"/>
                                <w:b/>
                                <w:bCs/>
                                <w:color w:val="FFFFFF" w:themeColor="background1"/>
                                <w:sz w:val="48"/>
                                <w:szCs w:val="48"/>
                              </w:rPr>
                              <w:t>MOZAMBIQUE</w:t>
                            </w:r>
                          </w:p>
                          <w:p w14:paraId="3FCFF237" w14:textId="746E4E9A" w:rsidR="00FA40B9" w:rsidRPr="00FA40B9" w:rsidRDefault="00FA40B9" w:rsidP="00220C1E">
                            <w:pPr>
                              <w:jc w:val="center"/>
                              <w:rPr>
                                <w:rFonts w:ascii="Gill Sans MT" w:hAnsi="Gill Sans MT"/>
                                <w:color w:val="FFFFFF" w:themeColor="background1"/>
                                <w:sz w:val="48"/>
                                <w:szCs w:val="48"/>
                              </w:rPr>
                            </w:pPr>
                            <w:r w:rsidRPr="00FA40B9">
                              <w:rPr>
                                <w:rFonts w:ascii="Gill Sans MT" w:hAnsi="Gill Sans MT"/>
                                <w:color w:val="FFFFFF" w:themeColor="background1"/>
                                <w:sz w:val="48"/>
                                <w:szCs w:val="48"/>
                              </w:rPr>
                              <w:t>Activity Monitoring, Evaluation, &amp; Learning Plan</w:t>
                            </w:r>
                            <w:r w:rsidR="009E26B8">
                              <w:rPr>
                                <w:rFonts w:ascii="Gill Sans MT" w:hAnsi="Gill Sans MT"/>
                                <w:color w:val="FFFFFF" w:themeColor="background1"/>
                                <w:sz w:val="48"/>
                                <w:szCs w:val="48"/>
                              </w:rPr>
                              <w:t xml:space="preserve"> (MELP)</w:t>
                            </w:r>
                          </w:p>
                        </w:txbxContent>
                      </v:textbox>
                      <w10:wrap type="square"/>
                    </v:shape>
                  </w:pict>
                </mc:Fallback>
              </mc:AlternateContent>
            </w:r>
          </w:p>
        </w:tc>
      </w:tr>
    </w:tbl>
    <w:p w14:paraId="126787F5" w14:textId="611EC6D2" w:rsidR="00397891" w:rsidRPr="009A4B49" w:rsidRDefault="00397891">
      <w:pPr>
        <w:rPr>
          <w:rFonts w:ascii="Gill Sans MT" w:hAnsi="Gill Sans MT" w:cs="Arial"/>
          <w:b/>
          <w:sz w:val="22"/>
          <w:szCs w:val="22"/>
        </w:rPr>
      </w:pPr>
    </w:p>
    <w:p w14:paraId="26C2EC8C" w14:textId="55B094FE" w:rsidR="00D268A2" w:rsidRPr="009A4B49" w:rsidRDefault="003B3489" w:rsidP="00D268A2">
      <w:pPr>
        <w:widowControl w:val="0"/>
        <w:pBdr>
          <w:top w:val="nil"/>
          <w:left w:val="nil"/>
          <w:bottom w:val="nil"/>
          <w:right w:val="nil"/>
          <w:between w:val="nil"/>
        </w:pBdr>
        <w:spacing w:line="276" w:lineRule="auto"/>
        <w:rPr>
          <w:rFonts w:ascii="Gill Sans MT" w:hAnsi="Gill Sans MT" w:cs="Arial"/>
          <w:sz w:val="22"/>
          <w:szCs w:val="22"/>
        </w:rPr>
      </w:pPr>
      <w:r w:rsidRPr="009A4B49">
        <w:rPr>
          <w:rFonts w:ascii="Gill Sans MT" w:hAnsi="Gill Sans MT" w:cs="Arial"/>
          <w:noProof/>
          <w:sz w:val="22"/>
          <w:szCs w:val="22"/>
        </w:rPr>
        <mc:AlternateContent>
          <mc:Choice Requires="wps">
            <w:drawing>
              <wp:anchor distT="0" distB="0" distL="114300" distR="114300" simplePos="0" relativeHeight="251663360" behindDoc="0" locked="0" layoutInCell="1" hidden="0" allowOverlap="1" wp14:anchorId="47F0F649" wp14:editId="16B1D1A6">
                <wp:simplePos x="0" y="0"/>
                <wp:positionH relativeFrom="column">
                  <wp:posOffset>-936947</wp:posOffset>
                </wp:positionH>
                <wp:positionV relativeFrom="paragraph">
                  <wp:posOffset>820420</wp:posOffset>
                </wp:positionV>
                <wp:extent cx="7781925" cy="4729480"/>
                <wp:effectExtent l="0" t="0" r="9525" b="0"/>
                <wp:wrapNone/>
                <wp:docPr id="2" name="Rectangle 2"/>
                <wp:cNvGraphicFramePr/>
                <a:graphic xmlns:a="http://schemas.openxmlformats.org/drawingml/2006/main">
                  <a:graphicData uri="http://schemas.microsoft.com/office/word/2010/wordprocessingShape">
                    <wps:wsp>
                      <wps:cNvSpPr/>
                      <wps:spPr>
                        <a:xfrm>
                          <a:off x="0" y="0"/>
                          <a:ext cx="7781925" cy="4729480"/>
                        </a:xfrm>
                        <a:prstGeom prst="rect">
                          <a:avLst/>
                        </a:prstGeom>
                        <a:solidFill>
                          <a:schemeClr val="bg2"/>
                        </a:solidFill>
                        <a:ln>
                          <a:noFill/>
                        </a:ln>
                      </wps:spPr>
                      <wps:txbx>
                        <w:txbxContent>
                          <w:p w14:paraId="0D836FA4" w14:textId="26758794" w:rsidR="00864D29" w:rsidRDefault="00864D29" w:rsidP="00995EBC">
                            <w:pPr>
                              <w:spacing w:before="560" w:line="480" w:lineRule="auto"/>
                              <w:ind w:left="1440" w:right="1165" w:firstLine="1440"/>
                              <w:textDirection w:val="btLr"/>
                              <w:rPr>
                                <w:rFonts w:ascii="Gill Sans MT" w:eastAsia="Gill Sans" w:hAnsi="Gill Sans MT" w:cs="Gill Sans"/>
                                <w:sz w:val="22"/>
                                <w:szCs w:val="22"/>
                              </w:rPr>
                            </w:pPr>
                            <w:r>
                              <w:rPr>
                                <w:rFonts w:ascii="Gill Sans MT" w:eastAsia="Gill Sans" w:hAnsi="Gill Sans MT" w:cs="Gill Sans"/>
                                <w:b/>
                                <w:sz w:val="22"/>
                                <w:szCs w:val="22"/>
                              </w:rPr>
                              <w:t xml:space="preserve">Approved Date: </w:t>
                            </w:r>
                            <w:r w:rsidRPr="003B3489">
                              <w:rPr>
                                <w:rFonts w:ascii="Gill Sans MT" w:eastAsia="Gill Sans" w:hAnsi="Gill Sans MT" w:cs="Gill Sans"/>
                                <w:sz w:val="22"/>
                                <w:szCs w:val="22"/>
                              </w:rPr>
                              <w:t>[</w:t>
                            </w:r>
                            <w:r>
                              <w:rPr>
                                <w:rFonts w:ascii="Gill Sans MT" w:eastAsia="Gill Sans" w:hAnsi="Gill Sans MT" w:cs="Gill Sans"/>
                                <w:sz w:val="22"/>
                                <w:szCs w:val="22"/>
                              </w:rPr>
                              <w:t xml:space="preserve">e.g., </w:t>
                            </w:r>
                            <w:sdt>
                              <w:sdtPr>
                                <w:rPr>
                                  <w:rFonts w:ascii="Gill Sans MT" w:eastAsia="Gill Sans" w:hAnsi="Gill Sans MT" w:cs="Gill Sans"/>
                                  <w:sz w:val="22"/>
                                  <w:szCs w:val="22"/>
                                </w:rPr>
                                <w:alias w:val="Approved Date"/>
                                <w:tag w:val="Approved Date"/>
                                <w:id w:val="2110227579"/>
                                <w:lock w:val="sdtLocked"/>
                                <w:date w:fullDate="2019-01-01T00:00:00Z">
                                  <w:dateFormat w:val="MMMM, yyyy"/>
                                  <w:lid w:val="en-US"/>
                                  <w:storeMappedDataAs w:val="dateTime"/>
                                  <w:calendar w:val="gregorian"/>
                                </w:date>
                              </w:sdtPr>
                              <w:sdtEndPr/>
                              <w:sdtContent>
                                <w:r>
                                  <w:rPr>
                                    <w:rFonts w:ascii="Gill Sans MT" w:eastAsia="Gill Sans" w:hAnsi="Gill Sans MT" w:cs="Gill Sans"/>
                                    <w:sz w:val="22"/>
                                    <w:szCs w:val="22"/>
                                  </w:rPr>
                                  <w:t>January, 2019</w:t>
                                </w:r>
                              </w:sdtContent>
                            </w:sdt>
                            <w:r>
                              <w:rPr>
                                <w:rFonts w:ascii="Gill Sans MT" w:eastAsia="Gill Sans" w:hAnsi="Gill Sans MT" w:cs="Gill Sans"/>
                                <w:sz w:val="22"/>
                                <w:szCs w:val="22"/>
                              </w:rPr>
                              <w:t>]</w:t>
                            </w:r>
                          </w:p>
                          <w:p w14:paraId="170AAE6F" w14:textId="065E9710" w:rsidR="00864D29" w:rsidRPr="003B3489" w:rsidRDefault="00864D29" w:rsidP="003B3489">
                            <w:pPr>
                              <w:spacing w:line="480" w:lineRule="auto"/>
                              <w:ind w:left="1440" w:right="1165" w:firstLine="1440"/>
                              <w:textDirection w:val="btLr"/>
                              <w:rPr>
                                <w:rFonts w:ascii="Gill Sans MT" w:eastAsia="Gill Sans" w:hAnsi="Gill Sans MT" w:cs="Gill Sans"/>
                                <w:sz w:val="22"/>
                                <w:szCs w:val="22"/>
                              </w:rPr>
                            </w:pPr>
                            <w:r>
                              <w:rPr>
                                <w:rFonts w:ascii="Gill Sans MT" w:eastAsia="Gill Sans" w:hAnsi="Gill Sans MT" w:cs="Gill Sans"/>
                                <w:b/>
                                <w:sz w:val="22"/>
                                <w:szCs w:val="22"/>
                              </w:rPr>
                              <w:t xml:space="preserve">Version: </w:t>
                            </w:r>
                            <w:r w:rsidRPr="003B3489">
                              <w:rPr>
                                <w:rFonts w:ascii="Gill Sans MT" w:eastAsia="Gill Sans" w:hAnsi="Gill Sans MT" w:cs="Gill Sans"/>
                                <w:sz w:val="22"/>
                                <w:szCs w:val="22"/>
                              </w:rPr>
                              <w:t>[1]</w:t>
                            </w:r>
                          </w:p>
                          <w:p w14:paraId="01E87C1A" w14:textId="50E3E054" w:rsidR="00864D29" w:rsidRPr="003B3489" w:rsidRDefault="00864D29" w:rsidP="003B3489">
                            <w:pPr>
                              <w:spacing w:line="480" w:lineRule="auto"/>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Contract/Agreement Number:</w:t>
                            </w:r>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Contract/Agreement Number"/>
                                <w:tag w:val="Contract/Agreement Number"/>
                                <w:id w:val="-1572720328"/>
                                <w:lock w:val="sdtLocked"/>
                                <w:placeholder>
                                  <w:docPart w:val="DefaultPlaceholder_1081868574"/>
                                </w:placeholder>
                              </w:sdtPr>
                              <w:sdtEndPr/>
                              <w:sdtContent>
                                <w:r w:rsidRPr="003B3489">
                                  <w:rPr>
                                    <w:rFonts w:ascii="Gill Sans MT" w:eastAsia="Gill Sans" w:hAnsi="Gill Sans MT" w:cs="Gill Sans"/>
                                    <w:sz w:val="22"/>
                                    <w:szCs w:val="22"/>
                                  </w:rPr>
                                  <w:t>Insert number</w:t>
                                </w:r>
                              </w:sdtContent>
                            </w:sdt>
                            <w:r w:rsidRPr="003B3489">
                              <w:rPr>
                                <w:rFonts w:ascii="Gill Sans MT" w:eastAsia="Gill Sans" w:hAnsi="Gill Sans MT" w:cs="Gill Sans"/>
                                <w:sz w:val="22"/>
                                <w:szCs w:val="22"/>
                              </w:rPr>
                              <w:t>]</w:t>
                            </w:r>
                          </w:p>
                          <w:p w14:paraId="4EED9D5A" w14:textId="06603A9D" w:rsidR="00864D29" w:rsidRPr="003B3489" w:rsidRDefault="00864D29" w:rsidP="003B3489">
                            <w:pPr>
                              <w:spacing w:line="480" w:lineRule="auto"/>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 xml:space="preserve">Activity Start and End Dates: </w:t>
                            </w:r>
                            <w:r w:rsidRPr="003B3489">
                              <w:rPr>
                                <w:rFonts w:ascii="Gill Sans MT" w:eastAsia="Gill Sans" w:hAnsi="Gill Sans MT" w:cs="Gill Sans"/>
                                <w:sz w:val="22"/>
                                <w:szCs w:val="22"/>
                              </w:rPr>
                              <w:t>[</w:t>
                            </w:r>
                            <w:r>
                              <w:rPr>
                                <w:rFonts w:ascii="Gill Sans MT" w:eastAsia="Gill Sans" w:hAnsi="Gill Sans MT" w:cs="Gill Sans"/>
                                <w:sz w:val="22"/>
                                <w:szCs w:val="22"/>
                              </w:rPr>
                              <w:t xml:space="preserve">e.g., </w:t>
                            </w:r>
                            <w:sdt>
                              <w:sdtPr>
                                <w:rPr>
                                  <w:rFonts w:ascii="Gill Sans MT" w:eastAsia="Gill Sans" w:hAnsi="Gill Sans MT" w:cs="Gill Sans"/>
                                  <w:sz w:val="22"/>
                                  <w:szCs w:val="22"/>
                                </w:rPr>
                                <w:alias w:val="Activity Start Date"/>
                                <w:tag w:val="Activity Start Date"/>
                                <w:id w:val="-470130711"/>
                                <w:lock w:val="sdtLocked"/>
                                <w:date w:fullDate="2018-01-01T00:00:00Z">
                                  <w:dateFormat w:val="MMMM d, yyyy"/>
                                  <w:lid w:val="en-US"/>
                                  <w:storeMappedDataAs w:val="dateTime"/>
                                  <w:calendar w:val="gregorian"/>
                                </w:date>
                              </w:sdtPr>
                              <w:sdtEndPr/>
                              <w:sdtContent>
                                <w:r>
                                  <w:rPr>
                                    <w:rFonts w:ascii="Gill Sans MT" w:eastAsia="Gill Sans" w:hAnsi="Gill Sans MT" w:cs="Gill Sans"/>
                                    <w:sz w:val="22"/>
                                    <w:szCs w:val="22"/>
                                  </w:rPr>
                                  <w:t>January 1, 2018</w:t>
                                </w:r>
                              </w:sdtContent>
                            </w:sdt>
                            <w:r>
                              <w:rPr>
                                <w:rFonts w:ascii="Gill Sans MT" w:eastAsia="Gill Sans" w:hAnsi="Gill Sans MT" w:cs="Gill Sans"/>
                                <w:sz w:val="22"/>
                                <w:szCs w:val="22"/>
                              </w:rPr>
                              <w:t xml:space="preserve"> to </w:t>
                            </w:r>
                            <w:sdt>
                              <w:sdtPr>
                                <w:rPr>
                                  <w:rFonts w:ascii="Gill Sans MT" w:eastAsia="Gill Sans" w:hAnsi="Gill Sans MT" w:cs="Gill Sans"/>
                                  <w:sz w:val="22"/>
                                  <w:szCs w:val="22"/>
                                </w:rPr>
                                <w:alias w:val="Activity End Date"/>
                                <w:tag w:val="Activity End Date"/>
                                <w:id w:val="-650823946"/>
                                <w:lock w:val="sdtLocked"/>
                                <w:date w:fullDate="2023-12-31T00:00:00Z">
                                  <w:dateFormat w:val="MMMM d, yyyy"/>
                                  <w:lid w:val="en-US"/>
                                  <w:storeMappedDataAs w:val="dateTime"/>
                                  <w:calendar w:val="gregorian"/>
                                </w:date>
                              </w:sdtPr>
                              <w:sdtEndPr/>
                              <w:sdtContent>
                                <w:r>
                                  <w:rPr>
                                    <w:rFonts w:ascii="Gill Sans MT" w:eastAsia="Gill Sans" w:hAnsi="Gill Sans MT" w:cs="Gill Sans"/>
                                    <w:sz w:val="22"/>
                                    <w:szCs w:val="22"/>
                                  </w:rPr>
                                  <w:t>December 31, 2023</w:t>
                                </w:r>
                              </w:sdtContent>
                            </w:sdt>
                            <w:r>
                              <w:rPr>
                                <w:rFonts w:ascii="Gill Sans MT" w:eastAsia="Gill Sans" w:hAnsi="Gill Sans MT" w:cs="Gill Sans"/>
                                <w:sz w:val="22"/>
                                <w:szCs w:val="22"/>
                              </w:rPr>
                              <w:t>]</w:t>
                            </w:r>
                          </w:p>
                          <w:p w14:paraId="0CBA7079" w14:textId="6D5F68E9" w:rsidR="00864D29" w:rsidRPr="003B3489" w:rsidRDefault="00864D29" w:rsidP="003B3489">
                            <w:pPr>
                              <w:spacing w:line="480" w:lineRule="auto"/>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AOR/COR/Activity Manager Name &amp; Office:</w:t>
                            </w:r>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Manager Name &amp; Office"/>
                                <w:tag w:val="Manager Name &amp; Office"/>
                                <w:id w:val="9566557"/>
                                <w:lock w:val="sdtLocked"/>
                                <w:placeholder>
                                  <w:docPart w:val="DefaultPlaceholder_1081868574"/>
                                </w:placeholder>
                              </w:sdtPr>
                              <w:sdtEndPr/>
                              <w:sdtContent>
                                <w:r w:rsidRPr="003B3489">
                                  <w:rPr>
                                    <w:rFonts w:ascii="Gill Sans MT" w:eastAsia="Gill Sans" w:hAnsi="Gill Sans MT" w:cs="Gill Sans"/>
                                    <w:sz w:val="22"/>
                                    <w:szCs w:val="22"/>
                                  </w:rPr>
                                  <w:t>Insert name, office</w:t>
                                </w:r>
                              </w:sdtContent>
                            </w:sdt>
                            <w:r w:rsidRPr="003B3489">
                              <w:rPr>
                                <w:rFonts w:ascii="Gill Sans MT" w:eastAsia="Gill Sans" w:hAnsi="Gill Sans MT" w:cs="Gill Sans"/>
                                <w:sz w:val="22"/>
                                <w:szCs w:val="22"/>
                              </w:rPr>
                              <w:t>]</w:t>
                            </w:r>
                          </w:p>
                          <w:p w14:paraId="67799637" w14:textId="41A6E3FE" w:rsidR="00864D29" w:rsidRPr="003B3489" w:rsidRDefault="00864D29" w:rsidP="003B3489">
                            <w:pPr>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Submitted by:</w:t>
                            </w:r>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Name"/>
                                <w:tag w:val="Name"/>
                                <w:id w:val="423316571"/>
                                <w:lock w:val="sdtLocked"/>
                                <w:placeholder>
                                  <w:docPart w:val="DefaultPlaceholder_1081868574"/>
                                </w:placeholder>
                              </w:sdtPr>
                              <w:sdtEndPr/>
                              <w:sdtContent>
                                <w:r w:rsidRPr="003B3489">
                                  <w:rPr>
                                    <w:rFonts w:ascii="Gill Sans MT" w:eastAsia="Gill Sans" w:hAnsi="Gill Sans MT" w:cs="Gill Sans"/>
                                    <w:sz w:val="22"/>
                                    <w:szCs w:val="22"/>
                                  </w:rPr>
                                  <w:t>Insert name</w:t>
                                </w:r>
                              </w:sdtContent>
                            </w:sdt>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position"/>
                                <w:tag w:val="position"/>
                                <w:id w:val="1963610778"/>
                                <w:lock w:val="sdtLocked"/>
                                <w:placeholder>
                                  <w:docPart w:val="DefaultPlaceholder_1081868574"/>
                                </w:placeholder>
                              </w:sdtPr>
                              <w:sdtEndPr/>
                              <w:sdtContent>
                                <w:r w:rsidRPr="003B3489">
                                  <w:rPr>
                                    <w:rFonts w:ascii="Gill Sans MT" w:eastAsia="Gill Sans" w:hAnsi="Gill Sans MT" w:cs="Gill Sans"/>
                                    <w:sz w:val="22"/>
                                    <w:szCs w:val="22"/>
                                  </w:rPr>
                                  <w:t>position</w:t>
                                </w:r>
                              </w:sdtContent>
                            </w:sdt>
                            <w:r w:rsidRPr="003B3489">
                              <w:rPr>
                                <w:rFonts w:ascii="Gill Sans MT" w:eastAsia="Gill Sans" w:hAnsi="Gill Sans MT" w:cs="Gill Sans"/>
                                <w:sz w:val="22"/>
                                <w:szCs w:val="22"/>
                              </w:rPr>
                              <w:t>]</w:t>
                            </w:r>
                          </w:p>
                          <w:p w14:paraId="195659FB" w14:textId="62FAF103" w:rsidR="00864D29" w:rsidRPr="00B80590" w:rsidRDefault="00864D29" w:rsidP="003B3489">
                            <w:pPr>
                              <w:ind w:left="2880" w:right="1165"/>
                              <w:textDirection w:val="btLr"/>
                              <w:rPr>
                                <w:rFonts w:ascii="Gill Sans MT" w:hAnsi="Gill Sans MT"/>
                                <w:sz w:val="22"/>
                                <w:szCs w:val="22"/>
                              </w:rPr>
                            </w:pPr>
                            <w:r w:rsidRPr="00827954">
                              <w:rPr>
                                <w:rFonts w:ascii="Gill Sans MT" w:eastAsia="Gill Sans" w:hAnsi="Gill Sans MT" w:cs="Gill Sans"/>
                                <w:sz w:val="22"/>
                                <w:szCs w:val="22"/>
                              </w:rPr>
                              <w:t>[</w:t>
                            </w:r>
                            <w:sdt>
                              <w:sdtPr>
                                <w:rPr>
                                  <w:rFonts w:ascii="Gill Sans MT" w:eastAsia="Gill Sans" w:hAnsi="Gill Sans MT" w:cs="Gill Sans"/>
                                  <w:sz w:val="22"/>
                                  <w:szCs w:val="22"/>
                                </w:rPr>
                                <w:alias w:val="Name of Prime Implementing Partner (IP)"/>
                                <w:tag w:val="Name of Prime Implementing Partner (IP)"/>
                                <w:id w:val="-1611044005"/>
                                <w:placeholder>
                                  <w:docPart w:val="DefaultPlaceholder_1081868574"/>
                                </w:placeholder>
                              </w:sdtPr>
                              <w:sdtEndPr/>
                              <w:sdtContent>
                                <w:r w:rsidRPr="00827954">
                                  <w:rPr>
                                    <w:rFonts w:ascii="Gill Sans MT" w:eastAsia="Gill Sans" w:hAnsi="Gill Sans MT" w:cs="Gill Sans"/>
                                    <w:sz w:val="22"/>
                                    <w:szCs w:val="22"/>
                                  </w:rPr>
                                  <w:t>Name of Prime Implementing Partner (IP)</w:t>
                                </w:r>
                              </w:sdtContent>
                            </w:sdt>
                            <w:r w:rsidRPr="00827954">
                              <w:rPr>
                                <w:rFonts w:ascii="Gill Sans MT" w:eastAsia="Gill Sans" w:hAnsi="Gill Sans MT" w:cs="Gill Sans"/>
                                <w:sz w:val="22"/>
                                <w:szCs w:val="22"/>
                              </w:rPr>
                              <w:t>]</w:t>
                            </w:r>
                          </w:p>
                          <w:p w14:paraId="7F60DAFA" w14:textId="46B40D39" w:rsidR="00864D29" w:rsidRPr="003B3489" w:rsidRDefault="00864D29" w:rsidP="00995EBC">
                            <w:pPr>
                              <w:spacing w:before="720"/>
                              <w:ind w:firstLine="1440"/>
                              <w:textDirection w:val="btLr"/>
                              <w:rPr>
                                <w:rFonts w:ascii="Gill Sans MT" w:hAnsi="Gill Sans MT"/>
                                <w:sz w:val="22"/>
                                <w:szCs w:val="22"/>
                              </w:rPr>
                            </w:pPr>
                            <w:r w:rsidRPr="003B3489">
                              <w:rPr>
                                <w:rFonts w:ascii="Gill Sans MT" w:eastAsia="Calibri" w:hAnsi="Gill Sans MT" w:cs="Calibri"/>
                                <w:b/>
                                <w:sz w:val="22"/>
                                <w:szCs w:val="22"/>
                              </w:rPr>
                              <w:t>DISCLAIMER</w:t>
                            </w:r>
                          </w:p>
                          <w:p w14:paraId="41BDABB8" w14:textId="60875489" w:rsidR="00864D29" w:rsidRPr="003B3489" w:rsidRDefault="00864D29" w:rsidP="003B3489">
                            <w:pPr>
                              <w:ind w:left="1440" w:right="1165"/>
                              <w:textDirection w:val="btLr"/>
                              <w:rPr>
                                <w:rFonts w:ascii="Gill Sans MT" w:hAnsi="Gill Sans MT"/>
                                <w:sz w:val="22"/>
                                <w:szCs w:val="22"/>
                              </w:rPr>
                            </w:pPr>
                            <w:r w:rsidRPr="003B3489">
                              <w:rPr>
                                <w:rFonts w:ascii="Gill Sans MT" w:eastAsia="Calibri" w:hAnsi="Gill Sans MT" w:cs="Calibri"/>
                                <w:sz w:val="22"/>
                                <w:szCs w:val="22"/>
                              </w:rPr>
                              <w:t>The author’s views expressed in this publication do not necessarily reflect the views of the United States Agency for International Development or the United States Government.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7F0F649" id="Rectangle 2" o:spid="_x0000_s1028" style="position:absolute;margin-left:-73.8pt;margin-top:64.6pt;width:612.75pt;height:37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" fillcolor="#eeece1 [3214]" stroked="f">
                <v:textbox inset="2.53958mm,1.2694mm,2.53958mm,1.2694mm">
                  <w:txbxContent>
                    <w:p w14:paraId="0D836FA4" w14:textId="26758794" w:rsidR="00864D29" w:rsidRDefault="00864D29" w:rsidP="00995EBC">
                      <w:pPr>
                        <w:spacing w:before="560" w:line="480" w:lineRule="auto"/>
                        <w:ind w:left="1440" w:right="1165" w:firstLine="1440"/>
                        <w:textDirection w:val="btLr"/>
                        <w:rPr>
                          <w:rFonts w:ascii="Gill Sans MT" w:eastAsia="Gill Sans" w:hAnsi="Gill Sans MT" w:cs="Gill Sans"/>
                          <w:sz w:val="22"/>
                          <w:szCs w:val="22"/>
                        </w:rPr>
                      </w:pPr>
                      <w:r>
                        <w:rPr>
                          <w:rFonts w:ascii="Gill Sans MT" w:eastAsia="Gill Sans" w:hAnsi="Gill Sans MT" w:cs="Gill Sans"/>
                          <w:b/>
                          <w:sz w:val="22"/>
                          <w:szCs w:val="22"/>
                        </w:rPr>
                        <w:t xml:space="preserve">Approved Date: </w:t>
                      </w:r>
                      <w:r w:rsidRPr="003B3489">
                        <w:rPr>
                          <w:rFonts w:ascii="Gill Sans MT" w:eastAsia="Gill Sans" w:hAnsi="Gill Sans MT" w:cs="Gill Sans"/>
                          <w:sz w:val="22"/>
                          <w:szCs w:val="22"/>
                        </w:rPr>
                        <w:t>[</w:t>
                      </w:r>
                      <w:r>
                        <w:rPr>
                          <w:rFonts w:ascii="Gill Sans MT" w:eastAsia="Gill Sans" w:hAnsi="Gill Sans MT" w:cs="Gill Sans"/>
                          <w:sz w:val="22"/>
                          <w:szCs w:val="22"/>
                        </w:rPr>
                        <w:t xml:space="preserve">e.g., </w:t>
                      </w:r>
                      <w:sdt>
                        <w:sdtPr>
                          <w:rPr>
                            <w:rFonts w:ascii="Gill Sans MT" w:eastAsia="Gill Sans" w:hAnsi="Gill Sans MT" w:cs="Gill Sans"/>
                            <w:sz w:val="22"/>
                            <w:szCs w:val="22"/>
                          </w:rPr>
                          <w:alias w:val="Approved Date"/>
                          <w:tag w:val="Approved Date"/>
                          <w:id w:val="2110227579"/>
                          <w:lock w:val="sdtLocked"/>
                          <w:date w:fullDate="2019-01-01T00:00:00Z">
                            <w:dateFormat w:val="MMMM, yyyy"/>
                            <w:lid w:val="en-US"/>
                            <w:storeMappedDataAs w:val="dateTime"/>
                            <w:calendar w:val="gregorian"/>
                          </w:date>
                        </w:sdtPr>
                        <w:sdtEndPr/>
                        <w:sdtContent>
                          <w:r>
                            <w:rPr>
                              <w:rFonts w:ascii="Gill Sans MT" w:eastAsia="Gill Sans" w:hAnsi="Gill Sans MT" w:cs="Gill Sans"/>
                              <w:sz w:val="22"/>
                              <w:szCs w:val="22"/>
                            </w:rPr>
                            <w:t>January, 2019</w:t>
                          </w:r>
                        </w:sdtContent>
                      </w:sdt>
                      <w:r>
                        <w:rPr>
                          <w:rFonts w:ascii="Gill Sans MT" w:eastAsia="Gill Sans" w:hAnsi="Gill Sans MT" w:cs="Gill Sans"/>
                          <w:sz w:val="22"/>
                          <w:szCs w:val="22"/>
                        </w:rPr>
                        <w:t>]</w:t>
                      </w:r>
                    </w:p>
                    <w:p w14:paraId="170AAE6F" w14:textId="065E9710" w:rsidR="00864D29" w:rsidRPr="003B3489" w:rsidRDefault="00864D29" w:rsidP="003B3489">
                      <w:pPr>
                        <w:spacing w:line="480" w:lineRule="auto"/>
                        <w:ind w:left="1440" w:right="1165" w:firstLine="1440"/>
                        <w:textDirection w:val="btLr"/>
                        <w:rPr>
                          <w:rFonts w:ascii="Gill Sans MT" w:eastAsia="Gill Sans" w:hAnsi="Gill Sans MT" w:cs="Gill Sans"/>
                          <w:sz w:val="22"/>
                          <w:szCs w:val="22"/>
                        </w:rPr>
                      </w:pPr>
                      <w:r>
                        <w:rPr>
                          <w:rFonts w:ascii="Gill Sans MT" w:eastAsia="Gill Sans" w:hAnsi="Gill Sans MT" w:cs="Gill Sans"/>
                          <w:b/>
                          <w:sz w:val="22"/>
                          <w:szCs w:val="22"/>
                        </w:rPr>
                        <w:t xml:space="preserve">Version: </w:t>
                      </w:r>
                      <w:r w:rsidRPr="003B3489">
                        <w:rPr>
                          <w:rFonts w:ascii="Gill Sans MT" w:eastAsia="Gill Sans" w:hAnsi="Gill Sans MT" w:cs="Gill Sans"/>
                          <w:sz w:val="22"/>
                          <w:szCs w:val="22"/>
                        </w:rPr>
                        <w:t>[1]</w:t>
                      </w:r>
                    </w:p>
                    <w:p w14:paraId="01E87C1A" w14:textId="50E3E054" w:rsidR="00864D29" w:rsidRPr="003B3489" w:rsidRDefault="00864D29" w:rsidP="003B3489">
                      <w:pPr>
                        <w:spacing w:line="480" w:lineRule="auto"/>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Contract/Agreement Number:</w:t>
                      </w:r>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Contract/Agreement Number"/>
                          <w:tag w:val="Contract/Agreement Number"/>
                          <w:id w:val="-1572720328"/>
                          <w:lock w:val="sdtLocked"/>
                          <w:placeholder>
                            <w:docPart w:val="DefaultPlaceholder_1081868574"/>
                          </w:placeholder>
                        </w:sdtPr>
                        <w:sdtEndPr/>
                        <w:sdtContent>
                          <w:r w:rsidRPr="003B3489">
                            <w:rPr>
                              <w:rFonts w:ascii="Gill Sans MT" w:eastAsia="Gill Sans" w:hAnsi="Gill Sans MT" w:cs="Gill Sans"/>
                              <w:sz w:val="22"/>
                              <w:szCs w:val="22"/>
                            </w:rPr>
                            <w:t>Insert number</w:t>
                          </w:r>
                        </w:sdtContent>
                      </w:sdt>
                      <w:r w:rsidRPr="003B3489">
                        <w:rPr>
                          <w:rFonts w:ascii="Gill Sans MT" w:eastAsia="Gill Sans" w:hAnsi="Gill Sans MT" w:cs="Gill Sans"/>
                          <w:sz w:val="22"/>
                          <w:szCs w:val="22"/>
                        </w:rPr>
                        <w:t>]</w:t>
                      </w:r>
                    </w:p>
                    <w:p w14:paraId="4EED9D5A" w14:textId="06603A9D" w:rsidR="00864D29" w:rsidRPr="003B3489" w:rsidRDefault="00864D29" w:rsidP="003B3489">
                      <w:pPr>
                        <w:spacing w:line="480" w:lineRule="auto"/>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 xml:space="preserve">Activity Start and End Dates: </w:t>
                      </w:r>
                      <w:r w:rsidRPr="003B3489">
                        <w:rPr>
                          <w:rFonts w:ascii="Gill Sans MT" w:eastAsia="Gill Sans" w:hAnsi="Gill Sans MT" w:cs="Gill Sans"/>
                          <w:sz w:val="22"/>
                          <w:szCs w:val="22"/>
                        </w:rPr>
                        <w:t>[</w:t>
                      </w:r>
                      <w:r>
                        <w:rPr>
                          <w:rFonts w:ascii="Gill Sans MT" w:eastAsia="Gill Sans" w:hAnsi="Gill Sans MT" w:cs="Gill Sans"/>
                          <w:sz w:val="22"/>
                          <w:szCs w:val="22"/>
                        </w:rPr>
                        <w:t xml:space="preserve">e.g., </w:t>
                      </w:r>
                      <w:sdt>
                        <w:sdtPr>
                          <w:rPr>
                            <w:rFonts w:ascii="Gill Sans MT" w:eastAsia="Gill Sans" w:hAnsi="Gill Sans MT" w:cs="Gill Sans"/>
                            <w:sz w:val="22"/>
                            <w:szCs w:val="22"/>
                          </w:rPr>
                          <w:alias w:val="Activity Start Date"/>
                          <w:tag w:val="Activity Start Date"/>
                          <w:id w:val="-470130711"/>
                          <w:lock w:val="sdtLocked"/>
                          <w:date w:fullDate="2018-01-01T00:00:00Z">
                            <w:dateFormat w:val="MMMM d, yyyy"/>
                            <w:lid w:val="en-US"/>
                            <w:storeMappedDataAs w:val="dateTime"/>
                            <w:calendar w:val="gregorian"/>
                          </w:date>
                        </w:sdtPr>
                        <w:sdtEndPr/>
                        <w:sdtContent>
                          <w:r>
                            <w:rPr>
                              <w:rFonts w:ascii="Gill Sans MT" w:eastAsia="Gill Sans" w:hAnsi="Gill Sans MT" w:cs="Gill Sans"/>
                              <w:sz w:val="22"/>
                              <w:szCs w:val="22"/>
                            </w:rPr>
                            <w:t>January 1, 2018</w:t>
                          </w:r>
                        </w:sdtContent>
                      </w:sdt>
                      <w:r>
                        <w:rPr>
                          <w:rFonts w:ascii="Gill Sans MT" w:eastAsia="Gill Sans" w:hAnsi="Gill Sans MT" w:cs="Gill Sans"/>
                          <w:sz w:val="22"/>
                          <w:szCs w:val="22"/>
                        </w:rPr>
                        <w:t xml:space="preserve"> to </w:t>
                      </w:r>
                      <w:sdt>
                        <w:sdtPr>
                          <w:rPr>
                            <w:rFonts w:ascii="Gill Sans MT" w:eastAsia="Gill Sans" w:hAnsi="Gill Sans MT" w:cs="Gill Sans"/>
                            <w:sz w:val="22"/>
                            <w:szCs w:val="22"/>
                          </w:rPr>
                          <w:alias w:val="Activity End Date"/>
                          <w:tag w:val="Activity End Date"/>
                          <w:id w:val="-650823946"/>
                          <w:lock w:val="sdtLocked"/>
                          <w:date w:fullDate="2023-12-31T00:00:00Z">
                            <w:dateFormat w:val="MMMM d, yyyy"/>
                            <w:lid w:val="en-US"/>
                            <w:storeMappedDataAs w:val="dateTime"/>
                            <w:calendar w:val="gregorian"/>
                          </w:date>
                        </w:sdtPr>
                        <w:sdtEndPr/>
                        <w:sdtContent>
                          <w:r>
                            <w:rPr>
                              <w:rFonts w:ascii="Gill Sans MT" w:eastAsia="Gill Sans" w:hAnsi="Gill Sans MT" w:cs="Gill Sans"/>
                              <w:sz w:val="22"/>
                              <w:szCs w:val="22"/>
                            </w:rPr>
                            <w:t>December 31, 2023</w:t>
                          </w:r>
                        </w:sdtContent>
                      </w:sdt>
                      <w:r>
                        <w:rPr>
                          <w:rFonts w:ascii="Gill Sans MT" w:eastAsia="Gill Sans" w:hAnsi="Gill Sans MT" w:cs="Gill Sans"/>
                          <w:sz w:val="22"/>
                          <w:szCs w:val="22"/>
                        </w:rPr>
                        <w:t>]</w:t>
                      </w:r>
                    </w:p>
                    <w:p w14:paraId="0CBA7079" w14:textId="6D5F68E9" w:rsidR="00864D29" w:rsidRPr="003B3489" w:rsidRDefault="00864D29" w:rsidP="003B3489">
                      <w:pPr>
                        <w:spacing w:line="480" w:lineRule="auto"/>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AOR/COR/Activity Manager Name &amp; Office:</w:t>
                      </w:r>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Manager Name &amp; Office"/>
                          <w:tag w:val="Manager Name &amp; Office"/>
                          <w:id w:val="9566557"/>
                          <w:lock w:val="sdtLocked"/>
                          <w:placeholder>
                            <w:docPart w:val="DefaultPlaceholder_1081868574"/>
                          </w:placeholder>
                        </w:sdtPr>
                        <w:sdtEndPr/>
                        <w:sdtContent>
                          <w:r w:rsidRPr="003B3489">
                            <w:rPr>
                              <w:rFonts w:ascii="Gill Sans MT" w:eastAsia="Gill Sans" w:hAnsi="Gill Sans MT" w:cs="Gill Sans"/>
                              <w:sz w:val="22"/>
                              <w:szCs w:val="22"/>
                            </w:rPr>
                            <w:t>Insert name, office</w:t>
                          </w:r>
                        </w:sdtContent>
                      </w:sdt>
                      <w:r w:rsidRPr="003B3489">
                        <w:rPr>
                          <w:rFonts w:ascii="Gill Sans MT" w:eastAsia="Gill Sans" w:hAnsi="Gill Sans MT" w:cs="Gill Sans"/>
                          <w:sz w:val="22"/>
                          <w:szCs w:val="22"/>
                        </w:rPr>
                        <w:t>]</w:t>
                      </w:r>
                    </w:p>
                    <w:p w14:paraId="67799637" w14:textId="41A6E3FE" w:rsidR="00864D29" w:rsidRPr="003B3489" w:rsidRDefault="00864D29" w:rsidP="003B3489">
                      <w:pPr>
                        <w:ind w:left="1440" w:right="1165" w:firstLine="1440"/>
                        <w:textDirection w:val="btLr"/>
                        <w:rPr>
                          <w:rFonts w:ascii="Gill Sans MT" w:hAnsi="Gill Sans MT"/>
                          <w:sz w:val="22"/>
                          <w:szCs w:val="22"/>
                        </w:rPr>
                      </w:pPr>
                      <w:r w:rsidRPr="003B3489">
                        <w:rPr>
                          <w:rFonts w:ascii="Gill Sans MT" w:eastAsia="Gill Sans" w:hAnsi="Gill Sans MT" w:cs="Gill Sans"/>
                          <w:b/>
                          <w:sz w:val="22"/>
                          <w:szCs w:val="22"/>
                        </w:rPr>
                        <w:t>Submitted by:</w:t>
                      </w:r>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Name"/>
                          <w:tag w:val="Name"/>
                          <w:id w:val="423316571"/>
                          <w:lock w:val="sdtLocked"/>
                          <w:placeholder>
                            <w:docPart w:val="DefaultPlaceholder_1081868574"/>
                          </w:placeholder>
                        </w:sdtPr>
                        <w:sdtEndPr/>
                        <w:sdtContent>
                          <w:r w:rsidRPr="003B3489">
                            <w:rPr>
                              <w:rFonts w:ascii="Gill Sans MT" w:eastAsia="Gill Sans" w:hAnsi="Gill Sans MT" w:cs="Gill Sans"/>
                              <w:sz w:val="22"/>
                              <w:szCs w:val="22"/>
                            </w:rPr>
                            <w:t>Insert name</w:t>
                          </w:r>
                        </w:sdtContent>
                      </w:sdt>
                      <w:r w:rsidRPr="003B3489">
                        <w:rPr>
                          <w:rFonts w:ascii="Gill Sans MT" w:eastAsia="Gill Sans" w:hAnsi="Gill Sans MT" w:cs="Gill Sans"/>
                          <w:sz w:val="22"/>
                          <w:szCs w:val="22"/>
                        </w:rPr>
                        <w:t xml:space="preserve">, </w:t>
                      </w:r>
                      <w:sdt>
                        <w:sdtPr>
                          <w:rPr>
                            <w:rFonts w:ascii="Gill Sans MT" w:eastAsia="Gill Sans" w:hAnsi="Gill Sans MT" w:cs="Gill Sans"/>
                            <w:sz w:val="22"/>
                            <w:szCs w:val="22"/>
                          </w:rPr>
                          <w:alias w:val="position"/>
                          <w:tag w:val="position"/>
                          <w:id w:val="1963610778"/>
                          <w:lock w:val="sdtLocked"/>
                          <w:placeholder>
                            <w:docPart w:val="DefaultPlaceholder_1081868574"/>
                          </w:placeholder>
                        </w:sdtPr>
                        <w:sdtEndPr/>
                        <w:sdtContent>
                          <w:r w:rsidRPr="003B3489">
                            <w:rPr>
                              <w:rFonts w:ascii="Gill Sans MT" w:eastAsia="Gill Sans" w:hAnsi="Gill Sans MT" w:cs="Gill Sans"/>
                              <w:sz w:val="22"/>
                              <w:szCs w:val="22"/>
                            </w:rPr>
                            <w:t>position</w:t>
                          </w:r>
                        </w:sdtContent>
                      </w:sdt>
                      <w:r w:rsidRPr="003B3489">
                        <w:rPr>
                          <w:rFonts w:ascii="Gill Sans MT" w:eastAsia="Gill Sans" w:hAnsi="Gill Sans MT" w:cs="Gill Sans"/>
                          <w:sz w:val="22"/>
                          <w:szCs w:val="22"/>
                        </w:rPr>
                        <w:t>]</w:t>
                      </w:r>
                    </w:p>
                    <w:p w14:paraId="195659FB" w14:textId="62FAF103" w:rsidR="00864D29" w:rsidRPr="00B80590" w:rsidRDefault="00864D29" w:rsidP="003B3489">
                      <w:pPr>
                        <w:ind w:left="2880" w:right="1165"/>
                        <w:textDirection w:val="btLr"/>
                        <w:rPr>
                          <w:rFonts w:ascii="Gill Sans MT" w:hAnsi="Gill Sans MT"/>
                          <w:sz w:val="22"/>
                          <w:szCs w:val="22"/>
                        </w:rPr>
                      </w:pPr>
                      <w:r w:rsidRPr="00827954">
                        <w:rPr>
                          <w:rFonts w:ascii="Gill Sans MT" w:eastAsia="Gill Sans" w:hAnsi="Gill Sans MT" w:cs="Gill Sans"/>
                          <w:sz w:val="22"/>
                          <w:szCs w:val="22"/>
                        </w:rPr>
                        <w:t>[</w:t>
                      </w:r>
                      <w:sdt>
                        <w:sdtPr>
                          <w:rPr>
                            <w:rFonts w:ascii="Gill Sans MT" w:eastAsia="Gill Sans" w:hAnsi="Gill Sans MT" w:cs="Gill Sans"/>
                            <w:sz w:val="22"/>
                            <w:szCs w:val="22"/>
                          </w:rPr>
                          <w:alias w:val="Name of Prime Implementing Partner (IP)"/>
                          <w:tag w:val="Name of Prime Implementing Partner (IP)"/>
                          <w:id w:val="-1611044005"/>
                          <w:placeholder>
                            <w:docPart w:val="DefaultPlaceholder_1081868574"/>
                          </w:placeholder>
                        </w:sdtPr>
                        <w:sdtEndPr/>
                        <w:sdtContent>
                          <w:r w:rsidRPr="00827954">
                            <w:rPr>
                              <w:rFonts w:ascii="Gill Sans MT" w:eastAsia="Gill Sans" w:hAnsi="Gill Sans MT" w:cs="Gill Sans"/>
                              <w:sz w:val="22"/>
                              <w:szCs w:val="22"/>
                            </w:rPr>
                            <w:t>Name of Prime Implementing Partner (IP)</w:t>
                          </w:r>
                        </w:sdtContent>
                      </w:sdt>
                      <w:r w:rsidRPr="00827954">
                        <w:rPr>
                          <w:rFonts w:ascii="Gill Sans MT" w:eastAsia="Gill Sans" w:hAnsi="Gill Sans MT" w:cs="Gill Sans"/>
                          <w:sz w:val="22"/>
                          <w:szCs w:val="22"/>
                        </w:rPr>
                        <w:t>]</w:t>
                      </w:r>
                    </w:p>
                    <w:p w14:paraId="7F60DAFA" w14:textId="46B40D39" w:rsidR="00864D29" w:rsidRPr="003B3489" w:rsidRDefault="00864D29" w:rsidP="00995EBC">
                      <w:pPr>
                        <w:spacing w:before="720"/>
                        <w:ind w:firstLine="1440"/>
                        <w:textDirection w:val="btLr"/>
                        <w:rPr>
                          <w:rFonts w:ascii="Gill Sans MT" w:hAnsi="Gill Sans MT"/>
                          <w:sz w:val="22"/>
                          <w:szCs w:val="22"/>
                        </w:rPr>
                      </w:pPr>
                      <w:r w:rsidRPr="003B3489">
                        <w:rPr>
                          <w:rFonts w:ascii="Gill Sans MT" w:eastAsia="Calibri" w:hAnsi="Gill Sans MT" w:cs="Calibri"/>
                          <w:b/>
                          <w:sz w:val="22"/>
                          <w:szCs w:val="22"/>
                        </w:rPr>
                        <w:t>DISCLAIMER</w:t>
                      </w:r>
                    </w:p>
                    <w:p w14:paraId="41BDABB8" w14:textId="60875489" w:rsidR="00864D29" w:rsidRPr="003B3489" w:rsidRDefault="00864D29" w:rsidP="003B3489">
                      <w:pPr>
                        <w:ind w:left="1440" w:right="1165"/>
                        <w:textDirection w:val="btLr"/>
                        <w:rPr>
                          <w:rFonts w:ascii="Gill Sans MT" w:hAnsi="Gill Sans MT"/>
                          <w:sz w:val="22"/>
                          <w:szCs w:val="22"/>
                        </w:rPr>
                      </w:pPr>
                      <w:r w:rsidRPr="003B3489">
                        <w:rPr>
                          <w:rFonts w:ascii="Gill Sans MT" w:eastAsia="Calibri" w:hAnsi="Gill Sans MT" w:cs="Calibri"/>
                          <w:sz w:val="22"/>
                          <w:szCs w:val="22"/>
                        </w:rPr>
                        <w:t>The author’s views expressed in this publication do not necessarily reflect the views of the United States Agency for International Development or the United States Government.</w:t>
                      </w:r>
                    </w:p>
                  </w:txbxContent>
                </v:textbox>
              </v:rect>
            </w:pict>
          </mc:Fallback>
        </mc:AlternateContent>
      </w:r>
      <w:r w:rsidR="00D268A2" w:rsidRPr="009A4B49">
        <w:rPr>
          <w:rFonts w:ascii="Gill Sans MT" w:hAnsi="Gill Sans MT" w:cs="Arial"/>
          <w:sz w:val="22"/>
          <w:szCs w:val="22"/>
        </w:rPr>
        <w:br w:type="page"/>
      </w:r>
    </w:p>
    <w:p w14:paraId="3297AEAA" w14:textId="77777777" w:rsidR="00480C62" w:rsidRPr="009A4B49" w:rsidRDefault="00480C62" w:rsidP="00480C62">
      <w:pPr>
        <w:spacing w:before="120"/>
        <w:jc w:val="center"/>
        <w:rPr>
          <w:rFonts w:ascii="Gill Sans MT" w:hAnsi="Gill Sans MT"/>
          <w:b/>
          <w:bCs/>
          <w:sz w:val="22"/>
          <w:szCs w:val="22"/>
        </w:rPr>
      </w:pPr>
    </w:p>
    <w:p w14:paraId="12F17CB4" w14:textId="77777777" w:rsidR="00FA3C6C" w:rsidRPr="009A4B49" w:rsidRDefault="00FA3C6C" w:rsidP="00480C62">
      <w:pPr>
        <w:spacing w:before="720"/>
        <w:jc w:val="center"/>
        <w:rPr>
          <w:rFonts w:ascii="Gill Sans MT" w:hAnsi="Gill Sans MT"/>
          <w:b/>
          <w:bCs/>
          <w:sz w:val="22"/>
          <w:szCs w:val="22"/>
        </w:rPr>
      </w:pPr>
      <w:r w:rsidRPr="009A4B49">
        <w:rPr>
          <w:rFonts w:ascii="Gill Sans MT" w:hAnsi="Gill Sans MT"/>
          <w:b/>
          <w:bCs/>
          <w:sz w:val="22"/>
          <w:szCs w:val="22"/>
        </w:rPr>
        <w:t>List of Acronyms</w:t>
      </w:r>
    </w:p>
    <w:sdt>
      <w:sdtPr>
        <w:rPr>
          <w:rFonts w:ascii="Gill Sans MT" w:eastAsia="Gill Sans" w:hAnsi="Gill Sans MT" w:cs="Arial"/>
          <w:sz w:val="22"/>
          <w:szCs w:val="22"/>
        </w:rPr>
        <w:alias w:val="acronyms"/>
        <w:tag w:val="acronyms"/>
        <w:id w:val="-537193691"/>
        <w:lock w:val="sdtLocked"/>
        <w:placeholder>
          <w:docPart w:val="DefaultPlaceholder_1081868574"/>
        </w:placeholder>
      </w:sdtPr>
      <w:sdtEndPr/>
      <w:sdtContent>
        <w:p w14:paraId="5549B784" w14:textId="6009B8AA" w:rsidR="00FA3C6C" w:rsidRPr="009A4B49" w:rsidRDefault="00FA3C6C" w:rsidP="00FA3C6C">
          <w:pPr>
            <w:jc w:val="center"/>
            <w:rPr>
              <w:rFonts w:ascii="Gill Sans MT" w:eastAsia="Gill Sans" w:hAnsi="Gill Sans MT" w:cs="Arial"/>
              <w:sz w:val="22"/>
              <w:szCs w:val="22"/>
            </w:rPr>
          </w:pPr>
          <w:r w:rsidRPr="009A4B49">
            <w:rPr>
              <w:rFonts w:ascii="Gill Sans MT" w:eastAsia="Gill Sans" w:hAnsi="Gill Sans MT" w:cs="Arial"/>
              <w:sz w:val="22"/>
              <w:szCs w:val="22"/>
            </w:rPr>
            <w:t>[</w:t>
          </w:r>
          <w:r w:rsidR="00326641" w:rsidRPr="009A4B49">
            <w:rPr>
              <w:rFonts w:ascii="Gill Sans MT" w:eastAsia="Gill Sans" w:hAnsi="Gill Sans MT" w:cs="Arial"/>
              <w:sz w:val="22"/>
              <w:szCs w:val="22"/>
            </w:rPr>
            <w:t>Insert acronyms here</w:t>
          </w:r>
          <w:r w:rsidRPr="009A4B49">
            <w:rPr>
              <w:rFonts w:ascii="Gill Sans MT" w:eastAsia="Gill Sans" w:hAnsi="Gill Sans MT" w:cs="Arial"/>
              <w:sz w:val="22"/>
              <w:szCs w:val="22"/>
            </w:rPr>
            <w:t>]</w:t>
          </w:r>
        </w:p>
      </w:sdtContent>
    </w:sdt>
    <w:p w14:paraId="2A6078C3" w14:textId="52059B65" w:rsidR="00480C62" w:rsidRPr="009A4B49" w:rsidRDefault="00480C62" w:rsidP="00D0593C">
      <w:pPr>
        <w:rPr>
          <w:rFonts w:ascii="Gill Sans MT" w:hAnsi="Gill Sans MT" w:cs="Arial"/>
          <w:sz w:val="22"/>
          <w:szCs w:val="22"/>
        </w:rPr>
      </w:pPr>
    </w:p>
    <w:p w14:paraId="6EEF529F" w14:textId="77777777" w:rsidR="00480C62" w:rsidRDefault="00480C62" w:rsidP="00D0593C">
      <w:pPr>
        <w:rPr>
          <w:rFonts w:ascii="Gill Sans MT" w:hAnsi="Gill Sans MT" w:cs="Arial"/>
          <w:sz w:val="22"/>
          <w:szCs w:val="22"/>
        </w:rPr>
      </w:pPr>
    </w:p>
    <w:p w14:paraId="3C274EE7" w14:textId="2E7C3AFA" w:rsidR="00A9428F" w:rsidRPr="009A4B49" w:rsidRDefault="00A9428F" w:rsidP="00D0593C">
      <w:pPr>
        <w:rPr>
          <w:rFonts w:ascii="Gill Sans MT" w:hAnsi="Gill Sans MT" w:cs="Arial"/>
          <w:sz w:val="22"/>
          <w:szCs w:val="22"/>
        </w:rPr>
        <w:sectPr w:rsidR="00A9428F" w:rsidRPr="009A4B49" w:rsidSect="001372F1">
          <w:footerReference w:type="default" r:id="rId9"/>
          <w:type w:val="continuous"/>
          <w:pgSz w:w="12240" w:h="15840"/>
          <w:pgMar w:top="1440" w:right="1440" w:bottom="1440" w:left="1440" w:header="720" w:footer="720" w:gutter="0"/>
          <w:cols w:space="720"/>
        </w:sectPr>
      </w:pPr>
    </w:p>
    <w:p w14:paraId="25A2A4F2" w14:textId="00146B2E" w:rsidR="00397891" w:rsidRPr="009A4B49" w:rsidRDefault="00397891" w:rsidP="00D0593C">
      <w:pPr>
        <w:rPr>
          <w:rFonts w:ascii="Gill Sans MT" w:eastAsia="Gill Sans" w:hAnsi="Gill Sans MT" w:cs="Arial"/>
          <w:b/>
          <w:sz w:val="22"/>
          <w:szCs w:val="22"/>
        </w:rPr>
      </w:pPr>
    </w:p>
    <w:sdt>
      <w:sdtPr>
        <w:rPr>
          <w:rFonts w:ascii="Gill Sans MT" w:eastAsia="Times New Roman" w:hAnsi="Gill Sans MT" w:cs="Times New Roman"/>
          <w:color w:val="auto"/>
          <w:sz w:val="22"/>
          <w:szCs w:val="22"/>
        </w:rPr>
        <w:id w:val="1953831354"/>
        <w:docPartObj>
          <w:docPartGallery w:val="Table of Contents"/>
          <w:docPartUnique/>
        </w:docPartObj>
      </w:sdtPr>
      <w:sdtEndPr>
        <w:rPr>
          <w:rFonts w:ascii="Times New Roman" w:hAnsi="Times New Roman"/>
          <w:b/>
          <w:bCs/>
          <w:noProof/>
          <w:sz w:val="24"/>
          <w:szCs w:val="24"/>
        </w:rPr>
      </w:sdtEndPr>
      <w:sdtContent>
        <w:p w14:paraId="2958AEE0" w14:textId="39BA3F22" w:rsidR="00FA40B9" w:rsidRPr="00AC7C4C" w:rsidRDefault="00FA40B9">
          <w:pPr>
            <w:pStyle w:val="TOCHeading"/>
            <w:rPr>
              <w:rFonts w:ascii="Gill Sans MT" w:hAnsi="Gill Sans MT"/>
              <w:sz w:val="28"/>
              <w:szCs w:val="28"/>
            </w:rPr>
          </w:pPr>
          <w:r w:rsidRPr="00AC7C4C">
            <w:rPr>
              <w:rFonts w:ascii="Gill Sans MT" w:hAnsi="Gill Sans MT"/>
              <w:sz w:val="28"/>
              <w:szCs w:val="28"/>
            </w:rPr>
            <w:t>Table of Contents</w:t>
          </w:r>
        </w:p>
        <w:p w14:paraId="3914C502" w14:textId="77777777" w:rsidR="00504F52" w:rsidRPr="00AC7C4C" w:rsidRDefault="00504F52" w:rsidP="00504F52">
          <w:pPr>
            <w:rPr>
              <w:rFonts w:ascii="Gill Sans MT" w:hAnsi="Gill Sans MT"/>
              <w:sz w:val="22"/>
              <w:szCs w:val="22"/>
            </w:rPr>
          </w:pPr>
        </w:p>
        <w:p w14:paraId="3F3C45A8" w14:textId="4DA85EED" w:rsidR="001B6736" w:rsidRPr="001B6736" w:rsidRDefault="00FA40B9">
          <w:pPr>
            <w:pStyle w:val="TOC2"/>
            <w:tabs>
              <w:tab w:val="left" w:pos="720"/>
              <w:tab w:val="right" w:pos="8630"/>
            </w:tabs>
            <w:rPr>
              <w:rFonts w:ascii="Gill Sans MT" w:eastAsiaTheme="minorEastAsia" w:hAnsi="Gill Sans MT" w:cstheme="minorBidi"/>
              <w:noProof/>
              <w:sz w:val="22"/>
              <w:szCs w:val="22"/>
            </w:rPr>
          </w:pPr>
          <w:r w:rsidRPr="00AC7C4C">
            <w:rPr>
              <w:rFonts w:ascii="Gill Sans MT" w:hAnsi="Gill Sans MT"/>
              <w:sz w:val="22"/>
              <w:szCs w:val="22"/>
            </w:rPr>
            <w:fldChar w:fldCharType="begin"/>
          </w:r>
          <w:r w:rsidRPr="00AC7C4C">
            <w:rPr>
              <w:rFonts w:ascii="Gill Sans MT" w:hAnsi="Gill Sans MT"/>
              <w:sz w:val="22"/>
              <w:szCs w:val="22"/>
            </w:rPr>
            <w:instrText xml:space="preserve"> TOC \o "1-3" \h \z \u </w:instrText>
          </w:r>
          <w:r w:rsidRPr="00AC7C4C">
            <w:rPr>
              <w:rFonts w:ascii="Gill Sans MT" w:hAnsi="Gill Sans MT"/>
              <w:sz w:val="22"/>
              <w:szCs w:val="22"/>
            </w:rPr>
            <w:fldChar w:fldCharType="separate"/>
          </w:r>
          <w:hyperlink w:anchor="_Toc80032256" w:history="1">
            <w:r w:rsidR="001B6736" w:rsidRPr="001B6736">
              <w:rPr>
                <w:rStyle w:val="Hyperlink"/>
                <w:rFonts w:ascii="Gill Sans MT" w:hAnsi="Gill Sans MT"/>
                <w:b/>
                <w:bCs/>
                <w:noProof/>
                <w:sz w:val="22"/>
                <w:szCs w:val="22"/>
              </w:rPr>
              <w:t>1.</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Introduction</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_Toc80032256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4</w:t>
            </w:r>
            <w:r w:rsidR="001B6736" w:rsidRPr="001B6736">
              <w:rPr>
                <w:rFonts w:ascii="Gill Sans MT" w:hAnsi="Gill Sans MT"/>
                <w:noProof/>
                <w:webHidden/>
                <w:sz w:val="22"/>
                <w:szCs w:val="22"/>
              </w:rPr>
              <w:fldChar w:fldCharType="end"/>
            </w:r>
          </w:hyperlink>
        </w:p>
        <w:p w14:paraId="06491A93" w14:textId="008A10C4" w:rsidR="001B6736" w:rsidRPr="001B6736" w:rsidRDefault="00D14446">
          <w:pPr>
            <w:pStyle w:val="TOC3"/>
            <w:tabs>
              <w:tab w:val="right" w:pos="8630"/>
            </w:tabs>
            <w:rPr>
              <w:rFonts w:ascii="Gill Sans MT" w:eastAsiaTheme="minorEastAsia" w:hAnsi="Gill Sans MT" w:cstheme="minorBidi"/>
              <w:noProof/>
              <w:sz w:val="22"/>
              <w:szCs w:val="22"/>
            </w:rPr>
          </w:pPr>
          <w:hyperlink w:anchor="_Toc80032257" w:history="1">
            <w:r w:rsidR="001B6736" w:rsidRPr="001B6736">
              <w:rPr>
                <w:rStyle w:val="Hyperlink"/>
                <w:rFonts w:ascii="Gill Sans MT" w:hAnsi="Gill Sans MT"/>
                <w:noProof/>
                <w:sz w:val="22"/>
                <w:szCs w:val="22"/>
              </w:rPr>
              <w:t>1.1 Activity Theory of Change and Logic Model</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_Toc80032257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4</w:t>
            </w:r>
            <w:r w:rsidR="001B6736" w:rsidRPr="001B6736">
              <w:rPr>
                <w:rFonts w:ascii="Gill Sans MT" w:hAnsi="Gill Sans MT"/>
                <w:noProof/>
                <w:webHidden/>
                <w:sz w:val="22"/>
                <w:szCs w:val="22"/>
              </w:rPr>
              <w:fldChar w:fldCharType="end"/>
            </w:r>
          </w:hyperlink>
        </w:p>
        <w:p w14:paraId="3D8D2A08" w14:textId="3111D58B"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58" w:history="1">
            <w:r w:rsidR="001B6736" w:rsidRPr="001B6736">
              <w:rPr>
                <w:rStyle w:val="Hyperlink"/>
                <w:rFonts w:ascii="Gill Sans MT" w:hAnsi="Gill Sans MT"/>
                <w:b/>
                <w:bCs/>
                <w:noProof/>
                <w:sz w:val="22"/>
                <w:szCs w:val="22"/>
              </w:rPr>
              <w:t>2.</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Monitoring Plan</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_Toc80032258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4</w:t>
            </w:r>
            <w:r w:rsidR="001B6736" w:rsidRPr="001B6736">
              <w:rPr>
                <w:rFonts w:ascii="Gill Sans MT" w:hAnsi="Gill Sans MT"/>
                <w:noProof/>
                <w:webHidden/>
                <w:sz w:val="22"/>
                <w:szCs w:val="22"/>
              </w:rPr>
              <w:fldChar w:fldCharType="end"/>
            </w:r>
          </w:hyperlink>
        </w:p>
        <w:p w14:paraId="6B924A52" w14:textId="0F8FEEDF" w:rsidR="001B6736" w:rsidRPr="001B6736" w:rsidRDefault="00D14446">
          <w:pPr>
            <w:pStyle w:val="TOC3"/>
            <w:tabs>
              <w:tab w:val="right" w:pos="8630"/>
            </w:tabs>
            <w:rPr>
              <w:rFonts w:ascii="Gill Sans MT" w:eastAsiaTheme="minorEastAsia" w:hAnsi="Gill Sans MT" w:cstheme="minorBidi"/>
              <w:noProof/>
              <w:sz w:val="22"/>
              <w:szCs w:val="22"/>
            </w:rPr>
          </w:pPr>
          <w:hyperlink w:anchor="_Toc80032259" w:history="1">
            <w:r w:rsidR="001B6736" w:rsidRPr="001B6736">
              <w:rPr>
                <w:rStyle w:val="Hyperlink"/>
                <w:rFonts w:ascii="Gill Sans MT" w:hAnsi="Gill Sans MT"/>
                <w:noProof/>
                <w:sz w:val="22"/>
                <w:szCs w:val="22"/>
              </w:rPr>
              <w:t>2.1 Performance Monitoring</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_Toc80032259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4</w:t>
            </w:r>
            <w:r w:rsidR="001B6736" w:rsidRPr="001B6736">
              <w:rPr>
                <w:rFonts w:ascii="Gill Sans MT" w:hAnsi="Gill Sans MT"/>
                <w:noProof/>
                <w:webHidden/>
                <w:sz w:val="22"/>
                <w:szCs w:val="22"/>
              </w:rPr>
              <w:fldChar w:fldCharType="end"/>
            </w:r>
          </w:hyperlink>
        </w:p>
        <w:p w14:paraId="663A2EB0" w14:textId="1B3AF4A7" w:rsidR="001B6736" w:rsidRPr="001B6736" w:rsidRDefault="00D14446">
          <w:pPr>
            <w:pStyle w:val="TOC3"/>
            <w:tabs>
              <w:tab w:val="right" w:pos="8630"/>
            </w:tabs>
            <w:rPr>
              <w:rFonts w:ascii="Gill Sans MT" w:eastAsiaTheme="minorEastAsia" w:hAnsi="Gill Sans MT" w:cstheme="minorBidi"/>
              <w:noProof/>
              <w:sz w:val="22"/>
              <w:szCs w:val="22"/>
            </w:rPr>
          </w:pPr>
          <w:hyperlink w:anchor="_Toc80032260" w:history="1">
            <w:r w:rsidR="001B6736" w:rsidRPr="001B6736">
              <w:rPr>
                <w:rStyle w:val="Hyperlink"/>
                <w:rFonts w:ascii="Gill Sans MT" w:hAnsi="Gill Sans MT"/>
                <w:noProof/>
                <w:sz w:val="22"/>
                <w:szCs w:val="22"/>
              </w:rPr>
              <w:t>2.2 Context Monitoring</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_Toc80032260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5</w:t>
            </w:r>
            <w:r w:rsidR="001B6736" w:rsidRPr="001B6736">
              <w:rPr>
                <w:rFonts w:ascii="Gill Sans MT" w:hAnsi="Gill Sans MT"/>
                <w:noProof/>
                <w:webHidden/>
                <w:sz w:val="22"/>
                <w:szCs w:val="22"/>
              </w:rPr>
              <w:fldChar w:fldCharType="end"/>
            </w:r>
          </w:hyperlink>
        </w:p>
        <w:p w14:paraId="611DFC5D" w14:textId="2AAAED41"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61" w:history="1">
            <w:r w:rsidR="001B6736" w:rsidRPr="001B6736">
              <w:rPr>
                <w:rStyle w:val="Hyperlink"/>
                <w:rFonts w:ascii="Gill Sans MT" w:hAnsi="Gill Sans MT"/>
                <w:b/>
                <w:bCs/>
                <w:noProof/>
                <w:sz w:val="22"/>
                <w:szCs w:val="22"/>
              </w:rPr>
              <w:t>3.</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Beneficiary feedback Plan</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_Toc80032261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6</w:t>
            </w:r>
            <w:r w:rsidR="001B6736" w:rsidRPr="001B6736">
              <w:rPr>
                <w:rFonts w:ascii="Gill Sans MT" w:hAnsi="Gill Sans MT"/>
                <w:noProof/>
                <w:webHidden/>
                <w:sz w:val="22"/>
                <w:szCs w:val="22"/>
              </w:rPr>
              <w:fldChar w:fldCharType="end"/>
            </w:r>
          </w:hyperlink>
        </w:p>
        <w:p w14:paraId="5667613D" w14:textId="6A3B39D2"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62" w:history="1">
            <w:r w:rsidR="001B6736" w:rsidRPr="001B6736">
              <w:rPr>
                <w:rStyle w:val="Hyperlink"/>
                <w:rFonts w:ascii="Gill Sans MT" w:hAnsi="Gill Sans MT"/>
                <w:b/>
                <w:bCs/>
                <w:noProof/>
                <w:sz w:val="22"/>
                <w:szCs w:val="22"/>
              </w:rPr>
              <w:t>4.</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Evaluation Plan</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_Toc80032262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6</w:t>
            </w:r>
            <w:r w:rsidR="001B6736" w:rsidRPr="001B6736">
              <w:rPr>
                <w:rFonts w:ascii="Gill Sans MT" w:hAnsi="Gill Sans MT"/>
                <w:noProof/>
                <w:webHidden/>
                <w:sz w:val="22"/>
                <w:szCs w:val="22"/>
              </w:rPr>
              <w:fldChar w:fldCharType="end"/>
            </w:r>
          </w:hyperlink>
        </w:p>
        <w:p w14:paraId="570A38C0" w14:textId="0E6590F8" w:rsidR="001B6736" w:rsidRPr="001B6736" w:rsidRDefault="00D14446">
          <w:pPr>
            <w:pStyle w:val="TOC3"/>
            <w:tabs>
              <w:tab w:val="left" w:pos="1100"/>
              <w:tab w:val="right" w:pos="8630"/>
            </w:tabs>
            <w:rPr>
              <w:rFonts w:ascii="Gill Sans MT" w:eastAsiaTheme="minorEastAsia" w:hAnsi="Gill Sans MT" w:cstheme="minorBidi"/>
              <w:noProof/>
              <w:sz w:val="22"/>
              <w:szCs w:val="22"/>
            </w:rPr>
          </w:pPr>
          <w:hyperlink w:anchor="_Toc80032263" w:history="1">
            <w:r w:rsidR="001B6736" w:rsidRPr="001B6736">
              <w:rPr>
                <w:rStyle w:val="Hyperlink"/>
                <w:rFonts w:ascii="Gill Sans MT" w:hAnsi="Gill Sans MT"/>
                <w:noProof/>
                <w:sz w:val="22"/>
                <w:szCs w:val="22"/>
              </w:rPr>
              <w:t>4.1.</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noProof/>
                <w:sz w:val="22"/>
                <w:szCs w:val="22"/>
              </w:rPr>
              <w:t>Internal Evaluations</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_Toc80032263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6</w:t>
            </w:r>
            <w:r w:rsidR="001B6736" w:rsidRPr="001B6736">
              <w:rPr>
                <w:rFonts w:ascii="Gill Sans MT" w:hAnsi="Gill Sans MT"/>
                <w:noProof/>
                <w:webHidden/>
                <w:sz w:val="22"/>
                <w:szCs w:val="22"/>
              </w:rPr>
              <w:fldChar w:fldCharType="end"/>
            </w:r>
          </w:hyperlink>
        </w:p>
        <w:p w14:paraId="3E30048D" w14:textId="44E2EF62" w:rsidR="001B6736" w:rsidRPr="001B6736" w:rsidRDefault="00D14446">
          <w:pPr>
            <w:pStyle w:val="TOC3"/>
            <w:tabs>
              <w:tab w:val="right" w:pos="8630"/>
            </w:tabs>
            <w:rPr>
              <w:rFonts w:ascii="Gill Sans MT" w:eastAsiaTheme="minorEastAsia" w:hAnsi="Gill Sans MT" w:cstheme="minorBidi"/>
              <w:noProof/>
              <w:sz w:val="22"/>
              <w:szCs w:val="22"/>
            </w:rPr>
          </w:pPr>
          <w:hyperlink w:anchor="_Toc80032264" w:history="1">
            <w:r w:rsidR="001B6736" w:rsidRPr="001B6736">
              <w:rPr>
                <w:rStyle w:val="Hyperlink"/>
                <w:rFonts w:ascii="Gill Sans MT" w:hAnsi="Gill Sans MT"/>
                <w:noProof/>
                <w:sz w:val="22"/>
                <w:szCs w:val="22"/>
              </w:rPr>
              <w:t>4.2 Plans for Collaborating with External Evaluators</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_Toc80032264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6</w:t>
            </w:r>
            <w:r w:rsidR="001B6736" w:rsidRPr="001B6736">
              <w:rPr>
                <w:rFonts w:ascii="Gill Sans MT" w:hAnsi="Gill Sans MT"/>
                <w:noProof/>
                <w:webHidden/>
                <w:sz w:val="22"/>
                <w:szCs w:val="22"/>
              </w:rPr>
              <w:fldChar w:fldCharType="end"/>
            </w:r>
          </w:hyperlink>
        </w:p>
        <w:p w14:paraId="532B7727" w14:textId="09C76BD7"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65" w:history="1">
            <w:r w:rsidR="001B6736" w:rsidRPr="001B6736">
              <w:rPr>
                <w:rStyle w:val="Hyperlink"/>
                <w:rFonts w:ascii="Gill Sans MT" w:hAnsi="Gill Sans MT"/>
                <w:b/>
                <w:bCs/>
                <w:noProof/>
                <w:sz w:val="22"/>
                <w:szCs w:val="22"/>
              </w:rPr>
              <w:t>5.</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Collaborating, Learning, and Adapting (CLA) Approach</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_Toc80032265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7</w:t>
            </w:r>
            <w:r w:rsidR="001B6736" w:rsidRPr="001B6736">
              <w:rPr>
                <w:rFonts w:ascii="Gill Sans MT" w:hAnsi="Gill Sans MT"/>
                <w:noProof/>
                <w:webHidden/>
                <w:sz w:val="22"/>
                <w:szCs w:val="22"/>
              </w:rPr>
              <w:fldChar w:fldCharType="end"/>
            </w:r>
          </w:hyperlink>
        </w:p>
        <w:p w14:paraId="4586FC84" w14:textId="51AAD9F1"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66" w:history="1">
            <w:r w:rsidR="001B6736" w:rsidRPr="001B6736">
              <w:rPr>
                <w:rStyle w:val="Hyperlink"/>
                <w:rFonts w:ascii="Gill Sans MT" w:hAnsi="Gill Sans MT"/>
                <w:b/>
                <w:bCs/>
                <w:noProof/>
                <w:sz w:val="22"/>
                <w:szCs w:val="22"/>
              </w:rPr>
              <w:t>6.</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Resources</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_Toc80032266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7</w:t>
            </w:r>
            <w:r w:rsidR="001B6736" w:rsidRPr="001B6736">
              <w:rPr>
                <w:rFonts w:ascii="Gill Sans MT" w:hAnsi="Gill Sans MT"/>
                <w:noProof/>
                <w:webHidden/>
                <w:sz w:val="22"/>
                <w:szCs w:val="22"/>
              </w:rPr>
              <w:fldChar w:fldCharType="end"/>
            </w:r>
          </w:hyperlink>
        </w:p>
        <w:p w14:paraId="66923CA0" w14:textId="57453B39"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67" w:history="1">
            <w:r w:rsidR="001B6736" w:rsidRPr="001B6736">
              <w:rPr>
                <w:rStyle w:val="Hyperlink"/>
                <w:rFonts w:ascii="Gill Sans MT" w:hAnsi="Gill Sans MT"/>
                <w:b/>
                <w:bCs/>
                <w:noProof/>
                <w:sz w:val="22"/>
                <w:szCs w:val="22"/>
              </w:rPr>
              <w:t>7.</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Roles, Responsibilities, and Schedule of Activity MEL Plan tasks</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_Toc80032267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8</w:t>
            </w:r>
            <w:r w:rsidR="001B6736" w:rsidRPr="001B6736">
              <w:rPr>
                <w:rFonts w:ascii="Gill Sans MT" w:hAnsi="Gill Sans MT"/>
                <w:noProof/>
                <w:webHidden/>
                <w:sz w:val="22"/>
                <w:szCs w:val="22"/>
              </w:rPr>
              <w:fldChar w:fldCharType="end"/>
            </w:r>
          </w:hyperlink>
        </w:p>
        <w:p w14:paraId="132CBCD1" w14:textId="2241D71D"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68" w:history="1">
            <w:r w:rsidR="001B6736" w:rsidRPr="001B6736">
              <w:rPr>
                <w:rStyle w:val="Hyperlink"/>
                <w:rFonts w:ascii="Gill Sans MT" w:hAnsi="Gill Sans MT"/>
                <w:b/>
                <w:bCs/>
                <w:noProof/>
                <w:sz w:val="22"/>
                <w:szCs w:val="22"/>
              </w:rPr>
              <w:t>8.</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Change Log</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_Toc80032268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9</w:t>
            </w:r>
            <w:r w:rsidR="001B6736" w:rsidRPr="001B6736">
              <w:rPr>
                <w:rFonts w:ascii="Gill Sans MT" w:hAnsi="Gill Sans MT"/>
                <w:noProof/>
                <w:webHidden/>
                <w:sz w:val="22"/>
                <w:szCs w:val="22"/>
              </w:rPr>
              <w:fldChar w:fldCharType="end"/>
            </w:r>
          </w:hyperlink>
        </w:p>
        <w:p w14:paraId="3654469D" w14:textId="173EC755" w:rsidR="001B6736" w:rsidRPr="001B6736" w:rsidRDefault="00D14446">
          <w:pPr>
            <w:pStyle w:val="TOC2"/>
            <w:tabs>
              <w:tab w:val="left" w:pos="720"/>
              <w:tab w:val="right" w:pos="8630"/>
            </w:tabs>
            <w:rPr>
              <w:rFonts w:ascii="Gill Sans MT" w:eastAsiaTheme="minorEastAsia" w:hAnsi="Gill Sans MT" w:cstheme="minorBidi"/>
              <w:noProof/>
              <w:sz w:val="22"/>
              <w:szCs w:val="22"/>
            </w:rPr>
          </w:pPr>
          <w:hyperlink w:anchor="_Toc80032269" w:history="1">
            <w:r w:rsidR="001B6736" w:rsidRPr="001B6736">
              <w:rPr>
                <w:rStyle w:val="Hyperlink"/>
                <w:rFonts w:ascii="Gill Sans MT" w:hAnsi="Gill Sans MT"/>
                <w:b/>
                <w:bCs/>
                <w:noProof/>
                <w:sz w:val="22"/>
                <w:szCs w:val="22"/>
              </w:rPr>
              <w:t>9.</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Annex I: Indicator Summary Table</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_Toc80032269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10</w:t>
            </w:r>
            <w:r w:rsidR="001B6736" w:rsidRPr="001B6736">
              <w:rPr>
                <w:rFonts w:ascii="Gill Sans MT" w:hAnsi="Gill Sans MT"/>
                <w:noProof/>
                <w:webHidden/>
                <w:sz w:val="22"/>
                <w:szCs w:val="22"/>
              </w:rPr>
              <w:fldChar w:fldCharType="end"/>
            </w:r>
          </w:hyperlink>
        </w:p>
        <w:p w14:paraId="5A25C0B6" w14:textId="76CEC9CB" w:rsidR="001B6736" w:rsidRDefault="00D14446">
          <w:pPr>
            <w:pStyle w:val="TOC2"/>
            <w:tabs>
              <w:tab w:val="left" w:pos="880"/>
              <w:tab w:val="right" w:pos="8630"/>
            </w:tabs>
            <w:rPr>
              <w:rFonts w:asciiTheme="minorHAnsi" w:eastAsiaTheme="minorEastAsia" w:hAnsiTheme="minorHAnsi" w:cstheme="minorBidi"/>
              <w:noProof/>
              <w:sz w:val="22"/>
              <w:szCs w:val="22"/>
            </w:rPr>
          </w:pPr>
          <w:hyperlink w:anchor="_Toc80032270" w:history="1">
            <w:r w:rsidR="001B6736" w:rsidRPr="001B6736">
              <w:rPr>
                <w:rStyle w:val="Hyperlink"/>
                <w:rFonts w:ascii="Gill Sans MT" w:hAnsi="Gill Sans MT"/>
                <w:b/>
                <w:bCs/>
                <w:noProof/>
                <w:sz w:val="22"/>
                <w:szCs w:val="22"/>
              </w:rPr>
              <w:t>10.</w:t>
            </w:r>
            <w:r w:rsidR="001B6736" w:rsidRPr="001B6736">
              <w:rPr>
                <w:rFonts w:ascii="Gill Sans MT" w:eastAsiaTheme="minorEastAsia" w:hAnsi="Gill Sans MT" w:cstheme="minorBidi"/>
                <w:noProof/>
                <w:sz w:val="22"/>
                <w:szCs w:val="22"/>
              </w:rPr>
              <w:tab/>
            </w:r>
            <w:r w:rsidR="001B6736" w:rsidRPr="001B6736">
              <w:rPr>
                <w:rStyle w:val="Hyperlink"/>
                <w:rFonts w:ascii="Gill Sans MT" w:hAnsi="Gill Sans MT"/>
                <w:b/>
                <w:bCs/>
                <w:noProof/>
                <w:sz w:val="22"/>
                <w:szCs w:val="22"/>
              </w:rPr>
              <w:t>Annex II: Indicator Reference Sheets</w:t>
            </w:r>
            <w:r w:rsidR="001B6736" w:rsidRPr="001B6736">
              <w:rPr>
                <w:rFonts w:ascii="Gill Sans MT" w:hAnsi="Gill Sans MT"/>
                <w:noProof/>
                <w:webHidden/>
                <w:sz w:val="22"/>
                <w:szCs w:val="22"/>
              </w:rPr>
              <w:tab/>
            </w:r>
            <w:r w:rsidR="001B6736" w:rsidRPr="001B6736">
              <w:rPr>
                <w:rFonts w:ascii="Gill Sans MT" w:hAnsi="Gill Sans MT"/>
                <w:noProof/>
                <w:webHidden/>
                <w:sz w:val="22"/>
                <w:szCs w:val="22"/>
              </w:rPr>
              <w:fldChar w:fldCharType="begin"/>
            </w:r>
            <w:r w:rsidR="001B6736" w:rsidRPr="001B6736">
              <w:rPr>
                <w:rFonts w:ascii="Gill Sans MT" w:hAnsi="Gill Sans MT"/>
                <w:noProof/>
                <w:webHidden/>
                <w:sz w:val="22"/>
                <w:szCs w:val="22"/>
              </w:rPr>
              <w:instrText xml:space="preserve"> PAGEREF _Toc80032270 \h </w:instrText>
            </w:r>
            <w:r w:rsidR="001B6736" w:rsidRPr="001B6736">
              <w:rPr>
                <w:rFonts w:ascii="Gill Sans MT" w:hAnsi="Gill Sans MT"/>
                <w:noProof/>
                <w:webHidden/>
                <w:sz w:val="22"/>
                <w:szCs w:val="22"/>
              </w:rPr>
            </w:r>
            <w:r w:rsidR="001B6736" w:rsidRPr="001B6736">
              <w:rPr>
                <w:rFonts w:ascii="Gill Sans MT" w:hAnsi="Gill Sans MT"/>
                <w:noProof/>
                <w:webHidden/>
                <w:sz w:val="22"/>
                <w:szCs w:val="22"/>
              </w:rPr>
              <w:fldChar w:fldCharType="separate"/>
            </w:r>
            <w:r w:rsidR="001B6736" w:rsidRPr="001B6736">
              <w:rPr>
                <w:rFonts w:ascii="Gill Sans MT" w:hAnsi="Gill Sans MT"/>
                <w:noProof/>
                <w:webHidden/>
                <w:sz w:val="22"/>
                <w:szCs w:val="22"/>
              </w:rPr>
              <w:t>13</w:t>
            </w:r>
            <w:r w:rsidR="001B6736" w:rsidRPr="001B6736">
              <w:rPr>
                <w:rFonts w:ascii="Gill Sans MT" w:hAnsi="Gill Sans MT"/>
                <w:noProof/>
                <w:webHidden/>
                <w:sz w:val="22"/>
                <w:szCs w:val="22"/>
              </w:rPr>
              <w:fldChar w:fldCharType="end"/>
            </w:r>
          </w:hyperlink>
        </w:p>
        <w:p w14:paraId="4A3985DD" w14:textId="755EF17D" w:rsidR="00FA40B9" w:rsidRDefault="00FA40B9">
          <w:r w:rsidRPr="00AC7C4C">
            <w:rPr>
              <w:rFonts w:ascii="Gill Sans MT" w:hAnsi="Gill Sans MT"/>
              <w:b/>
              <w:bCs/>
              <w:noProof/>
              <w:sz w:val="22"/>
              <w:szCs w:val="22"/>
            </w:rPr>
            <w:fldChar w:fldCharType="end"/>
          </w:r>
        </w:p>
      </w:sdtContent>
    </w:sdt>
    <w:p w14:paraId="76AFDE39" w14:textId="4D06AEB9" w:rsidR="00397891" w:rsidRPr="009A4B49" w:rsidRDefault="00C27F51">
      <w:pPr>
        <w:rPr>
          <w:rFonts w:ascii="Gill Sans MT" w:eastAsia="Gill Sans" w:hAnsi="Gill Sans MT" w:cs="Arial"/>
          <w:b/>
          <w:sz w:val="22"/>
          <w:szCs w:val="22"/>
        </w:rPr>
      </w:pPr>
      <w:r w:rsidRPr="009A4B49">
        <w:rPr>
          <w:rFonts w:ascii="Gill Sans MT" w:hAnsi="Gill Sans MT" w:cs="Arial"/>
          <w:sz w:val="22"/>
          <w:szCs w:val="22"/>
        </w:rPr>
        <w:br w:type="page"/>
      </w:r>
    </w:p>
    <w:p w14:paraId="53ED2897" w14:textId="6BADD126" w:rsidR="00397891" w:rsidRPr="00AC7C4C" w:rsidRDefault="00504F52" w:rsidP="00AC7C4C">
      <w:pPr>
        <w:pStyle w:val="Heading2"/>
        <w:numPr>
          <w:ilvl w:val="0"/>
          <w:numId w:val="21"/>
        </w:numPr>
        <w:spacing w:before="360"/>
        <w:rPr>
          <w:rFonts w:ascii="Gill Sans MT" w:hAnsi="Gill Sans MT"/>
          <w:b/>
          <w:bCs/>
          <w:color w:val="C2113A"/>
        </w:rPr>
      </w:pPr>
      <w:bookmarkStart w:id="0" w:name="_Toc80032256"/>
      <w:r w:rsidRPr="00AC7C4C">
        <w:rPr>
          <w:rFonts w:ascii="Gill Sans MT" w:hAnsi="Gill Sans MT"/>
          <w:b/>
          <w:bCs/>
          <w:color w:val="C2113A"/>
        </w:rPr>
        <w:t>Introduction</w:t>
      </w:r>
      <w:bookmarkEnd w:id="0"/>
    </w:p>
    <w:p w14:paraId="4C3B1AAC" w14:textId="64D890F6" w:rsidR="00C123BB"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This section introduces the Activity MEL</w:t>
      </w:r>
      <w:r w:rsidR="009624BC" w:rsidRPr="009A4B49">
        <w:rPr>
          <w:rFonts w:ascii="Gill Sans MT" w:hAnsi="Gill Sans MT" w:cs="Arial"/>
          <w:i/>
          <w:iCs/>
          <w:color w:val="000000"/>
          <w:sz w:val="22"/>
          <w:szCs w:val="22"/>
        </w:rPr>
        <w:t xml:space="preserve"> </w:t>
      </w:r>
      <w:r w:rsidR="00166622" w:rsidRPr="009A4B49">
        <w:rPr>
          <w:rFonts w:ascii="Gill Sans MT" w:hAnsi="Gill Sans MT" w:cs="Arial"/>
          <w:i/>
          <w:iCs/>
          <w:color w:val="000000"/>
          <w:sz w:val="22"/>
          <w:szCs w:val="22"/>
        </w:rPr>
        <w:t>P</w:t>
      </w:r>
      <w:r w:rsidRPr="009A4B49">
        <w:rPr>
          <w:rFonts w:ascii="Gill Sans MT" w:hAnsi="Gill Sans MT" w:cs="Arial"/>
          <w:i/>
          <w:iCs/>
          <w:color w:val="000000"/>
          <w:sz w:val="22"/>
          <w:szCs w:val="22"/>
        </w:rPr>
        <w:t xml:space="preserve">lan and provides summary background information relevant to the MEL </w:t>
      </w:r>
      <w:r w:rsidR="00166622" w:rsidRPr="009A4B49">
        <w:rPr>
          <w:rFonts w:ascii="Gill Sans MT" w:hAnsi="Gill Sans MT" w:cs="Arial"/>
          <w:i/>
          <w:iCs/>
          <w:color w:val="000000"/>
          <w:sz w:val="22"/>
          <w:szCs w:val="22"/>
        </w:rPr>
        <w:t>P</w:t>
      </w:r>
      <w:r w:rsidRPr="009A4B49">
        <w:rPr>
          <w:rFonts w:ascii="Gill Sans MT" w:hAnsi="Gill Sans MT" w:cs="Arial"/>
          <w:i/>
          <w:iCs/>
          <w:color w:val="000000"/>
          <w:sz w:val="22"/>
          <w:szCs w:val="22"/>
        </w:rPr>
        <w:t>lan</w:t>
      </w:r>
      <w:r w:rsidR="0057133A" w:rsidRPr="009A4B49">
        <w:rPr>
          <w:rFonts w:ascii="Gill Sans MT" w:hAnsi="Gill Sans MT" w:cs="Arial"/>
          <w:i/>
          <w:iCs/>
          <w:color w:val="000000"/>
          <w:sz w:val="22"/>
          <w:szCs w:val="22"/>
        </w:rPr>
        <w:t>.</w:t>
      </w:r>
    </w:p>
    <w:p w14:paraId="15F971A6" w14:textId="2248F690" w:rsidR="00C123BB" w:rsidRPr="00C903E7" w:rsidRDefault="00C123BB" w:rsidP="0057133A">
      <w:pPr>
        <w:pStyle w:val="NormalWeb"/>
        <w:spacing w:before="240" w:beforeAutospacing="0" w:after="0" w:afterAutospacing="0"/>
        <w:rPr>
          <w:rFonts w:ascii="Gill Sans MT" w:hAnsi="Gill Sans MT" w:cs="Arial"/>
          <w:sz w:val="22"/>
          <w:szCs w:val="22"/>
          <w:u w:val="single"/>
        </w:rPr>
      </w:pPr>
      <w:r w:rsidRPr="009A4B49">
        <w:rPr>
          <w:rFonts w:ascii="Gill Sans MT" w:hAnsi="Gill Sans MT" w:cs="Arial"/>
          <w:i/>
          <w:iCs/>
          <w:color w:val="000000"/>
          <w:sz w:val="22"/>
          <w:szCs w:val="22"/>
        </w:rPr>
        <w:t xml:space="preserve">Start with a brief introduction of the Activity MEL </w:t>
      </w:r>
      <w:r w:rsidR="00166622" w:rsidRPr="009A4B49">
        <w:rPr>
          <w:rFonts w:ascii="Gill Sans MT" w:hAnsi="Gill Sans MT" w:cs="Arial"/>
          <w:i/>
          <w:iCs/>
          <w:color w:val="000000"/>
          <w:sz w:val="22"/>
          <w:szCs w:val="22"/>
        </w:rPr>
        <w:t>P</w:t>
      </w:r>
      <w:r w:rsidRPr="009A4B49">
        <w:rPr>
          <w:rFonts w:ascii="Gill Sans MT" w:hAnsi="Gill Sans MT" w:cs="Arial"/>
          <w:i/>
          <w:iCs/>
          <w:color w:val="000000"/>
          <w:sz w:val="22"/>
          <w:szCs w:val="22"/>
        </w:rPr>
        <w:t>lan, its purpose and intended use</w:t>
      </w:r>
      <w:r w:rsidR="00CF3B2C" w:rsidRPr="009A4B49">
        <w:rPr>
          <w:rFonts w:ascii="Gill Sans MT" w:hAnsi="Gill Sans MT" w:cs="Arial"/>
          <w:i/>
          <w:iCs/>
          <w:color w:val="000000"/>
          <w:sz w:val="22"/>
          <w:szCs w:val="22"/>
        </w:rPr>
        <w:t xml:space="preserve">.  </w:t>
      </w:r>
      <w:r w:rsidR="00293671" w:rsidRPr="009A4B49">
        <w:rPr>
          <w:rFonts w:ascii="Gill Sans MT" w:hAnsi="Gill Sans MT" w:cs="Arial"/>
          <w:i/>
          <w:iCs/>
          <w:color w:val="000000"/>
          <w:sz w:val="22"/>
          <w:szCs w:val="22"/>
        </w:rPr>
        <w:t>Please</w:t>
      </w:r>
      <w:r w:rsidRPr="009A4B49">
        <w:rPr>
          <w:rFonts w:ascii="Gill Sans MT" w:hAnsi="Gill Sans MT" w:cs="Arial"/>
          <w:i/>
          <w:iCs/>
          <w:color w:val="000000"/>
          <w:sz w:val="22"/>
          <w:szCs w:val="22"/>
        </w:rPr>
        <w:t xml:space="preserve"> note that this plan will be updated periodically i</w:t>
      </w:r>
      <w:r w:rsidRPr="009A4B49">
        <w:rPr>
          <w:rFonts w:ascii="Gill Sans MT" w:hAnsi="Gill Sans MT" w:cs="Arial"/>
          <w:i/>
          <w:iCs/>
          <w:color w:val="000000"/>
          <w:sz w:val="22"/>
          <w:szCs w:val="22"/>
          <w:shd w:val="clear" w:color="auto" w:fill="FFFFFF"/>
        </w:rPr>
        <w:t>n response to changes in the activity theory of change, implementation, or feedback received on MEL efforts</w:t>
      </w:r>
      <w:r w:rsidR="00CF3B2C" w:rsidRPr="009A4B49">
        <w:rPr>
          <w:rFonts w:ascii="Gill Sans MT" w:hAnsi="Gill Sans MT" w:cs="Arial"/>
          <w:i/>
          <w:iCs/>
          <w:color w:val="000000"/>
          <w:sz w:val="22"/>
          <w:szCs w:val="22"/>
        </w:rPr>
        <w:t xml:space="preserve">.  </w:t>
      </w:r>
      <w:r w:rsidR="0057133A" w:rsidRPr="00C903E7">
        <w:rPr>
          <w:rFonts w:ascii="Gill Sans MT" w:hAnsi="Gill Sans MT" w:cs="Arial"/>
          <w:i/>
          <w:iCs/>
          <w:color w:val="000000"/>
          <w:sz w:val="22"/>
          <w:szCs w:val="22"/>
          <w:u w:val="single"/>
        </w:rPr>
        <w:t>Sample text:</w:t>
      </w:r>
    </w:p>
    <w:p w14:paraId="731C000E" w14:textId="1329550F" w:rsidR="003B3489" w:rsidRPr="009A4B49" w:rsidRDefault="00C123BB" w:rsidP="0057133A">
      <w:pPr>
        <w:pStyle w:val="NormalWeb"/>
        <w:spacing w:before="240" w:beforeAutospacing="0" w:after="0" w:afterAutospacing="0"/>
        <w:ind w:left="450"/>
        <w:rPr>
          <w:rFonts w:ascii="Gill Sans MT" w:hAnsi="Gill Sans MT" w:cs="Arial"/>
          <w:color w:val="000000"/>
          <w:sz w:val="22"/>
          <w:szCs w:val="22"/>
        </w:rPr>
      </w:pPr>
      <w:r w:rsidRPr="009A4B49">
        <w:rPr>
          <w:rFonts w:ascii="Gill Sans MT" w:hAnsi="Gill Sans MT" w:cs="Arial"/>
          <w:color w:val="000000"/>
          <w:sz w:val="22"/>
          <w:szCs w:val="22"/>
        </w:rPr>
        <w:t xml:space="preserve">Updates to this plan will be provided to the [USAID COR/AOR] for review and approval on a [quarterly/semi-annual/annual basis] </w:t>
      </w:r>
      <w:r w:rsidRPr="009A4B49">
        <w:rPr>
          <w:rFonts w:ascii="Gill Sans MT" w:hAnsi="Gill Sans MT" w:cs="Arial"/>
          <w:i/>
          <w:iCs/>
          <w:color w:val="000000"/>
          <w:sz w:val="22"/>
          <w:szCs w:val="22"/>
        </w:rPr>
        <w:t>(per contract or agreement)</w:t>
      </w:r>
      <w:r w:rsidRPr="009A4B49">
        <w:rPr>
          <w:rFonts w:ascii="Gill Sans MT" w:hAnsi="Gill Sans MT" w:cs="Arial"/>
          <w:color w:val="000000"/>
          <w:sz w:val="22"/>
          <w:szCs w:val="22"/>
        </w:rPr>
        <w:t xml:space="preserve"> or whenever revisions to the plan are proposed</w:t>
      </w:r>
      <w:r w:rsidR="0057133A" w:rsidRPr="009A4B49">
        <w:rPr>
          <w:rFonts w:ascii="Gill Sans MT" w:hAnsi="Gill Sans MT" w:cs="Arial"/>
          <w:color w:val="000000"/>
          <w:sz w:val="22"/>
          <w:szCs w:val="22"/>
        </w:rPr>
        <w:t>.</w:t>
      </w:r>
    </w:p>
    <w:p w14:paraId="7C487DAD" w14:textId="18B8C5EF" w:rsidR="00397891" w:rsidRPr="009A4B49" w:rsidRDefault="006E236A" w:rsidP="006072D3">
      <w:pPr>
        <w:pStyle w:val="Heading3"/>
      </w:pPr>
      <w:bookmarkStart w:id="1" w:name="_Toc80032257"/>
      <w:r w:rsidRPr="009A4B49">
        <w:t>1.</w:t>
      </w:r>
      <w:r w:rsidR="008815AC">
        <w:t>1</w:t>
      </w:r>
      <w:r w:rsidRPr="009A4B49">
        <w:t xml:space="preserve"> </w:t>
      </w:r>
      <w:r w:rsidR="003B3489" w:rsidRPr="009A4B49">
        <w:t>Activity Theory of Change</w:t>
      </w:r>
      <w:r w:rsidR="008815AC">
        <w:t xml:space="preserve"> and Logic Model</w:t>
      </w:r>
      <w:bookmarkEnd w:id="1"/>
    </w:p>
    <w:p w14:paraId="040A5C7F" w14:textId="226749CB" w:rsidR="00C123BB"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 xml:space="preserve">Include </w:t>
      </w:r>
      <w:r w:rsidR="00AA0BFD" w:rsidRPr="009A4B49">
        <w:rPr>
          <w:rFonts w:ascii="Gill Sans MT" w:hAnsi="Gill Sans MT" w:cs="Arial"/>
          <w:i/>
          <w:iCs/>
          <w:color w:val="000000"/>
          <w:sz w:val="22"/>
          <w:szCs w:val="22"/>
        </w:rPr>
        <w:t>a summary</w:t>
      </w:r>
      <w:r w:rsidRPr="009A4B49">
        <w:rPr>
          <w:rFonts w:ascii="Gill Sans MT" w:hAnsi="Gill Sans MT" w:cs="Arial"/>
          <w:i/>
          <w:iCs/>
          <w:color w:val="000000"/>
          <w:sz w:val="22"/>
          <w:szCs w:val="22"/>
        </w:rPr>
        <w:t xml:space="preserve"> description of the activity theory of change based on activity planning documents or </w:t>
      </w:r>
      <w:r w:rsidR="008F6B4E" w:rsidRPr="009A4B49">
        <w:rPr>
          <w:rFonts w:ascii="Gill Sans MT" w:hAnsi="Gill Sans MT" w:cs="Arial"/>
          <w:i/>
          <w:iCs/>
          <w:color w:val="000000"/>
          <w:sz w:val="22"/>
          <w:szCs w:val="22"/>
        </w:rPr>
        <w:t>work plans</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Typically, this will include</w:t>
      </w:r>
      <w:r w:rsidR="009624BC" w:rsidRPr="009A4B49">
        <w:rPr>
          <w:rFonts w:ascii="Gill Sans MT" w:hAnsi="Gill Sans MT" w:cs="Arial"/>
          <w:i/>
          <w:iCs/>
          <w:color w:val="000000"/>
          <w:sz w:val="22"/>
          <w:szCs w:val="22"/>
        </w:rPr>
        <w:t xml:space="preserve"> the following</w:t>
      </w:r>
      <w:r w:rsidRPr="009A4B49">
        <w:rPr>
          <w:rFonts w:ascii="Gill Sans MT" w:hAnsi="Gill Sans MT" w:cs="Arial"/>
          <w:i/>
          <w:iCs/>
          <w:color w:val="000000"/>
          <w:sz w:val="22"/>
          <w:szCs w:val="22"/>
        </w:rPr>
        <w:t xml:space="preserve"> information:</w:t>
      </w:r>
    </w:p>
    <w:p w14:paraId="0BC8F6C1" w14:textId="77777777" w:rsidR="00304D37" w:rsidRPr="009A4B49" w:rsidRDefault="00304D37" w:rsidP="00304D37">
      <w:pPr>
        <w:pStyle w:val="NormalWeb"/>
        <w:numPr>
          <w:ilvl w:val="0"/>
          <w:numId w:val="12"/>
        </w:numPr>
        <w:spacing w:before="60" w:beforeAutospacing="0" w:after="120" w:afterAutospacing="0"/>
        <w:textAlignment w:val="baseline"/>
        <w:rPr>
          <w:rFonts w:ascii="Gill Sans MT" w:hAnsi="Gill Sans MT" w:cs="Arial"/>
          <w:i/>
          <w:iCs/>
          <w:color w:val="000000"/>
          <w:sz w:val="22"/>
          <w:szCs w:val="22"/>
        </w:rPr>
      </w:pPr>
      <w:r>
        <w:rPr>
          <w:rFonts w:ascii="Gill Sans MT" w:hAnsi="Gill Sans MT" w:cs="Arial"/>
          <w:i/>
          <w:iCs/>
          <w:color w:val="000000"/>
          <w:sz w:val="22"/>
          <w:szCs w:val="22"/>
        </w:rPr>
        <w:t>Link</w:t>
      </w:r>
      <w:r w:rsidRPr="009A4B49">
        <w:rPr>
          <w:rFonts w:ascii="Gill Sans MT" w:hAnsi="Gill Sans MT" w:cs="Arial"/>
          <w:i/>
          <w:iCs/>
          <w:color w:val="000000"/>
          <w:sz w:val="22"/>
          <w:szCs w:val="22"/>
        </w:rPr>
        <w:t xml:space="preserve"> </w:t>
      </w:r>
      <w:r>
        <w:rPr>
          <w:rFonts w:ascii="Gill Sans MT" w:hAnsi="Gill Sans MT" w:cs="Arial"/>
          <w:i/>
          <w:iCs/>
          <w:color w:val="000000"/>
          <w:sz w:val="22"/>
          <w:szCs w:val="22"/>
        </w:rPr>
        <w:t xml:space="preserve">of </w:t>
      </w:r>
      <w:r w:rsidRPr="009A4B49">
        <w:rPr>
          <w:rFonts w:ascii="Gill Sans MT" w:hAnsi="Gill Sans MT" w:cs="Arial"/>
          <w:i/>
          <w:iCs/>
          <w:color w:val="000000"/>
          <w:sz w:val="22"/>
          <w:szCs w:val="22"/>
        </w:rPr>
        <w:t xml:space="preserve">this activity </w:t>
      </w:r>
      <w:r>
        <w:rPr>
          <w:rFonts w:ascii="Gill Sans MT" w:hAnsi="Gill Sans MT" w:cs="Arial"/>
          <w:i/>
          <w:iCs/>
          <w:color w:val="000000"/>
          <w:sz w:val="22"/>
          <w:szCs w:val="22"/>
        </w:rPr>
        <w:t>to USAID higher level results to which it is contributing – request information to your A/COR/Activity manager</w:t>
      </w:r>
      <w:r w:rsidRPr="009A4B49">
        <w:rPr>
          <w:rFonts w:ascii="Gill Sans MT" w:hAnsi="Gill Sans MT" w:cs="Arial"/>
          <w:i/>
          <w:iCs/>
          <w:color w:val="000000"/>
          <w:sz w:val="22"/>
          <w:szCs w:val="22"/>
        </w:rPr>
        <w:t>.</w:t>
      </w:r>
    </w:p>
    <w:p w14:paraId="1C8B375A" w14:textId="0BEDE575" w:rsidR="00C123BB" w:rsidRDefault="00C123BB" w:rsidP="003B3489">
      <w:pPr>
        <w:pStyle w:val="NormalWeb"/>
        <w:numPr>
          <w:ilvl w:val="0"/>
          <w:numId w:val="12"/>
        </w:numPr>
        <w:spacing w:before="12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The context in which the d</w:t>
      </w:r>
      <w:r w:rsidR="00265D17" w:rsidRPr="009A4B49">
        <w:rPr>
          <w:rFonts w:ascii="Gill Sans MT" w:hAnsi="Gill Sans MT" w:cs="Arial"/>
          <w:i/>
          <w:iCs/>
          <w:color w:val="000000"/>
          <w:sz w:val="22"/>
          <w:szCs w:val="22"/>
        </w:rPr>
        <w:t>evelopment problem is situated</w:t>
      </w:r>
      <w:r w:rsidR="00304D37">
        <w:rPr>
          <w:rFonts w:ascii="Gill Sans MT" w:hAnsi="Gill Sans MT" w:cs="Arial"/>
          <w:i/>
          <w:iCs/>
          <w:color w:val="000000"/>
          <w:sz w:val="22"/>
          <w:szCs w:val="22"/>
        </w:rPr>
        <w:t>.</w:t>
      </w:r>
    </w:p>
    <w:p w14:paraId="23D7288D" w14:textId="22B20D5A" w:rsidR="00C123BB" w:rsidRPr="009A4B49" w:rsidRDefault="00C123BB" w:rsidP="003B3489">
      <w:pPr>
        <w:pStyle w:val="NormalWeb"/>
        <w:numPr>
          <w:ilvl w:val="0"/>
          <w:numId w:val="12"/>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If-then (causal) outcomes needed to achieve the desired change and evidence used to su</w:t>
      </w:r>
      <w:r w:rsidR="00265D17" w:rsidRPr="009A4B49">
        <w:rPr>
          <w:rFonts w:ascii="Gill Sans MT" w:hAnsi="Gill Sans MT" w:cs="Arial"/>
          <w:i/>
          <w:iCs/>
          <w:color w:val="000000"/>
          <w:sz w:val="22"/>
          <w:szCs w:val="22"/>
        </w:rPr>
        <w:t xml:space="preserve">pport those casual </w:t>
      </w:r>
      <w:r w:rsidR="008815AC" w:rsidRPr="009A4B49">
        <w:rPr>
          <w:rFonts w:ascii="Gill Sans MT" w:hAnsi="Gill Sans MT" w:cs="Arial"/>
          <w:i/>
          <w:iCs/>
          <w:color w:val="000000"/>
          <w:sz w:val="22"/>
          <w:szCs w:val="22"/>
        </w:rPr>
        <w:t>predictions.</w:t>
      </w:r>
    </w:p>
    <w:p w14:paraId="103B6D30" w14:textId="16061F1B" w:rsidR="00C123BB" w:rsidRPr="009A4B49" w:rsidRDefault="00C123BB" w:rsidP="003B3489">
      <w:pPr>
        <w:pStyle w:val="NormalWeb"/>
        <w:numPr>
          <w:ilvl w:val="0"/>
          <w:numId w:val="12"/>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Major interventions that the activity will undertake to catalyze these outcomes;</w:t>
      </w:r>
      <w:r w:rsidR="008F6B4E" w:rsidRPr="009A4B49">
        <w:rPr>
          <w:rFonts w:ascii="Gill Sans MT" w:hAnsi="Gill Sans MT" w:cs="Arial"/>
          <w:i/>
          <w:iCs/>
          <w:color w:val="000000"/>
          <w:sz w:val="22"/>
          <w:szCs w:val="22"/>
        </w:rPr>
        <w:t xml:space="preserve"> and</w:t>
      </w:r>
    </w:p>
    <w:p w14:paraId="52D8743F" w14:textId="03E3FC5E" w:rsidR="00C123BB" w:rsidRPr="009A4B49" w:rsidRDefault="00C123BB" w:rsidP="003B3489">
      <w:pPr>
        <w:pStyle w:val="NormalWeb"/>
        <w:numPr>
          <w:ilvl w:val="0"/>
          <w:numId w:val="12"/>
        </w:numPr>
        <w:spacing w:before="60" w:beforeAutospacing="0" w:after="12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Key assumptions that underlie the success of this theory</w:t>
      </w:r>
      <w:r w:rsidR="008F6B4E" w:rsidRPr="009A4B49">
        <w:rPr>
          <w:rFonts w:ascii="Gill Sans MT" w:hAnsi="Gill Sans MT" w:cs="Arial"/>
          <w:i/>
          <w:iCs/>
          <w:color w:val="000000"/>
          <w:sz w:val="22"/>
          <w:szCs w:val="22"/>
        </w:rPr>
        <w:t>.</w:t>
      </w:r>
    </w:p>
    <w:p w14:paraId="28DFCFB5" w14:textId="0D90D277" w:rsidR="00265D17" w:rsidRPr="009A4B49" w:rsidRDefault="008815AC" w:rsidP="00265D17">
      <w:pPr>
        <w:pStyle w:val="NormalWeb"/>
        <w:spacing w:before="480" w:beforeAutospacing="0" w:after="0" w:afterAutospacing="0"/>
        <w:rPr>
          <w:rFonts w:ascii="Gill Sans MT" w:hAnsi="Gill Sans MT" w:cs="Arial"/>
          <w:i/>
          <w:iCs/>
          <w:color w:val="000000"/>
          <w:sz w:val="22"/>
          <w:szCs w:val="22"/>
        </w:rPr>
      </w:pPr>
      <w:r>
        <w:rPr>
          <w:rFonts w:ascii="Gill Sans MT" w:hAnsi="Gill Sans MT" w:cs="Arial"/>
          <w:i/>
          <w:iCs/>
          <w:color w:val="000000"/>
          <w:sz w:val="22"/>
          <w:szCs w:val="22"/>
        </w:rPr>
        <w:t xml:space="preserve">The </w:t>
      </w:r>
      <w:r w:rsidR="00C123BB" w:rsidRPr="009A4B49">
        <w:rPr>
          <w:rFonts w:ascii="Gill Sans MT" w:hAnsi="Gill Sans MT" w:cs="Arial"/>
          <w:i/>
          <w:iCs/>
          <w:color w:val="000000"/>
          <w:sz w:val="22"/>
          <w:szCs w:val="22"/>
        </w:rPr>
        <w:t xml:space="preserve">logic model </w:t>
      </w:r>
      <w:r>
        <w:rPr>
          <w:rFonts w:ascii="Gill Sans MT" w:hAnsi="Gill Sans MT" w:cs="Arial"/>
          <w:i/>
          <w:iCs/>
          <w:color w:val="000000"/>
          <w:sz w:val="22"/>
          <w:szCs w:val="22"/>
        </w:rPr>
        <w:t>should</w:t>
      </w:r>
      <w:r w:rsidR="00C123BB" w:rsidRPr="009A4B49">
        <w:rPr>
          <w:rFonts w:ascii="Gill Sans MT" w:hAnsi="Gill Sans MT" w:cs="Arial"/>
          <w:i/>
          <w:iCs/>
          <w:color w:val="000000"/>
          <w:sz w:val="22"/>
          <w:szCs w:val="22"/>
        </w:rPr>
        <w:t xml:space="preserve"> highlight the activity’s most important performance indicators, linking each performance indicator to the result in the logic model measured by that indicator, as shown in the example </w:t>
      </w:r>
      <w:r w:rsidR="008F3212" w:rsidRPr="009A4B49">
        <w:rPr>
          <w:rFonts w:ascii="Gill Sans MT" w:hAnsi="Gill Sans MT" w:cs="Arial"/>
          <w:i/>
          <w:iCs/>
          <w:color w:val="000000"/>
          <w:sz w:val="22"/>
          <w:szCs w:val="22"/>
        </w:rPr>
        <w:t>on the following page</w:t>
      </w:r>
      <w:r w:rsidR="00265D17" w:rsidRPr="009A4B49">
        <w:rPr>
          <w:rFonts w:ascii="Gill Sans MT" w:hAnsi="Gill Sans MT" w:cs="Arial"/>
          <w:i/>
          <w:iCs/>
          <w:color w:val="000000"/>
          <w:sz w:val="22"/>
          <w:szCs w:val="22"/>
        </w:rPr>
        <w:t>.</w:t>
      </w:r>
    </w:p>
    <w:p w14:paraId="451FB1C6" w14:textId="5B1BC293" w:rsidR="00265D17" w:rsidRPr="009A4B49" w:rsidRDefault="00265D17">
      <w:pPr>
        <w:rPr>
          <w:rFonts w:ascii="Gill Sans MT" w:hAnsi="Gill Sans MT" w:cs="Arial"/>
          <w:i/>
          <w:iCs/>
          <w:color w:val="000000"/>
          <w:sz w:val="22"/>
          <w:szCs w:val="22"/>
        </w:rPr>
      </w:pPr>
    </w:p>
    <w:p w14:paraId="5742E87B" w14:textId="77777777" w:rsidR="008815AC" w:rsidRPr="009A4B49" w:rsidRDefault="008815AC" w:rsidP="008815AC">
      <w:pPr>
        <w:rPr>
          <w:rFonts w:ascii="Gill Sans MT" w:eastAsia="Calibri" w:hAnsi="Gill Sans MT" w:cs="Arial"/>
          <w:i/>
          <w:sz w:val="22"/>
          <w:szCs w:val="22"/>
        </w:rPr>
      </w:pPr>
      <w:r w:rsidRPr="009A4B49">
        <w:rPr>
          <w:rFonts w:ascii="Gill Sans MT" w:eastAsia="Calibri" w:hAnsi="Gill Sans MT" w:cs="Arial"/>
          <w:i/>
          <w:sz w:val="22"/>
          <w:szCs w:val="22"/>
        </w:rPr>
        <w:t xml:space="preserve">Note: There is no standard format for logic models.  Please see the </w:t>
      </w:r>
      <w:hyperlink r:id="rId10" w:tooltip="Project Logic Model How-to Note">
        <w:r w:rsidRPr="009A4B49">
          <w:rPr>
            <w:rFonts w:ascii="Gill Sans MT" w:eastAsia="Calibri" w:hAnsi="Gill Sans MT" w:cs="Arial"/>
            <w:i/>
            <w:color w:val="0000FF"/>
            <w:sz w:val="22"/>
            <w:szCs w:val="22"/>
            <w:u w:val="single"/>
          </w:rPr>
          <w:t>Project Logic Model How-to Note</w:t>
        </w:r>
      </w:hyperlink>
      <w:r w:rsidRPr="009A4B49">
        <w:rPr>
          <w:rFonts w:ascii="Gill Sans MT" w:eastAsia="Calibri" w:hAnsi="Gill Sans MT" w:cs="Arial"/>
          <w:i/>
          <w:sz w:val="22"/>
          <w:szCs w:val="22"/>
        </w:rPr>
        <w:t xml:space="preserve"> for examples of different types of logic models. </w:t>
      </w:r>
    </w:p>
    <w:p w14:paraId="16F1CCBC" w14:textId="77777777" w:rsidR="00C123BB" w:rsidRPr="009A4B49" w:rsidRDefault="00C123BB" w:rsidP="00265D17">
      <w:pPr>
        <w:pStyle w:val="NormalWeb"/>
        <w:spacing w:before="480" w:beforeAutospacing="0" w:after="0" w:afterAutospacing="0"/>
        <w:rPr>
          <w:rFonts w:ascii="Gill Sans MT" w:hAnsi="Gill Sans MT" w:cs="Arial"/>
          <w:sz w:val="22"/>
          <w:szCs w:val="22"/>
        </w:rPr>
      </w:pPr>
    </w:p>
    <w:p w14:paraId="3B8B9657" w14:textId="4B4C9797" w:rsidR="00397891" w:rsidRPr="009A4B49" w:rsidRDefault="00504F52" w:rsidP="00FE64F4">
      <w:pPr>
        <w:pStyle w:val="Heading2"/>
        <w:numPr>
          <w:ilvl w:val="0"/>
          <w:numId w:val="21"/>
        </w:numPr>
        <w:spacing w:before="360"/>
        <w:rPr>
          <w:rFonts w:ascii="Gill Sans MT" w:hAnsi="Gill Sans MT"/>
          <w:b/>
          <w:bCs/>
          <w:color w:val="C2113A"/>
        </w:rPr>
      </w:pPr>
      <w:bookmarkStart w:id="2" w:name="_Toc80032258"/>
      <w:r>
        <w:rPr>
          <w:rFonts w:ascii="Gill Sans MT" w:hAnsi="Gill Sans MT"/>
          <w:b/>
          <w:bCs/>
          <w:color w:val="C2113A"/>
        </w:rPr>
        <w:t>Monitoring Plan</w:t>
      </w:r>
      <w:bookmarkEnd w:id="2"/>
    </w:p>
    <w:p w14:paraId="75135527" w14:textId="7BC4DAE4" w:rsidR="00C123BB"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This section provides information on how the activity implementing partner will monitor the performance of the activity and contextual factors that may affect activity performance and inform learning and adaptation throughout implementation</w:t>
      </w:r>
      <w:r w:rsidR="005E5767"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For additional information on Monitoring at USAID, visit the </w:t>
      </w:r>
      <w:hyperlink r:id="rId11" w:tooltip="USAID Monitoring Toolkit" w:history="1">
        <w:r w:rsidRPr="009A4B49">
          <w:rPr>
            <w:rStyle w:val="Hyperlink"/>
            <w:rFonts w:ascii="Gill Sans MT" w:hAnsi="Gill Sans MT" w:cs="Arial"/>
            <w:i/>
            <w:iCs/>
            <w:sz w:val="22"/>
            <w:szCs w:val="22"/>
          </w:rPr>
          <w:t>USAID Monitoring Toolkit</w:t>
        </w:r>
      </w:hyperlink>
      <w:r w:rsidR="00FE64F4" w:rsidRPr="009A4B49">
        <w:rPr>
          <w:rFonts w:ascii="Gill Sans MT" w:hAnsi="Gill Sans MT" w:cs="Arial"/>
          <w:i/>
          <w:iCs/>
          <w:color w:val="000000"/>
          <w:sz w:val="22"/>
          <w:szCs w:val="22"/>
        </w:rPr>
        <w:t>.</w:t>
      </w:r>
    </w:p>
    <w:p w14:paraId="59EF6376" w14:textId="4A0E55D6" w:rsidR="00397891" w:rsidRPr="009A4B49" w:rsidRDefault="006E236A" w:rsidP="006072D3">
      <w:pPr>
        <w:pStyle w:val="Heading3"/>
      </w:pPr>
      <w:bookmarkStart w:id="3" w:name="_Toc80032259"/>
      <w:r w:rsidRPr="009A4B49">
        <w:t xml:space="preserve">2.1 </w:t>
      </w:r>
      <w:r w:rsidR="00C27F51" w:rsidRPr="009A4B49">
        <w:t>Performance Monitoring</w:t>
      </w:r>
      <w:bookmarkEnd w:id="3"/>
    </w:p>
    <w:p w14:paraId="4FC79151" w14:textId="0B608739" w:rsidR="00C123BB"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Describe the efforts that the activity implementing partner will undertake to monitor performance</w:t>
      </w:r>
      <w:r w:rsidR="00CF3B2C" w:rsidRPr="009A4B49">
        <w:rPr>
          <w:rFonts w:ascii="Gill Sans MT" w:hAnsi="Gill Sans MT" w:cs="Arial"/>
          <w:i/>
          <w:iCs/>
          <w:color w:val="000000"/>
          <w:sz w:val="22"/>
          <w:szCs w:val="22"/>
        </w:rPr>
        <w:t xml:space="preserve">.  </w:t>
      </w:r>
      <w:r w:rsidR="00B745EA" w:rsidRPr="009A4B49">
        <w:rPr>
          <w:rFonts w:ascii="Gill Sans MT" w:hAnsi="Gill Sans MT" w:cs="Arial"/>
          <w:i/>
          <w:iCs/>
          <w:color w:val="000000"/>
          <w:sz w:val="22"/>
          <w:szCs w:val="22"/>
        </w:rPr>
        <w:t>T</w:t>
      </w:r>
      <w:r w:rsidRPr="009A4B49">
        <w:rPr>
          <w:rFonts w:ascii="Gill Sans MT" w:hAnsi="Gill Sans MT" w:cs="Arial"/>
          <w:i/>
          <w:iCs/>
          <w:color w:val="000000"/>
          <w:sz w:val="22"/>
          <w:szCs w:val="22"/>
        </w:rPr>
        <w:t xml:space="preserve">his should include monitoring the quantity, quality, and timeliness of </w:t>
      </w:r>
      <w:r w:rsidRPr="009A4B49">
        <w:rPr>
          <w:rFonts w:ascii="Gill Sans MT" w:hAnsi="Gill Sans MT" w:cs="Arial"/>
          <w:b/>
          <w:bCs/>
          <w:i/>
          <w:iCs/>
          <w:color w:val="000000"/>
          <w:sz w:val="22"/>
          <w:szCs w:val="22"/>
        </w:rPr>
        <w:t>outputs</w:t>
      </w:r>
      <w:r w:rsidRPr="009A4B49">
        <w:rPr>
          <w:rFonts w:ascii="Gill Sans MT" w:hAnsi="Gill Sans MT" w:cs="Arial"/>
          <w:i/>
          <w:iCs/>
          <w:color w:val="000000"/>
          <w:sz w:val="22"/>
          <w:szCs w:val="22"/>
        </w:rPr>
        <w:t xml:space="preserve"> and relevant </w:t>
      </w:r>
      <w:r w:rsidRPr="009A4B49">
        <w:rPr>
          <w:rFonts w:ascii="Gill Sans MT" w:hAnsi="Gill Sans MT" w:cs="Arial"/>
          <w:b/>
          <w:bCs/>
          <w:i/>
          <w:iCs/>
          <w:color w:val="000000"/>
          <w:sz w:val="22"/>
          <w:szCs w:val="22"/>
        </w:rPr>
        <w:t>outcomes</w:t>
      </w:r>
      <w:r w:rsidRPr="009A4B49">
        <w:rPr>
          <w:rFonts w:ascii="Gill Sans MT" w:hAnsi="Gill Sans MT" w:cs="Arial"/>
          <w:i/>
          <w:iCs/>
          <w:color w:val="000000"/>
          <w:sz w:val="22"/>
          <w:szCs w:val="22"/>
        </w:rPr>
        <w:t xml:space="preserve"> to which the activity is expected to contribute</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Efforts to monitor performance may include a range of quantitative and qualitative methods such as surveys, direct observation, qualitative </w:t>
      </w:r>
      <w:r w:rsidR="00434BA9" w:rsidRPr="009A4B49">
        <w:rPr>
          <w:rFonts w:ascii="Gill Sans MT" w:hAnsi="Gill Sans MT" w:cs="Arial"/>
          <w:i/>
          <w:iCs/>
          <w:color w:val="000000"/>
          <w:sz w:val="22"/>
          <w:szCs w:val="22"/>
        </w:rPr>
        <w:t>interviews</w:t>
      </w:r>
      <w:r w:rsidRPr="009A4B49">
        <w:rPr>
          <w:rFonts w:ascii="Gill Sans MT" w:hAnsi="Gill Sans MT" w:cs="Arial"/>
          <w:i/>
          <w:iCs/>
          <w:color w:val="000000"/>
          <w:sz w:val="22"/>
          <w:szCs w:val="22"/>
        </w:rPr>
        <w:t>, focus groups, expert panels, the recording of administrative actions, etc</w:t>
      </w:r>
      <w:r w:rsidR="00864D29" w:rsidRPr="009A4B49">
        <w:rPr>
          <w:rFonts w:ascii="Gill Sans MT" w:hAnsi="Gill Sans MT" w:cs="Arial"/>
          <w:i/>
          <w:iCs/>
          <w:color w:val="000000"/>
          <w:sz w:val="22"/>
          <w:szCs w:val="22"/>
        </w:rPr>
        <w:t>.</w:t>
      </w:r>
    </w:p>
    <w:p w14:paraId="51E11F97" w14:textId="026EF907" w:rsidR="00C123BB" w:rsidRPr="009A4B49" w:rsidRDefault="00C123BB" w:rsidP="008E4F75">
      <w:pPr>
        <w:pStyle w:val="NormalWeb"/>
        <w:spacing w:before="30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The Activity MEL Plan must include relevant performance indicators of activity outputs and outcomes</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For more information about performance indicators, see the </w:t>
      </w:r>
      <w:hyperlink r:id="rId12" w:tooltip="Selecting Performance Indicators" w:history="1">
        <w:r w:rsidRPr="009A4B49">
          <w:rPr>
            <w:rStyle w:val="Hyperlink"/>
            <w:rFonts w:ascii="Gill Sans MT" w:hAnsi="Gill Sans MT" w:cs="Arial"/>
            <w:i/>
            <w:iCs/>
            <w:sz w:val="22"/>
            <w:szCs w:val="22"/>
          </w:rPr>
          <w:t>Selecting Performance Indicators</w:t>
        </w:r>
      </w:hyperlink>
      <w:r w:rsidRPr="009A4B49">
        <w:rPr>
          <w:rFonts w:ascii="Gill Sans MT" w:hAnsi="Gill Sans MT" w:cs="Arial"/>
          <w:i/>
          <w:iCs/>
          <w:color w:val="000000"/>
          <w:sz w:val="22"/>
          <w:szCs w:val="22"/>
        </w:rPr>
        <w:t xml:space="preserve"> guidance document</w:t>
      </w:r>
      <w:r w:rsidR="00864D29" w:rsidRPr="009A4B49">
        <w:rPr>
          <w:rFonts w:ascii="Gill Sans MT" w:hAnsi="Gill Sans MT" w:cs="Arial"/>
          <w:i/>
          <w:iCs/>
          <w:color w:val="000000"/>
          <w:sz w:val="22"/>
          <w:szCs w:val="22"/>
        </w:rPr>
        <w:t>.</w:t>
      </w:r>
    </w:p>
    <w:p w14:paraId="59DF466E" w14:textId="78CB5880" w:rsidR="00C123BB" w:rsidRDefault="00C123BB" w:rsidP="008E4F75">
      <w:pPr>
        <w:pStyle w:val="NormalWeb"/>
        <w:spacing w:before="300" w:beforeAutospacing="0" w:after="0" w:afterAutospacing="0"/>
        <w:rPr>
          <w:rFonts w:ascii="Gill Sans MT" w:hAnsi="Gill Sans MT" w:cs="Arial"/>
          <w:i/>
          <w:iCs/>
          <w:color w:val="000000"/>
          <w:sz w:val="22"/>
          <w:szCs w:val="22"/>
        </w:rPr>
      </w:pPr>
      <w:r w:rsidRPr="009A4B49">
        <w:rPr>
          <w:rFonts w:ascii="Gill Sans MT" w:hAnsi="Gill Sans MT" w:cs="Arial"/>
          <w:i/>
          <w:iCs/>
          <w:color w:val="000000"/>
          <w:sz w:val="22"/>
          <w:szCs w:val="22"/>
        </w:rPr>
        <w:t xml:space="preserve">A summary of all performance indicators that the activity implementing partner will report to USAID </w:t>
      </w:r>
      <w:r w:rsidRPr="00304D37">
        <w:rPr>
          <w:rFonts w:ascii="Gill Sans MT" w:hAnsi="Gill Sans MT" w:cs="Arial"/>
          <w:i/>
          <w:iCs/>
          <w:color w:val="000000"/>
          <w:sz w:val="22"/>
          <w:szCs w:val="22"/>
          <w:u w:val="single"/>
        </w:rPr>
        <w:t>should be listed in a summary table in Annex I</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Include all performance indicators required or requested by USAID, including required foreign assistance standard indicators, and all additional performance indicators deemed necessary by the activity implementing partner for monitoring and reporting on progress</w:t>
      </w:r>
      <w:r w:rsidR="00864D29" w:rsidRPr="009A4B49">
        <w:rPr>
          <w:rFonts w:ascii="Gill Sans MT" w:hAnsi="Gill Sans MT" w:cs="Arial"/>
          <w:i/>
          <w:iCs/>
          <w:color w:val="000000"/>
          <w:sz w:val="22"/>
          <w:szCs w:val="22"/>
        </w:rPr>
        <w:t>.</w:t>
      </w:r>
    </w:p>
    <w:p w14:paraId="2C0F141F" w14:textId="77777777" w:rsidR="00304D37" w:rsidRPr="009A4B49" w:rsidRDefault="00304D37" w:rsidP="008E4F75">
      <w:pPr>
        <w:pStyle w:val="NormalWeb"/>
        <w:spacing w:before="300" w:beforeAutospacing="0" w:after="0" w:afterAutospacing="0"/>
        <w:rPr>
          <w:rFonts w:ascii="Gill Sans MT" w:hAnsi="Gill Sans MT" w:cs="Arial"/>
          <w:i/>
          <w:iCs/>
          <w:color w:val="000000"/>
          <w:sz w:val="22"/>
          <w:szCs w:val="22"/>
        </w:rPr>
      </w:pPr>
    </w:p>
    <w:p w14:paraId="71C9317E" w14:textId="7CCBD632" w:rsidR="00C123BB" w:rsidRPr="009A4B49" w:rsidRDefault="00C123BB" w:rsidP="00304D37">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E</w:t>
      </w:r>
      <w:r w:rsidR="008E4F75" w:rsidRPr="009A4B49">
        <w:rPr>
          <w:rFonts w:ascii="Gill Sans MT" w:hAnsi="Gill Sans MT" w:cs="Arial"/>
          <w:i/>
          <w:iCs/>
          <w:color w:val="000000"/>
          <w:sz w:val="22"/>
          <w:szCs w:val="22"/>
        </w:rPr>
        <w:t>ach performance indicator must:</w:t>
      </w:r>
    </w:p>
    <w:p w14:paraId="4E7CAE9A" w14:textId="77777777" w:rsidR="00C123BB" w:rsidRPr="009A4B49" w:rsidRDefault="00C123BB" w:rsidP="003B3489">
      <w:pPr>
        <w:pStyle w:val="NormalWeb"/>
        <w:numPr>
          <w:ilvl w:val="0"/>
          <w:numId w:val="13"/>
        </w:numPr>
        <w:spacing w:before="12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Be linked to an intended result (output or outcome) that it measures.</w:t>
      </w:r>
    </w:p>
    <w:p w14:paraId="20431F4A" w14:textId="24E2A0C3" w:rsidR="00C123BB" w:rsidRPr="009A4B49" w:rsidRDefault="00C123BB" w:rsidP="003B3489">
      <w:pPr>
        <w:pStyle w:val="NormalWeb"/>
        <w:numPr>
          <w:ilvl w:val="0"/>
          <w:numId w:val="13"/>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 xml:space="preserve">Have a corresponding </w:t>
      </w:r>
      <w:hyperlink r:id="rId13" w:tooltip="Performance Indicator Reference Sheet (PIRS)" w:history="1">
        <w:r w:rsidRPr="009A4B49">
          <w:rPr>
            <w:rStyle w:val="Hyperlink"/>
            <w:rFonts w:ascii="Gill Sans MT" w:hAnsi="Gill Sans MT" w:cs="Arial"/>
            <w:i/>
            <w:iCs/>
            <w:sz w:val="22"/>
            <w:szCs w:val="22"/>
          </w:rPr>
          <w:t>Performance Indicator Reference Sheet (PIRS)</w:t>
        </w:r>
      </w:hyperlink>
      <w:r w:rsidRPr="009A4B49">
        <w:rPr>
          <w:rFonts w:ascii="Gill Sans MT" w:hAnsi="Gill Sans MT" w:cs="Arial"/>
          <w:i/>
          <w:iCs/>
          <w:color w:val="000000"/>
          <w:sz w:val="22"/>
          <w:szCs w:val="22"/>
        </w:rPr>
        <w:t xml:space="preserve"> that is complete and sufficient</w:t>
      </w:r>
      <w:r w:rsidR="009A000E" w:rsidRPr="009A4B49">
        <w:rPr>
          <w:rFonts w:ascii="Gill Sans MT" w:hAnsi="Gill Sans MT" w:cs="Arial"/>
          <w:i/>
          <w:iCs/>
          <w:color w:val="000000"/>
          <w:sz w:val="22"/>
          <w:szCs w:val="22"/>
        </w:rPr>
        <w:t>,</w:t>
      </w:r>
      <w:r w:rsidRPr="009A4B49">
        <w:rPr>
          <w:rFonts w:ascii="Gill Sans MT" w:hAnsi="Gill Sans MT" w:cs="Arial"/>
          <w:i/>
          <w:iCs/>
          <w:color w:val="000000"/>
          <w:sz w:val="22"/>
          <w:szCs w:val="22"/>
        </w:rPr>
        <w:t xml:space="preserve"> and included in Annex II</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The PIRS should be completed in coordination with USAID, or even provided by USAID, when multiple partners are collecting data on the same performance indicator</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If the PIRS is not complete at the time the plan is submitted to USAID, it must be completed within three months of the start of indicator data collection</w:t>
      </w:r>
      <w:r w:rsidR="009562AD">
        <w:rPr>
          <w:rFonts w:ascii="Gill Sans MT" w:hAnsi="Gill Sans MT" w:cs="Arial"/>
          <w:i/>
          <w:iCs/>
          <w:color w:val="000000"/>
          <w:sz w:val="22"/>
          <w:szCs w:val="22"/>
        </w:rPr>
        <w:t xml:space="preserve"> and a plan describing why, when and how it will be completed</w:t>
      </w:r>
      <w:r w:rsidR="008E4F75" w:rsidRPr="009A4B49">
        <w:rPr>
          <w:rFonts w:ascii="Gill Sans MT" w:hAnsi="Gill Sans MT" w:cs="Arial"/>
          <w:i/>
          <w:iCs/>
          <w:color w:val="000000"/>
          <w:sz w:val="22"/>
          <w:szCs w:val="22"/>
        </w:rPr>
        <w:t>.</w:t>
      </w:r>
    </w:p>
    <w:p w14:paraId="4A142F73" w14:textId="0B340096" w:rsidR="00C123BB" w:rsidRPr="009A4B49" w:rsidRDefault="00C123BB" w:rsidP="003B3489">
      <w:pPr>
        <w:pStyle w:val="NormalWeb"/>
        <w:numPr>
          <w:ilvl w:val="0"/>
          <w:numId w:val="13"/>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 xml:space="preserve">Have a </w:t>
      </w:r>
      <w:hyperlink r:id="rId14" w:tooltip="baseline" w:history="1">
        <w:r w:rsidRPr="009A4B49">
          <w:rPr>
            <w:rStyle w:val="Hyperlink"/>
            <w:rFonts w:ascii="Gill Sans MT" w:hAnsi="Gill Sans MT" w:cs="Arial"/>
            <w:i/>
            <w:iCs/>
            <w:sz w:val="22"/>
            <w:szCs w:val="22"/>
          </w:rPr>
          <w:t>baseline</w:t>
        </w:r>
      </w:hyperlink>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If baseline data have not been collected at the time this plan is submitted to USAID, the plan should note when baselines will be collected</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Baseline data collection should be completed before the start of implementation actions related to that performance indicator.</w:t>
      </w:r>
    </w:p>
    <w:p w14:paraId="036D3941" w14:textId="5D3DF0B5" w:rsidR="00C123BB" w:rsidRPr="009A4B49" w:rsidRDefault="00C123BB" w:rsidP="003B3489">
      <w:pPr>
        <w:pStyle w:val="NormalWeb"/>
        <w:numPr>
          <w:ilvl w:val="0"/>
          <w:numId w:val="13"/>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 xml:space="preserve">Have </w:t>
      </w:r>
      <w:hyperlink r:id="rId15" w:tooltip="targets" w:history="1">
        <w:r w:rsidRPr="009A4B49">
          <w:rPr>
            <w:rStyle w:val="Hyperlink"/>
            <w:rFonts w:ascii="Gill Sans MT" w:hAnsi="Gill Sans MT" w:cs="Arial"/>
            <w:i/>
            <w:iCs/>
            <w:sz w:val="22"/>
            <w:szCs w:val="22"/>
          </w:rPr>
          <w:t>targets</w:t>
        </w:r>
      </w:hyperlink>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If targets have not been set at the time this plan is submitted to USAID, the plan should note when targets will be set</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Targets should be set prior to collecting and reporting data (other than baseline data) on an indicator</w:t>
      </w:r>
      <w:r w:rsidR="008E4F75" w:rsidRPr="009A4B49">
        <w:rPr>
          <w:rFonts w:ascii="Gill Sans MT" w:hAnsi="Gill Sans MT" w:cs="Arial"/>
          <w:i/>
          <w:iCs/>
          <w:color w:val="000000"/>
          <w:sz w:val="22"/>
          <w:szCs w:val="22"/>
        </w:rPr>
        <w:t>.</w:t>
      </w:r>
    </w:p>
    <w:p w14:paraId="2ECC18F2" w14:textId="3F173877" w:rsidR="00D6032B" w:rsidRDefault="00C123BB" w:rsidP="00D6032B">
      <w:pPr>
        <w:pStyle w:val="NormalWeb"/>
        <w:numPr>
          <w:ilvl w:val="0"/>
          <w:numId w:val="13"/>
        </w:numPr>
        <w:spacing w:before="60" w:beforeAutospacing="0" w:after="12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Be disaggregated by sex when measuring person-level data.</w:t>
      </w:r>
      <w:r w:rsidR="009562AD">
        <w:rPr>
          <w:rFonts w:ascii="Gill Sans MT" w:hAnsi="Gill Sans MT" w:cs="Arial"/>
          <w:i/>
          <w:iCs/>
          <w:color w:val="000000"/>
          <w:sz w:val="22"/>
          <w:szCs w:val="22"/>
        </w:rPr>
        <w:t xml:space="preserve"> Other important disaggregation should </w:t>
      </w:r>
      <w:proofErr w:type="gramStart"/>
      <w:r w:rsidR="009562AD">
        <w:rPr>
          <w:rFonts w:ascii="Gill Sans MT" w:hAnsi="Gill Sans MT" w:cs="Arial"/>
          <w:i/>
          <w:iCs/>
          <w:color w:val="000000"/>
          <w:sz w:val="22"/>
          <w:szCs w:val="22"/>
        </w:rPr>
        <w:t>considered</w:t>
      </w:r>
      <w:proofErr w:type="gramEnd"/>
      <w:r w:rsidR="009562AD">
        <w:rPr>
          <w:rFonts w:ascii="Gill Sans MT" w:hAnsi="Gill Sans MT" w:cs="Arial"/>
          <w:i/>
          <w:iCs/>
          <w:color w:val="000000"/>
          <w:sz w:val="22"/>
          <w:szCs w:val="22"/>
        </w:rPr>
        <w:t xml:space="preserve"> as necessary (age groups, rural versus urban, </w:t>
      </w:r>
      <w:proofErr w:type="spellStart"/>
      <w:r w:rsidR="009562AD">
        <w:rPr>
          <w:rFonts w:ascii="Gill Sans MT" w:hAnsi="Gill Sans MT" w:cs="Arial"/>
          <w:i/>
          <w:iCs/>
          <w:color w:val="000000"/>
          <w:sz w:val="22"/>
          <w:szCs w:val="22"/>
        </w:rPr>
        <w:t>etc</w:t>
      </w:r>
      <w:proofErr w:type="spellEnd"/>
      <w:r w:rsidR="009562AD">
        <w:rPr>
          <w:rFonts w:ascii="Gill Sans MT" w:hAnsi="Gill Sans MT" w:cs="Arial"/>
          <w:i/>
          <w:iCs/>
          <w:color w:val="000000"/>
          <w:sz w:val="22"/>
          <w:szCs w:val="22"/>
        </w:rPr>
        <w:t>…)</w:t>
      </w:r>
    </w:p>
    <w:p w14:paraId="2D651F31" w14:textId="77777777" w:rsidR="00304D37" w:rsidRPr="009A4B49" w:rsidRDefault="00304D37" w:rsidP="00304D37">
      <w:pPr>
        <w:pStyle w:val="NormalWeb"/>
        <w:spacing w:before="60" w:beforeAutospacing="0" w:after="120" w:afterAutospacing="0"/>
        <w:ind w:left="720"/>
        <w:textAlignment w:val="baseline"/>
        <w:rPr>
          <w:rFonts w:ascii="Gill Sans MT" w:hAnsi="Gill Sans MT" w:cs="Arial"/>
          <w:i/>
          <w:iCs/>
          <w:color w:val="000000"/>
          <w:sz w:val="22"/>
          <w:szCs w:val="22"/>
        </w:rPr>
      </w:pPr>
    </w:p>
    <w:p w14:paraId="2277EAA8" w14:textId="2C483FFF" w:rsidR="00397891" w:rsidRPr="009A4B49" w:rsidRDefault="006E236A" w:rsidP="008E4F75">
      <w:pPr>
        <w:pStyle w:val="Heading3"/>
        <w:spacing w:before="240"/>
      </w:pPr>
      <w:bookmarkStart w:id="4" w:name="_Toc80032260"/>
      <w:r w:rsidRPr="009A4B49">
        <w:t xml:space="preserve">2.2 </w:t>
      </w:r>
      <w:r w:rsidR="00C27F51" w:rsidRPr="009A4B49">
        <w:t>Context Monitoring</w:t>
      </w:r>
      <w:bookmarkEnd w:id="4"/>
    </w:p>
    <w:p w14:paraId="6D7203B3" w14:textId="1EC0C911" w:rsidR="00C123BB"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The Activity MEL Plan should include, if relevant, a description of any efforts that the activity implementing partner may undertake to monitor the conditions and external factors relevant to activity implementation</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These may </w:t>
      </w:r>
      <w:r w:rsidR="00AA0BFD" w:rsidRPr="009A4B49">
        <w:rPr>
          <w:rFonts w:ascii="Gill Sans MT" w:hAnsi="Gill Sans MT" w:cs="Arial"/>
          <w:i/>
          <w:iCs/>
          <w:color w:val="000000"/>
          <w:sz w:val="22"/>
          <w:szCs w:val="22"/>
        </w:rPr>
        <w:t>include</w:t>
      </w:r>
      <w:r w:rsidRPr="009A4B49">
        <w:rPr>
          <w:rFonts w:ascii="Gill Sans MT" w:hAnsi="Gill Sans MT" w:cs="Arial"/>
          <w:i/>
          <w:iCs/>
          <w:color w:val="000000"/>
          <w:sz w:val="22"/>
          <w:szCs w:val="22"/>
        </w:rPr>
        <w:t xml:space="preserve"> environmental, economic, social, or political factors, programmatic assumptions, and operational context</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Efforts to monitor context may include a range of quantitative and qualitative methods such as surveys, direct observation, qualitative </w:t>
      </w:r>
      <w:r w:rsidR="00FA4BDB" w:rsidRPr="009A4B49">
        <w:rPr>
          <w:rFonts w:ascii="Gill Sans MT" w:hAnsi="Gill Sans MT" w:cs="Arial"/>
          <w:i/>
          <w:iCs/>
          <w:color w:val="000000"/>
          <w:sz w:val="22"/>
          <w:szCs w:val="22"/>
        </w:rPr>
        <w:t>interviews</w:t>
      </w:r>
      <w:r w:rsidRPr="009A4B49">
        <w:rPr>
          <w:rFonts w:ascii="Gill Sans MT" w:hAnsi="Gill Sans MT" w:cs="Arial"/>
          <w:i/>
          <w:iCs/>
          <w:color w:val="000000"/>
          <w:sz w:val="22"/>
          <w:szCs w:val="22"/>
        </w:rPr>
        <w:t>, focus groups, expert panels, tracking of independent third-party indicators</w:t>
      </w:r>
      <w:r w:rsidR="00417803" w:rsidRPr="009A4B49">
        <w:rPr>
          <w:rFonts w:ascii="Gill Sans MT" w:hAnsi="Gill Sans MT" w:cs="Arial"/>
          <w:i/>
          <w:iCs/>
          <w:color w:val="000000"/>
          <w:sz w:val="22"/>
          <w:szCs w:val="22"/>
        </w:rPr>
        <w:t>,</w:t>
      </w:r>
      <w:r w:rsidRPr="009A4B49">
        <w:rPr>
          <w:rFonts w:ascii="Gill Sans MT" w:hAnsi="Gill Sans MT" w:cs="Arial"/>
          <w:i/>
          <w:iCs/>
          <w:color w:val="000000"/>
          <w:sz w:val="22"/>
          <w:szCs w:val="22"/>
        </w:rPr>
        <w:t xml:space="preserve"> etc</w:t>
      </w:r>
      <w:r w:rsidR="000E5090" w:rsidRPr="009A4B49">
        <w:rPr>
          <w:rFonts w:ascii="Gill Sans MT" w:hAnsi="Gill Sans MT" w:cs="Arial"/>
          <w:i/>
          <w:iCs/>
          <w:color w:val="000000"/>
          <w:sz w:val="22"/>
          <w:szCs w:val="22"/>
        </w:rPr>
        <w:t>.</w:t>
      </w:r>
    </w:p>
    <w:p w14:paraId="7093E1D5" w14:textId="4F8CFF96" w:rsidR="00397891" w:rsidRPr="009A4B49" w:rsidRDefault="00C123BB" w:rsidP="000C45F7">
      <w:pPr>
        <w:pStyle w:val="NormalWeb"/>
        <w:spacing w:before="30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If the activity implementing partner is planning to track context indicators, these should be reported in the summary list of indicators in Annex I</w:t>
      </w:r>
      <w:r w:rsidR="00CF3B2C" w:rsidRPr="009A4B49">
        <w:rPr>
          <w:rFonts w:ascii="Gill Sans MT" w:hAnsi="Gill Sans MT" w:cs="Arial"/>
          <w:i/>
          <w:iCs/>
          <w:color w:val="000000"/>
          <w:sz w:val="22"/>
          <w:szCs w:val="22"/>
        </w:rPr>
        <w:t xml:space="preserve">.  </w:t>
      </w:r>
      <w:r w:rsidR="009A000E" w:rsidRPr="009A4B49">
        <w:rPr>
          <w:rFonts w:ascii="Gill Sans MT" w:hAnsi="Gill Sans MT" w:cs="Arial"/>
          <w:i/>
          <w:iCs/>
          <w:color w:val="000000"/>
          <w:sz w:val="22"/>
          <w:szCs w:val="22"/>
        </w:rPr>
        <w:t xml:space="preserve">The </w:t>
      </w:r>
      <w:hyperlink r:id="rId16" w:tooltip="Context Indicator Reference Sheets (CIRSs)" w:history="1">
        <w:r w:rsidRPr="009A4B49">
          <w:rPr>
            <w:rStyle w:val="Hyperlink"/>
            <w:rFonts w:ascii="Gill Sans MT" w:hAnsi="Gill Sans MT" w:cs="Arial"/>
            <w:i/>
            <w:iCs/>
            <w:sz w:val="22"/>
            <w:szCs w:val="22"/>
          </w:rPr>
          <w:t xml:space="preserve">Context </w:t>
        </w:r>
        <w:r w:rsidR="000671F1" w:rsidRPr="009A4B49">
          <w:rPr>
            <w:rStyle w:val="Hyperlink"/>
            <w:rFonts w:ascii="Gill Sans MT" w:hAnsi="Gill Sans MT" w:cs="Arial"/>
            <w:i/>
            <w:iCs/>
            <w:sz w:val="22"/>
            <w:szCs w:val="22"/>
          </w:rPr>
          <w:t>I</w:t>
        </w:r>
        <w:r w:rsidRPr="009A4B49">
          <w:rPr>
            <w:rStyle w:val="Hyperlink"/>
            <w:rFonts w:ascii="Gill Sans MT" w:hAnsi="Gill Sans MT" w:cs="Arial"/>
            <w:i/>
            <w:iCs/>
            <w:sz w:val="22"/>
            <w:szCs w:val="22"/>
          </w:rPr>
          <w:t>ndicator Reference Sheets (CIRS</w:t>
        </w:r>
        <w:r w:rsidR="000671F1" w:rsidRPr="009A4B49">
          <w:rPr>
            <w:rStyle w:val="Hyperlink"/>
            <w:rFonts w:ascii="Gill Sans MT" w:hAnsi="Gill Sans MT" w:cs="Arial"/>
            <w:i/>
            <w:iCs/>
            <w:sz w:val="22"/>
            <w:szCs w:val="22"/>
          </w:rPr>
          <w:t>s</w:t>
        </w:r>
        <w:r w:rsidRPr="009A4B49">
          <w:rPr>
            <w:rStyle w:val="Hyperlink"/>
            <w:rFonts w:ascii="Gill Sans MT" w:hAnsi="Gill Sans MT" w:cs="Arial"/>
            <w:i/>
            <w:iCs/>
            <w:sz w:val="22"/>
            <w:szCs w:val="22"/>
          </w:rPr>
          <w:t>)</w:t>
        </w:r>
      </w:hyperlink>
      <w:r w:rsidRPr="009A4B49">
        <w:rPr>
          <w:rFonts w:ascii="Gill Sans MT" w:hAnsi="Gill Sans MT" w:cs="Arial"/>
          <w:i/>
          <w:iCs/>
          <w:color w:val="000000"/>
          <w:sz w:val="22"/>
          <w:szCs w:val="22"/>
        </w:rPr>
        <w:t xml:space="preserve"> should be included in Annex II, if any context indicators are planned</w:t>
      </w:r>
      <w:r w:rsidR="000E5090" w:rsidRPr="009A4B49">
        <w:rPr>
          <w:rFonts w:ascii="Gill Sans MT" w:hAnsi="Gill Sans MT" w:cs="Arial"/>
          <w:i/>
          <w:iCs/>
          <w:color w:val="000000"/>
          <w:sz w:val="22"/>
          <w:szCs w:val="22"/>
        </w:rPr>
        <w:t>.</w:t>
      </w:r>
    </w:p>
    <w:p w14:paraId="2C080124" w14:textId="21EF1661" w:rsidR="00304D37" w:rsidRPr="00304D37" w:rsidRDefault="00504F52" w:rsidP="00304D37">
      <w:pPr>
        <w:pStyle w:val="Heading2"/>
        <w:numPr>
          <w:ilvl w:val="0"/>
          <w:numId w:val="21"/>
        </w:numPr>
        <w:spacing w:before="360"/>
        <w:rPr>
          <w:rFonts w:ascii="Gill Sans MT" w:hAnsi="Gill Sans MT"/>
          <w:b/>
          <w:bCs/>
          <w:color w:val="C2113A"/>
        </w:rPr>
      </w:pPr>
      <w:bookmarkStart w:id="5" w:name="_Toc80032261"/>
      <w:r>
        <w:rPr>
          <w:rFonts w:ascii="Gill Sans MT" w:hAnsi="Gill Sans MT"/>
          <w:b/>
          <w:bCs/>
          <w:color w:val="C2113A"/>
        </w:rPr>
        <w:t>Beneficiary feedback Plan</w:t>
      </w:r>
      <w:r w:rsidR="00304D37">
        <w:rPr>
          <w:rStyle w:val="FootnoteReference"/>
          <w:rFonts w:ascii="Gill Sans MT" w:hAnsi="Gill Sans MT"/>
          <w:b/>
          <w:bCs/>
          <w:color w:val="C2113A"/>
        </w:rPr>
        <w:footnoteReference w:id="1"/>
      </w:r>
      <w:bookmarkEnd w:id="5"/>
    </w:p>
    <w:p w14:paraId="4A20873D" w14:textId="77777777" w:rsidR="00304D37" w:rsidRPr="00304D37" w:rsidRDefault="00304D37" w:rsidP="00304D37">
      <w:pPr>
        <w:pStyle w:val="Bullet1"/>
        <w:numPr>
          <w:ilvl w:val="0"/>
          <w:numId w:val="23"/>
        </w:numPr>
        <w:rPr>
          <w:i/>
          <w:iCs/>
        </w:rPr>
      </w:pPr>
      <w:r w:rsidRPr="00304D37">
        <w:rPr>
          <w:i/>
          <w:iCs/>
        </w:rPr>
        <w:t>Determination on whether collecting beneficiary feedback is appropriate for the activity. If not, then a written explanation for why not</w:t>
      </w:r>
    </w:p>
    <w:p w14:paraId="5CF0FBBC" w14:textId="16423572" w:rsidR="00304D37" w:rsidRPr="00304D37" w:rsidRDefault="00AB5995" w:rsidP="00304D37">
      <w:pPr>
        <w:pStyle w:val="Bullet1"/>
        <w:numPr>
          <w:ilvl w:val="0"/>
          <w:numId w:val="23"/>
        </w:numPr>
        <w:rPr>
          <w:i/>
          <w:iCs/>
        </w:rPr>
      </w:pPr>
      <w:r>
        <w:rPr>
          <w:i/>
          <w:iCs/>
        </w:rPr>
        <w:t>If yes, d</w:t>
      </w:r>
      <w:r w:rsidR="00304D37" w:rsidRPr="00304D37">
        <w:rPr>
          <w:i/>
          <w:iCs/>
        </w:rPr>
        <w:t>escribe procedures for collecting feedback from beneficiaries.</w:t>
      </w:r>
    </w:p>
    <w:p w14:paraId="23F64D91" w14:textId="77777777" w:rsidR="00304D37" w:rsidRPr="00304D37" w:rsidRDefault="00304D37" w:rsidP="00304D37">
      <w:pPr>
        <w:pStyle w:val="Bullet1"/>
        <w:numPr>
          <w:ilvl w:val="0"/>
          <w:numId w:val="23"/>
        </w:numPr>
        <w:rPr>
          <w:i/>
          <w:iCs/>
        </w:rPr>
      </w:pPr>
      <w:r w:rsidRPr="00304D37">
        <w:rPr>
          <w:i/>
          <w:iCs/>
          <w:shd w:val="clear" w:color="auto" w:fill="auto"/>
        </w:rPr>
        <w:t>Describe procedures for responding to feedback from beneficiaries.</w:t>
      </w:r>
    </w:p>
    <w:p w14:paraId="3B0A673A" w14:textId="2EB00C30" w:rsidR="00304D37" w:rsidRDefault="00304D37" w:rsidP="00304D37">
      <w:pPr>
        <w:pStyle w:val="Bullet1"/>
        <w:numPr>
          <w:ilvl w:val="0"/>
          <w:numId w:val="23"/>
        </w:numPr>
        <w:rPr>
          <w:i/>
          <w:iCs/>
          <w:shd w:val="clear" w:color="auto" w:fill="auto"/>
        </w:rPr>
      </w:pPr>
      <w:r w:rsidRPr="00304D37">
        <w:rPr>
          <w:i/>
          <w:iCs/>
          <w:shd w:val="clear" w:color="auto" w:fill="auto"/>
        </w:rPr>
        <w:t>Describe procedures for reporting to USAID.</w:t>
      </w:r>
    </w:p>
    <w:p w14:paraId="32D06A0D" w14:textId="3B94CB58" w:rsidR="00AB5995" w:rsidRDefault="00AB5995" w:rsidP="00304D37">
      <w:pPr>
        <w:pStyle w:val="Bullet1"/>
        <w:numPr>
          <w:ilvl w:val="0"/>
          <w:numId w:val="23"/>
        </w:numPr>
        <w:rPr>
          <w:i/>
          <w:iCs/>
          <w:shd w:val="clear" w:color="auto" w:fill="auto"/>
        </w:rPr>
      </w:pPr>
      <w:r>
        <w:rPr>
          <w:i/>
          <w:iCs/>
          <w:shd w:val="clear" w:color="auto" w:fill="auto"/>
        </w:rPr>
        <w:t>Describe how beneficiary is planned to be used to learn and adapt.</w:t>
      </w:r>
    </w:p>
    <w:p w14:paraId="5649C8E2" w14:textId="77777777" w:rsidR="009E26B8" w:rsidRPr="00304D37" w:rsidRDefault="009E26B8" w:rsidP="009E26B8">
      <w:pPr>
        <w:pStyle w:val="Bullet1"/>
        <w:numPr>
          <w:ilvl w:val="0"/>
          <w:numId w:val="0"/>
        </w:numPr>
        <w:ind w:left="720"/>
        <w:rPr>
          <w:i/>
          <w:iCs/>
          <w:shd w:val="clear" w:color="auto" w:fill="auto"/>
        </w:rPr>
      </w:pPr>
    </w:p>
    <w:p w14:paraId="744BA32F" w14:textId="30A1E0C8" w:rsidR="00397891" w:rsidRPr="00304D37" w:rsidRDefault="009E26B8" w:rsidP="00304D37">
      <w:pPr>
        <w:pStyle w:val="Heading2"/>
        <w:numPr>
          <w:ilvl w:val="0"/>
          <w:numId w:val="21"/>
        </w:numPr>
        <w:spacing w:before="360"/>
        <w:rPr>
          <w:rFonts w:ascii="Gill Sans MT" w:hAnsi="Gill Sans MT"/>
          <w:b/>
          <w:bCs/>
          <w:color w:val="C2113A"/>
        </w:rPr>
      </w:pPr>
      <w:bookmarkStart w:id="6" w:name="_Toc80032262"/>
      <w:r w:rsidRPr="00304D37">
        <w:rPr>
          <w:rFonts w:ascii="Gill Sans MT" w:hAnsi="Gill Sans MT"/>
          <w:b/>
          <w:bCs/>
          <w:color w:val="C2113A"/>
        </w:rPr>
        <w:t>E</w:t>
      </w:r>
      <w:r w:rsidR="00504F52">
        <w:rPr>
          <w:rFonts w:ascii="Gill Sans MT" w:hAnsi="Gill Sans MT"/>
          <w:b/>
          <w:bCs/>
          <w:color w:val="C2113A"/>
        </w:rPr>
        <w:t>valuation Plan</w:t>
      </w:r>
      <w:bookmarkEnd w:id="6"/>
    </w:p>
    <w:p w14:paraId="14C03731" w14:textId="1A8DEF98" w:rsidR="00397891" w:rsidRPr="009A4B49" w:rsidRDefault="00C27F51" w:rsidP="00C903E7">
      <w:pPr>
        <w:pStyle w:val="Heading3"/>
        <w:numPr>
          <w:ilvl w:val="1"/>
          <w:numId w:val="21"/>
        </w:numPr>
        <w:spacing w:before="260" w:after="260"/>
      </w:pPr>
      <w:bookmarkStart w:id="7" w:name="_Toc80032263"/>
      <w:r w:rsidRPr="009A4B49">
        <w:t>Internal Evaluations</w:t>
      </w:r>
      <w:bookmarkEnd w:id="7"/>
    </w:p>
    <w:p w14:paraId="4354D282" w14:textId="77777777" w:rsidR="00C903E7" w:rsidRDefault="00C123BB" w:rsidP="00C903E7">
      <w:pPr>
        <w:pStyle w:val="BodyText"/>
        <w:rPr>
          <w:i/>
          <w:iCs/>
        </w:rPr>
      </w:pPr>
      <w:r w:rsidRPr="009A4B49">
        <w:rPr>
          <w:rFonts w:cs="Arial"/>
          <w:i/>
          <w:iCs/>
          <w:color w:val="000000"/>
        </w:rPr>
        <w:t xml:space="preserve">Internal evaluations are evaluations that are conducted by the </w:t>
      </w:r>
      <w:r w:rsidR="00BA57B3" w:rsidRPr="009A4B49">
        <w:rPr>
          <w:rFonts w:cs="Arial"/>
          <w:i/>
          <w:iCs/>
          <w:color w:val="000000"/>
        </w:rPr>
        <w:t xml:space="preserve">activity </w:t>
      </w:r>
      <w:r w:rsidRPr="009A4B49">
        <w:rPr>
          <w:rFonts w:cs="Arial"/>
          <w:i/>
          <w:iCs/>
          <w:color w:val="000000"/>
        </w:rPr>
        <w:t>implementing partner or its sub-contractor(s), often with the intent to learn and adapt during implementation</w:t>
      </w:r>
      <w:r w:rsidR="00CF3B2C" w:rsidRPr="009A4B49">
        <w:rPr>
          <w:rFonts w:cs="Arial"/>
          <w:i/>
          <w:iCs/>
          <w:color w:val="000000"/>
        </w:rPr>
        <w:t xml:space="preserve">.  </w:t>
      </w:r>
      <w:r w:rsidRPr="009A4B49">
        <w:rPr>
          <w:rFonts w:cs="Arial"/>
          <w:i/>
          <w:iCs/>
          <w:color w:val="000000"/>
        </w:rPr>
        <w:t>Implementing partners are not required to conduct an internal evaluation unless it is stipulated in their contract or agreement</w:t>
      </w:r>
      <w:r w:rsidR="00CF3B2C" w:rsidRPr="009A4B49">
        <w:rPr>
          <w:rFonts w:cs="Arial"/>
          <w:i/>
          <w:iCs/>
          <w:color w:val="000000"/>
        </w:rPr>
        <w:t xml:space="preserve">.  </w:t>
      </w:r>
      <w:r w:rsidRPr="009A4B49">
        <w:rPr>
          <w:rFonts w:cs="Arial"/>
          <w:i/>
          <w:iCs/>
          <w:color w:val="000000"/>
        </w:rPr>
        <w:t xml:space="preserve">Implementing partners </w:t>
      </w:r>
      <w:r w:rsidRPr="009A4B49">
        <w:rPr>
          <w:rFonts w:cs="Arial"/>
          <w:i/>
          <w:color w:val="000000"/>
        </w:rPr>
        <w:t>may</w:t>
      </w:r>
      <w:r w:rsidRPr="009A4B49">
        <w:rPr>
          <w:rFonts w:cs="Arial"/>
          <w:i/>
          <w:iCs/>
          <w:color w:val="000000"/>
        </w:rPr>
        <w:t xml:space="preserve"> propose to conduct an internal evaluation in their Activity MEL Plan</w:t>
      </w:r>
      <w:r w:rsidR="000E5090" w:rsidRPr="009A4B49">
        <w:rPr>
          <w:rFonts w:cs="Arial"/>
          <w:i/>
          <w:iCs/>
          <w:color w:val="000000"/>
        </w:rPr>
        <w:t>.</w:t>
      </w:r>
      <w:r w:rsidR="00C903E7" w:rsidRPr="00C903E7">
        <w:rPr>
          <w:i/>
          <w:iCs/>
        </w:rPr>
        <w:t xml:space="preserve"> </w:t>
      </w:r>
    </w:p>
    <w:p w14:paraId="6C630ADE" w14:textId="6F4AF491" w:rsidR="00C123BB" w:rsidRPr="009A4B49" w:rsidRDefault="00C123BB" w:rsidP="000C45F7">
      <w:pPr>
        <w:pStyle w:val="NormalWeb"/>
        <w:spacing w:before="26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 xml:space="preserve">This section of the Activity MEL Plan identifies any internal evaluations that the </w:t>
      </w:r>
      <w:r w:rsidR="00BA57B3" w:rsidRPr="009A4B49">
        <w:rPr>
          <w:rFonts w:ascii="Gill Sans MT" w:hAnsi="Gill Sans MT" w:cs="Arial"/>
          <w:i/>
          <w:iCs/>
          <w:color w:val="000000"/>
          <w:sz w:val="22"/>
          <w:szCs w:val="22"/>
        </w:rPr>
        <w:t xml:space="preserve">activity </w:t>
      </w:r>
      <w:r w:rsidRPr="009A4B49">
        <w:rPr>
          <w:rFonts w:ascii="Gill Sans MT" w:hAnsi="Gill Sans MT" w:cs="Arial"/>
          <w:i/>
          <w:iCs/>
          <w:color w:val="000000"/>
          <w:sz w:val="22"/>
          <w:szCs w:val="22"/>
        </w:rPr>
        <w:t>implementing partner plans to manage over the life of the activity</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For each internal evaluation, the pl</w:t>
      </w:r>
      <w:r w:rsidR="000E5090" w:rsidRPr="009A4B49">
        <w:rPr>
          <w:rFonts w:ascii="Gill Sans MT" w:hAnsi="Gill Sans MT" w:cs="Arial"/>
          <w:i/>
          <w:iCs/>
          <w:color w:val="000000"/>
          <w:sz w:val="22"/>
          <w:szCs w:val="22"/>
        </w:rPr>
        <w:t>an should include</w:t>
      </w:r>
      <w:r w:rsidR="00C903E7">
        <w:rPr>
          <w:rFonts w:ascii="Gill Sans MT" w:hAnsi="Gill Sans MT" w:cs="Arial"/>
          <w:i/>
          <w:iCs/>
          <w:color w:val="000000"/>
          <w:sz w:val="22"/>
          <w:szCs w:val="22"/>
        </w:rPr>
        <w:t xml:space="preserve"> (and summarize it on a table), at least</w:t>
      </w:r>
      <w:r w:rsidR="000E5090" w:rsidRPr="009A4B49">
        <w:rPr>
          <w:rFonts w:ascii="Gill Sans MT" w:hAnsi="Gill Sans MT" w:cs="Arial"/>
          <w:i/>
          <w:iCs/>
          <w:color w:val="000000"/>
          <w:sz w:val="22"/>
          <w:szCs w:val="22"/>
        </w:rPr>
        <w:t>:</w:t>
      </w:r>
    </w:p>
    <w:p w14:paraId="02C99DF4" w14:textId="44BAC9BF" w:rsidR="00C123BB" w:rsidRPr="009A4B49" w:rsidRDefault="00C123BB" w:rsidP="000C45F7">
      <w:pPr>
        <w:pStyle w:val="NormalWeb"/>
        <w:numPr>
          <w:ilvl w:val="0"/>
          <w:numId w:val="14"/>
        </w:numPr>
        <w:spacing w:before="400" w:beforeAutospacing="0" w:after="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the type of eval</w:t>
      </w:r>
      <w:r w:rsidR="000E5090" w:rsidRPr="009A4B49">
        <w:rPr>
          <w:rFonts w:ascii="Gill Sans MT" w:hAnsi="Gill Sans MT" w:cs="Arial"/>
          <w:i/>
          <w:iCs/>
          <w:color w:val="000000"/>
          <w:sz w:val="22"/>
          <w:szCs w:val="22"/>
        </w:rPr>
        <w:t>uation (performance or impact);</w:t>
      </w:r>
    </w:p>
    <w:p w14:paraId="0BBD5D3B" w14:textId="77777777" w:rsidR="00C123BB" w:rsidRPr="009A4B49" w:rsidRDefault="00C123BB" w:rsidP="006E236A">
      <w:pPr>
        <w:pStyle w:val="NormalWeb"/>
        <w:numPr>
          <w:ilvl w:val="0"/>
          <w:numId w:val="14"/>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purpose and expected use;</w:t>
      </w:r>
    </w:p>
    <w:p w14:paraId="7AAE4DC4" w14:textId="74BC0DA7" w:rsidR="00C123BB" w:rsidRPr="009A4B49" w:rsidRDefault="000E5090" w:rsidP="006E236A">
      <w:pPr>
        <w:pStyle w:val="NormalWeb"/>
        <w:numPr>
          <w:ilvl w:val="0"/>
          <w:numId w:val="14"/>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proposed evaluation questions;</w:t>
      </w:r>
    </w:p>
    <w:p w14:paraId="0BEA44EB" w14:textId="4D891B1A" w:rsidR="00C123BB" w:rsidRPr="009A4B49" w:rsidRDefault="000E5090" w:rsidP="006E236A">
      <w:pPr>
        <w:pStyle w:val="NormalWeb"/>
        <w:numPr>
          <w:ilvl w:val="0"/>
          <w:numId w:val="14"/>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estimated budget;</w:t>
      </w:r>
    </w:p>
    <w:p w14:paraId="3562A524" w14:textId="2CDCC405" w:rsidR="00C123BB" w:rsidRPr="009A4B49" w:rsidRDefault="000E5090" w:rsidP="006E236A">
      <w:pPr>
        <w:pStyle w:val="NormalWeb"/>
        <w:numPr>
          <w:ilvl w:val="0"/>
          <w:numId w:val="14"/>
        </w:numPr>
        <w:spacing w:before="60" w:beforeAutospacing="0" w:after="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planned start date; and</w:t>
      </w:r>
    </w:p>
    <w:p w14:paraId="246631A4" w14:textId="5099FD7C" w:rsidR="00C123BB" w:rsidRPr="009A4B49" w:rsidRDefault="009A000E" w:rsidP="006E236A">
      <w:pPr>
        <w:pStyle w:val="NormalWeb"/>
        <w:numPr>
          <w:ilvl w:val="0"/>
          <w:numId w:val="14"/>
        </w:numPr>
        <w:spacing w:before="60" w:beforeAutospacing="0" w:after="12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 xml:space="preserve">the </w:t>
      </w:r>
      <w:r w:rsidR="00C123BB" w:rsidRPr="009A4B49">
        <w:rPr>
          <w:rFonts w:ascii="Gill Sans MT" w:hAnsi="Gill Sans MT" w:cs="Arial"/>
          <w:i/>
          <w:iCs/>
          <w:color w:val="000000"/>
          <w:sz w:val="22"/>
          <w:szCs w:val="22"/>
        </w:rPr>
        <w:t xml:space="preserve">estimated completion </w:t>
      </w:r>
      <w:proofErr w:type="gramStart"/>
      <w:r w:rsidR="00C123BB" w:rsidRPr="009A4B49">
        <w:rPr>
          <w:rFonts w:ascii="Gill Sans MT" w:hAnsi="Gill Sans MT" w:cs="Arial"/>
          <w:i/>
          <w:iCs/>
          <w:color w:val="000000"/>
          <w:sz w:val="22"/>
          <w:szCs w:val="22"/>
        </w:rPr>
        <w:t>date</w:t>
      </w:r>
      <w:proofErr w:type="gramEnd"/>
      <w:r w:rsidR="00C903E7">
        <w:rPr>
          <w:rFonts w:ascii="Gill Sans MT" w:hAnsi="Gill Sans MT" w:cs="Arial"/>
          <w:i/>
          <w:iCs/>
          <w:color w:val="000000"/>
          <w:sz w:val="22"/>
          <w:szCs w:val="22"/>
        </w:rPr>
        <w:t xml:space="preserve">. </w:t>
      </w:r>
    </w:p>
    <w:p w14:paraId="1B192EE0" w14:textId="2D9EC3C8" w:rsidR="00C123BB" w:rsidRPr="009A4B49" w:rsidRDefault="00C123BB" w:rsidP="000C45F7">
      <w:pPr>
        <w:pStyle w:val="NormalWeb"/>
        <w:spacing w:before="40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 xml:space="preserve">The evaluation plan should also clarify the expected level of USAID involvement, if any, such as reviewing an evaluation </w:t>
      </w:r>
      <w:r w:rsidR="003575D6" w:rsidRPr="009A4B49">
        <w:rPr>
          <w:rFonts w:ascii="Gill Sans MT" w:hAnsi="Gill Sans MT" w:cs="Arial"/>
          <w:i/>
          <w:iCs/>
          <w:color w:val="000000"/>
          <w:sz w:val="22"/>
          <w:szCs w:val="22"/>
        </w:rPr>
        <w:t xml:space="preserve">Statement </w:t>
      </w:r>
      <w:r w:rsidRPr="009A4B49">
        <w:rPr>
          <w:rFonts w:ascii="Gill Sans MT" w:hAnsi="Gill Sans MT" w:cs="Arial"/>
          <w:i/>
          <w:iCs/>
          <w:color w:val="000000"/>
          <w:sz w:val="22"/>
          <w:szCs w:val="22"/>
        </w:rPr>
        <w:t xml:space="preserve">of </w:t>
      </w:r>
      <w:r w:rsidR="003575D6" w:rsidRPr="009A4B49">
        <w:rPr>
          <w:rFonts w:ascii="Gill Sans MT" w:hAnsi="Gill Sans MT" w:cs="Arial"/>
          <w:i/>
          <w:iCs/>
          <w:color w:val="000000"/>
          <w:sz w:val="22"/>
          <w:szCs w:val="22"/>
        </w:rPr>
        <w:t>W</w:t>
      </w:r>
      <w:r w:rsidRPr="009A4B49">
        <w:rPr>
          <w:rFonts w:ascii="Gill Sans MT" w:hAnsi="Gill Sans MT" w:cs="Arial"/>
          <w:i/>
          <w:iCs/>
          <w:color w:val="000000"/>
          <w:sz w:val="22"/>
          <w:szCs w:val="22"/>
        </w:rPr>
        <w:t>ork (SOW) or draft report.</w:t>
      </w:r>
    </w:p>
    <w:p w14:paraId="085C540B" w14:textId="3E9E6885" w:rsidR="00C123BB" w:rsidRDefault="00C123BB" w:rsidP="000C45F7">
      <w:pPr>
        <w:pStyle w:val="NormalWeb"/>
        <w:spacing w:before="260" w:beforeAutospacing="0" w:after="0" w:afterAutospacing="0"/>
        <w:rPr>
          <w:rFonts w:ascii="Gill Sans MT" w:hAnsi="Gill Sans MT" w:cs="Arial"/>
          <w:i/>
          <w:iCs/>
          <w:color w:val="000000"/>
          <w:sz w:val="22"/>
          <w:szCs w:val="22"/>
        </w:rPr>
      </w:pPr>
      <w:r w:rsidRPr="009A4B49">
        <w:rPr>
          <w:rFonts w:ascii="Gill Sans MT" w:hAnsi="Gill Sans MT" w:cs="Arial"/>
          <w:i/>
          <w:iCs/>
          <w:color w:val="000000"/>
          <w:sz w:val="22"/>
          <w:szCs w:val="22"/>
        </w:rPr>
        <w:t xml:space="preserve">The </w:t>
      </w:r>
      <w:hyperlink r:id="rId17" w:tooltip="USAID Evaluation Toolkit" w:history="1">
        <w:r w:rsidRPr="009A4B49">
          <w:rPr>
            <w:rStyle w:val="Hyperlink"/>
            <w:rFonts w:ascii="Gill Sans MT" w:hAnsi="Gill Sans MT" w:cs="Arial"/>
            <w:i/>
            <w:iCs/>
            <w:sz w:val="22"/>
            <w:szCs w:val="22"/>
          </w:rPr>
          <w:t xml:space="preserve">USAID </w:t>
        </w:r>
        <w:r w:rsidR="009A000E" w:rsidRPr="009A4B49">
          <w:rPr>
            <w:rStyle w:val="Hyperlink"/>
            <w:rFonts w:ascii="Gill Sans MT" w:hAnsi="Gill Sans MT" w:cs="Arial"/>
            <w:i/>
            <w:iCs/>
            <w:sz w:val="22"/>
            <w:szCs w:val="22"/>
          </w:rPr>
          <w:t>Evaluation T</w:t>
        </w:r>
        <w:r w:rsidRPr="009A4B49">
          <w:rPr>
            <w:rStyle w:val="Hyperlink"/>
            <w:rFonts w:ascii="Gill Sans MT" w:hAnsi="Gill Sans MT" w:cs="Arial"/>
            <w:i/>
            <w:iCs/>
            <w:sz w:val="22"/>
            <w:szCs w:val="22"/>
          </w:rPr>
          <w:t>oolkit</w:t>
        </w:r>
      </w:hyperlink>
      <w:r w:rsidRPr="009A4B49">
        <w:rPr>
          <w:rFonts w:ascii="Gill Sans MT" w:hAnsi="Gill Sans MT" w:cs="Arial"/>
          <w:i/>
          <w:iCs/>
          <w:color w:val="000000"/>
          <w:sz w:val="22"/>
          <w:szCs w:val="22"/>
        </w:rPr>
        <w:t xml:space="preserve"> includes an </w:t>
      </w:r>
      <w:hyperlink r:id="rId18" w:tooltip="evaluation plan template" w:history="1">
        <w:r w:rsidRPr="009A4B49">
          <w:rPr>
            <w:rStyle w:val="Hyperlink"/>
            <w:rFonts w:ascii="Gill Sans MT" w:hAnsi="Gill Sans MT" w:cs="Arial"/>
            <w:i/>
            <w:iCs/>
            <w:sz w:val="22"/>
            <w:szCs w:val="22"/>
          </w:rPr>
          <w:t>evaluation plan template</w:t>
        </w:r>
      </w:hyperlink>
      <w:r w:rsidRPr="009A4B49">
        <w:rPr>
          <w:rFonts w:ascii="Gill Sans MT" w:hAnsi="Gill Sans MT" w:cs="Arial"/>
          <w:i/>
          <w:iCs/>
          <w:color w:val="000000"/>
          <w:sz w:val="22"/>
          <w:szCs w:val="22"/>
        </w:rPr>
        <w:t xml:space="preserve"> that may be adapted for use in this section</w:t>
      </w:r>
      <w:r w:rsidR="000E5090" w:rsidRPr="009A4B49">
        <w:rPr>
          <w:rFonts w:ascii="Gill Sans MT" w:hAnsi="Gill Sans MT" w:cs="Arial"/>
          <w:i/>
          <w:iCs/>
          <w:color w:val="000000"/>
          <w:sz w:val="22"/>
          <w:szCs w:val="22"/>
        </w:rPr>
        <w:t>.</w:t>
      </w:r>
    </w:p>
    <w:p w14:paraId="5E1C946D" w14:textId="77777777" w:rsidR="00C903E7" w:rsidRPr="009A4B49" w:rsidRDefault="00C903E7" w:rsidP="000C45F7">
      <w:pPr>
        <w:pStyle w:val="NormalWeb"/>
        <w:spacing w:before="260" w:beforeAutospacing="0" w:after="0" w:afterAutospacing="0"/>
        <w:rPr>
          <w:rFonts w:ascii="Gill Sans MT" w:hAnsi="Gill Sans MT" w:cs="Arial"/>
          <w:sz w:val="22"/>
          <w:szCs w:val="22"/>
        </w:rPr>
      </w:pPr>
    </w:p>
    <w:p w14:paraId="5910E869" w14:textId="43D2B8F3" w:rsidR="00397891" w:rsidRPr="009A4B49" w:rsidRDefault="00FA40B9" w:rsidP="00490A19">
      <w:pPr>
        <w:pStyle w:val="Heading3"/>
        <w:spacing w:before="240"/>
      </w:pPr>
      <w:bookmarkStart w:id="8" w:name="_Toc80032264"/>
      <w:r>
        <w:t>4</w:t>
      </w:r>
      <w:r w:rsidR="006E236A" w:rsidRPr="009A4B49">
        <w:t xml:space="preserve">.2 </w:t>
      </w:r>
      <w:r w:rsidR="00C27F51" w:rsidRPr="009A4B49">
        <w:t>Plans for Collaborating with External Evaluators</w:t>
      </w:r>
      <w:bookmarkEnd w:id="8"/>
    </w:p>
    <w:p w14:paraId="3E9F3A9B" w14:textId="6F3918D6" w:rsidR="00EE44AA"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 xml:space="preserve">It is USAID’s responsibility to inform the </w:t>
      </w:r>
      <w:r w:rsidR="00BA57B3" w:rsidRPr="009A4B49">
        <w:rPr>
          <w:rFonts w:ascii="Gill Sans MT" w:hAnsi="Gill Sans MT" w:cs="Arial"/>
          <w:i/>
          <w:iCs/>
          <w:color w:val="000000"/>
          <w:sz w:val="22"/>
          <w:szCs w:val="22"/>
        </w:rPr>
        <w:t xml:space="preserve">activity </w:t>
      </w:r>
      <w:r w:rsidRPr="009A4B49">
        <w:rPr>
          <w:rFonts w:ascii="Gill Sans MT" w:hAnsi="Gill Sans MT" w:cs="Arial"/>
          <w:i/>
          <w:iCs/>
          <w:color w:val="000000"/>
          <w:sz w:val="22"/>
          <w:szCs w:val="22"/>
        </w:rPr>
        <w:t>implementing partner if an external evaluation of the activity is planned</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An external evaluation is an evaluation that is contracted directly by USAID</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If such an evaluation is planned, this section may explain how the implementing partner will interact with the evaluation team to support the external evaluation</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Even if one is not plan</w:t>
      </w:r>
      <w:r w:rsidR="0004217B" w:rsidRPr="009A4B49">
        <w:rPr>
          <w:rFonts w:ascii="Gill Sans MT" w:hAnsi="Gill Sans MT" w:cs="Arial"/>
          <w:i/>
          <w:iCs/>
          <w:color w:val="000000"/>
          <w:sz w:val="22"/>
          <w:szCs w:val="22"/>
        </w:rPr>
        <w:t>ned</w:t>
      </w:r>
      <w:r w:rsidRPr="009A4B49">
        <w:rPr>
          <w:rFonts w:ascii="Gill Sans MT" w:hAnsi="Gill Sans MT" w:cs="Arial"/>
          <w:i/>
          <w:iCs/>
          <w:color w:val="000000"/>
          <w:sz w:val="22"/>
          <w:szCs w:val="22"/>
        </w:rPr>
        <w:t>, this section could outline expectations for collaboration in the event that an external evaluation is later determined to be necessary.</w:t>
      </w:r>
    </w:p>
    <w:p w14:paraId="4FBC2579" w14:textId="460795AF" w:rsidR="00C123BB" w:rsidRPr="00C903E7" w:rsidRDefault="00167C51" w:rsidP="00167C51">
      <w:pPr>
        <w:pStyle w:val="NormalWeb"/>
        <w:spacing w:before="240" w:beforeAutospacing="0" w:after="0" w:afterAutospacing="0"/>
        <w:rPr>
          <w:rFonts w:ascii="Gill Sans MT" w:hAnsi="Gill Sans MT" w:cs="Arial"/>
          <w:sz w:val="22"/>
          <w:szCs w:val="22"/>
          <w:u w:val="single"/>
        </w:rPr>
      </w:pPr>
      <w:r w:rsidRPr="00C903E7">
        <w:rPr>
          <w:rFonts w:ascii="Gill Sans MT" w:hAnsi="Gill Sans MT" w:cs="Arial"/>
          <w:i/>
          <w:iCs/>
          <w:color w:val="000000"/>
          <w:sz w:val="22"/>
          <w:szCs w:val="22"/>
          <w:u w:val="single"/>
        </w:rPr>
        <w:t>Sample text:</w:t>
      </w:r>
    </w:p>
    <w:p w14:paraId="7FF676E8" w14:textId="77777777" w:rsidR="00C123BB" w:rsidRPr="009A4B49" w:rsidRDefault="00C123BB" w:rsidP="00C123BB">
      <w:pPr>
        <w:pStyle w:val="NormalWeb"/>
        <w:spacing w:before="0" w:beforeAutospacing="0" w:after="0" w:afterAutospacing="0"/>
        <w:rPr>
          <w:rFonts w:ascii="Gill Sans MT" w:hAnsi="Gill Sans MT" w:cs="Arial"/>
          <w:color w:val="000000"/>
          <w:sz w:val="22"/>
          <w:szCs w:val="22"/>
          <w:shd w:val="clear" w:color="auto" w:fill="FFFFFF"/>
        </w:rPr>
      </w:pPr>
      <w:r w:rsidRPr="009A4B49">
        <w:rPr>
          <w:rFonts w:ascii="Gill Sans MT" w:hAnsi="Gill Sans MT" w:cs="Arial"/>
          <w:color w:val="000000"/>
          <w:sz w:val="22"/>
          <w:szCs w:val="22"/>
          <w:shd w:val="clear" w:color="auto" w:fill="FFFFFF"/>
        </w:rPr>
        <w:t>[The implementing partner] will assist external evaluators commissioned by USAID by:</w:t>
      </w:r>
    </w:p>
    <w:p w14:paraId="2D3CAE53" w14:textId="278B2923" w:rsidR="00C123BB" w:rsidRPr="009A4B49" w:rsidRDefault="00C123BB" w:rsidP="006E236A">
      <w:pPr>
        <w:pStyle w:val="NormalWeb"/>
        <w:numPr>
          <w:ilvl w:val="0"/>
          <w:numId w:val="15"/>
        </w:numPr>
        <w:spacing w:before="120" w:beforeAutospacing="0" w:after="60" w:afterAutospacing="0"/>
        <w:ind w:left="778"/>
        <w:textAlignment w:val="baseline"/>
        <w:rPr>
          <w:rFonts w:ascii="Gill Sans MT" w:hAnsi="Gill Sans MT" w:cs="Arial"/>
          <w:color w:val="000000"/>
          <w:sz w:val="22"/>
          <w:szCs w:val="22"/>
        </w:rPr>
      </w:pPr>
      <w:r w:rsidRPr="009A4B49">
        <w:rPr>
          <w:rFonts w:ascii="Gill Sans MT" w:hAnsi="Gill Sans MT" w:cs="Arial"/>
          <w:color w:val="000000"/>
          <w:sz w:val="22"/>
          <w:szCs w:val="22"/>
          <w:shd w:val="clear" w:color="auto" w:fill="FFFFFF"/>
        </w:rPr>
        <w:t>Reviewing and providing feedback on draft evaluation designs, draft evaluation data collection instruments, and the draft evaluation report</w:t>
      </w:r>
      <w:r w:rsidR="00167C51" w:rsidRPr="009A4B49">
        <w:rPr>
          <w:rFonts w:ascii="Gill Sans MT" w:hAnsi="Gill Sans MT" w:cs="Arial"/>
          <w:color w:val="000000"/>
          <w:sz w:val="22"/>
          <w:szCs w:val="22"/>
          <w:shd w:val="clear" w:color="auto" w:fill="FFFFFF"/>
        </w:rPr>
        <w:t>.</w:t>
      </w:r>
    </w:p>
    <w:p w14:paraId="0BF86C5D" w14:textId="15367469" w:rsidR="00C123BB" w:rsidRPr="009A4B49" w:rsidRDefault="00C123BB" w:rsidP="006E236A">
      <w:pPr>
        <w:pStyle w:val="NormalWeb"/>
        <w:numPr>
          <w:ilvl w:val="0"/>
          <w:numId w:val="15"/>
        </w:numPr>
        <w:spacing w:before="60" w:beforeAutospacing="0" w:after="60" w:afterAutospacing="0"/>
        <w:ind w:left="778"/>
        <w:textAlignment w:val="baseline"/>
        <w:rPr>
          <w:rFonts w:ascii="Gill Sans MT" w:hAnsi="Gill Sans MT" w:cs="Arial"/>
          <w:color w:val="000000"/>
          <w:sz w:val="22"/>
          <w:szCs w:val="22"/>
        </w:rPr>
      </w:pPr>
      <w:r w:rsidRPr="009A4B49">
        <w:rPr>
          <w:rFonts w:ascii="Gill Sans MT" w:hAnsi="Gill Sans MT" w:cs="Arial"/>
          <w:color w:val="000000"/>
          <w:sz w:val="22"/>
          <w:szCs w:val="22"/>
          <w:shd w:val="clear" w:color="auto" w:fill="FFFFFF"/>
        </w:rPr>
        <w:t>Sharing data used for performance monitoring</w:t>
      </w:r>
      <w:r w:rsidR="00CF3B2C" w:rsidRPr="009A4B49">
        <w:rPr>
          <w:rFonts w:ascii="Gill Sans MT" w:hAnsi="Gill Sans MT" w:cs="Arial"/>
          <w:color w:val="000000"/>
          <w:sz w:val="22"/>
          <w:szCs w:val="22"/>
          <w:shd w:val="clear" w:color="auto" w:fill="FFFFFF"/>
        </w:rPr>
        <w:t xml:space="preserve">.  </w:t>
      </w:r>
      <w:r w:rsidRPr="009A4B49">
        <w:rPr>
          <w:rFonts w:ascii="Gill Sans MT" w:hAnsi="Gill Sans MT" w:cs="Arial"/>
          <w:color w:val="000000"/>
          <w:sz w:val="22"/>
          <w:szCs w:val="22"/>
          <w:shd w:val="clear" w:color="auto" w:fill="FFFFFF"/>
        </w:rPr>
        <w:t>If this includes person-level data, [the implementing partner] will anonymize the data prior to providing it to the evaluation team</w:t>
      </w:r>
      <w:r w:rsidR="00167C51" w:rsidRPr="009A4B49">
        <w:rPr>
          <w:rFonts w:ascii="Gill Sans MT" w:hAnsi="Gill Sans MT" w:cs="Arial"/>
          <w:color w:val="000000"/>
          <w:sz w:val="22"/>
          <w:szCs w:val="22"/>
          <w:shd w:val="clear" w:color="auto" w:fill="FFFFFF"/>
        </w:rPr>
        <w:t>.</w:t>
      </w:r>
    </w:p>
    <w:p w14:paraId="5461E6D4" w14:textId="7D60A3AD" w:rsidR="00C123BB" w:rsidRPr="009A4B49" w:rsidRDefault="00C123BB" w:rsidP="00FE6D30">
      <w:pPr>
        <w:pStyle w:val="NormalWeb"/>
        <w:numPr>
          <w:ilvl w:val="0"/>
          <w:numId w:val="15"/>
        </w:numPr>
        <w:tabs>
          <w:tab w:val="left" w:pos="450"/>
        </w:tabs>
        <w:spacing w:before="60" w:beforeAutospacing="0" w:after="60" w:afterAutospacing="0"/>
        <w:ind w:left="778"/>
        <w:textAlignment w:val="baseline"/>
        <w:rPr>
          <w:rFonts w:ascii="Gill Sans MT" w:hAnsi="Gill Sans MT" w:cs="Arial"/>
          <w:color w:val="000000"/>
          <w:sz w:val="22"/>
          <w:szCs w:val="22"/>
        </w:rPr>
      </w:pPr>
      <w:r w:rsidRPr="009A4B49">
        <w:rPr>
          <w:rFonts w:ascii="Gill Sans MT" w:hAnsi="Gill Sans MT" w:cs="Arial"/>
          <w:color w:val="000000"/>
          <w:sz w:val="22"/>
          <w:szCs w:val="22"/>
          <w:shd w:val="clear" w:color="auto" w:fill="FFFFFF"/>
        </w:rPr>
        <w:t>Providing written responses to an evaluation self-assessment questionnaire</w:t>
      </w:r>
      <w:r w:rsidR="00167C51" w:rsidRPr="009A4B49">
        <w:rPr>
          <w:rFonts w:ascii="Gill Sans MT" w:hAnsi="Gill Sans MT" w:cs="Arial"/>
          <w:color w:val="000000"/>
          <w:sz w:val="22"/>
          <w:szCs w:val="22"/>
          <w:shd w:val="clear" w:color="auto" w:fill="FFFFFF"/>
        </w:rPr>
        <w:t>.</w:t>
      </w:r>
    </w:p>
    <w:p w14:paraId="4AE131F3" w14:textId="37F7F548" w:rsidR="00C123BB" w:rsidRPr="009A4B49" w:rsidRDefault="00C123BB" w:rsidP="006E236A">
      <w:pPr>
        <w:pStyle w:val="NormalWeb"/>
        <w:numPr>
          <w:ilvl w:val="0"/>
          <w:numId w:val="15"/>
        </w:numPr>
        <w:spacing w:before="60" w:beforeAutospacing="0" w:after="60" w:afterAutospacing="0"/>
        <w:ind w:left="778"/>
        <w:textAlignment w:val="baseline"/>
        <w:rPr>
          <w:rFonts w:ascii="Gill Sans MT" w:hAnsi="Gill Sans MT" w:cs="Arial"/>
          <w:color w:val="000000"/>
          <w:sz w:val="22"/>
          <w:szCs w:val="22"/>
        </w:rPr>
      </w:pPr>
      <w:r w:rsidRPr="009A4B49">
        <w:rPr>
          <w:rFonts w:ascii="Gill Sans MT" w:hAnsi="Gill Sans MT" w:cs="Arial"/>
          <w:color w:val="000000"/>
          <w:sz w:val="22"/>
          <w:szCs w:val="22"/>
          <w:shd w:val="clear" w:color="auto" w:fill="FFFFFF"/>
        </w:rPr>
        <w:t>Making staff available to answer questions related to the activity</w:t>
      </w:r>
      <w:r w:rsidR="00167C51" w:rsidRPr="009A4B49">
        <w:rPr>
          <w:rFonts w:ascii="Gill Sans MT" w:hAnsi="Gill Sans MT" w:cs="Arial"/>
          <w:color w:val="000000"/>
          <w:sz w:val="22"/>
          <w:szCs w:val="22"/>
          <w:shd w:val="clear" w:color="auto" w:fill="FFFFFF"/>
        </w:rPr>
        <w:t>.</w:t>
      </w:r>
    </w:p>
    <w:p w14:paraId="3C461670" w14:textId="77777777" w:rsidR="00C123BB" w:rsidRPr="009A4B49" w:rsidRDefault="00C123BB" w:rsidP="006E236A">
      <w:pPr>
        <w:pStyle w:val="NormalWeb"/>
        <w:numPr>
          <w:ilvl w:val="0"/>
          <w:numId w:val="15"/>
        </w:numPr>
        <w:spacing w:before="60" w:beforeAutospacing="0" w:after="60" w:afterAutospacing="0"/>
        <w:ind w:left="778"/>
        <w:textAlignment w:val="baseline"/>
        <w:rPr>
          <w:rFonts w:ascii="Gill Sans MT" w:hAnsi="Gill Sans MT" w:cs="Arial"/>
          <w:color w:val="000000"/>
          <w:sz w:val="22"/>
          <w:szCs w:val="22"/>
        </w:rPr>
      </w:pPr>
      <w:r w:rsidRPr="009A4B49">
        <w:rPr>
          <w:rFonts w:ascii="Gill Sans MT" w:hAnsi="Gill Sans MT" w:cs="Arial"/>
          <w:color w:val="000000"/>
          <w:sz w:val="22"/>
          <w:szCs w:val="22"/>
          <w:shd w:val="clear" w:color="auto" w:fill="FFFFFF"/>
        </w:rPr>
        <w:t>Supporting the evaluation team in identifying and obtaining access to activity stakeholders, beneficiaries, and sites of operation.</w:t>
      </w:r>
    </w:p>
    <w:p w14:paraId="67D79463" w14:textId="3CF092D3" w:rsidR="00C123BB" w:rsidRPr="009A4B49" w:rsidRDefault="00C123BB" w:rsidP="006E236A">
      <w:pPr>
        <w:pStyle w:val="NormalWeb"/>
        <w:numPr>
          <w:ilvl w:val="0"/>
          <w:numId w:val="15"/>
        </w:numPr>
        <w:spacing w:before="60" w:beforeAutospacing="0" w:after="120" w:afterAutospacing="0"/>
        <w:ind w:left="778"/>
        <w:textAlignment w:val="baseline"/>
        <w:rPr>
          <w:rFonts w:ascii="Gill Sans MT" w:hAnsi="Gill Sans MT" w:cs="Arial"/>
          <w:color w:val="000000"/>
          <w:sz w:val="22"/>
          <w:szCs w:val="22"/>
        </w:rPr>
      </w:pPr>
      <w:r w:rsidRPr="009A4B49">
        <w:rPr>
          <w:rFonts w:ascii="Gill Sans MT" w:hAnsi="Gill Sans MT" w:cs="Arial"/>
          <w:color w:val="000000"/>
          <w:sz w:val="22"/>
          <w:szCs w:val="22"/>
          <w:shd w:val="clear" w:color="auto" w:fill="FFFFFF"/>
        </w:rPr>
        <w:t>Supporting the evaluation team in holding stakeholder meetings to discuss and develop recommendations based on evaluation findings</w:t>
      </w:r>
      <w:r w:rsidR="00634E35" w:rsidRPr="009A4B49">
        <w:rPr>
          <w:rFonts w:ascii="Gill Sans MT" w:hAnsi="Gill Sans MT" w:cs="Arial"/>
          <w:color w:val="000000"/>
          <w:sz w:val="22"/>
          <w:szCs w:val="22"/>
          <w:shd w:val="clear" w:color="auto" w:fill="FFFFFF"/>
        </w:rPr>
        <w:t>.</w:t>
      </w:r>
    </w:p>
    <w:p w14:paraId="546481AA" w14:textId="5CC6579D" w:rsidR="00397891" w:rsidRPr="009A4B49" w:rsidRDefault="00504F52" w:rsidP="00304D37">
      <w:pPr>
        <w:pStyle w:val="Heading2"/>
        <w:numPr>
          <w:ilvl w:val="0"/>
          <w:numId w:val="21"/>
        </w:numPr>
        <w:spacing w:before="360"/>
        <w:rPr>
          <w:rFonts w:ascii="Gill Sans MT" w:hAnsi="Gill Sans MT"/>
          <w:b/>
          <w:bCs/>
          <w:color w:val="C2113A"/>
        </w:rPr>
      </w:pPr>
      <w:bookmarkStart w:id="9" w:name="_Toc80032265"/>
      <w:r>
        <w:rPr>
          <w:rFonts w:ascii="Gill Sans MT" w:hAnsi="Gill Sans MT"/>
          <w:b/>
          <w:bCs/>
          <w:color w:val="C2113A"/>
        </w:rPr>
        <w:t>Collaborating, Learning, and Adapting (CLA) Approach</w:t>
      </w:r>
      <w:bookmarkEnd w:id="9"/>
    </w:p>
    <w:p w14:paraId="2ECF3F95" w14:textId="63B883A5" w:rsidR="00C123BB"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This section explains the activity’s approach to learning from monitoring data, evaluation findings (if applicable) and other learning efforts, and how the activity implementing partner – in collaboration with USAID and other key stakeholders</w:t>
      </w:r>
      <w:r w:rsidR="00F17322"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will seek to pause, reflect, learn</w:t>
      </w:r>
      <w:r w:rsidR="0005357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and adapt throughout implementation</w:t>
      </w:r>
      <w:r w:rsidR="00CF3B2C" w:rsidRPr="009A4B49">
        <w:rPr>
          <w:rFonts w:ascii="Gill Sans MT" w:hAnsi="Gill Sans MT" w:cs="Arial"/>
          <w:i/>
          <w:iCs/>
          <w:color w:val="000000"/>
          <w:sz w:val="22"/>
          <w:szCs w:val="22"/>
        </w:rPr>
        <w:t xml:space="preserve">.  </w:t>
      </w:r>
      <w:r w:rsidR="00BA57B3" w:rsidRPr="009A4B49">
        <w:rPr>
          <w:rFonts w:ascii="Gill Sans MT" w:hAnsi="Gill Sans MT" w:cs="Arial"/>
          <w:i/>
          <w:iCs/>
          <w:color w:val="000000"/>
          <w:sz w:val="22"/>
          <w:szCs w:val="22"/>
        </w:rPr>
        <w:t xml:space="preserve">Activity implementing partners may </w:t>
      </w:r>
      <w:r w:rsidR="00492A50" w:rsidRPr="009A4B49">
        <w:rPr>
          <w:rFonts w:ascii="Gill Sans MT" w:hAnsi="Gill Sans MT" w:cs="Arial"/>
          <w:i/>
          <w:iCs/>
          <w:color w:val="000000"/>
          <w:sz w:val="22"/>
          <w:szCs w:val="22"/>
        </w:rPr>
        <w:t xml:space="preserve">broaden the scope of this section to function as a </w:t>
      </w:r>
      <w:r w:rsidR="00BA57B3" w:rsidRPr="009A4B49">
        <w:rPr>
          <w:rFonts w:ascii="Gill Sans MT" w:hAnsi="Gill Sans MT" w:cs="Arial"/>
          <w:i/>
          <w:iCs/>
          <w:color w:val="000000"/>
          <w:sz w:val="22"/>
          <w:szCs w:val="22"/>
        </w:rPr>
        <w:t>Collaborating, Learning, and Adapting (CLA) plan for the activity</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The plan may include:</w:t>
      </w:r>
    </w:p>
    <w:p w14:paraId="738C6422" w14:textId="286348FE" w:rsidR="00C123BB" w:rsidRPr="009A4B49" w:rsidRDefault="00C123BB" w:rsidP="00167C51">
      <w:pPr>
        <w:pStyle w:val="NormalWeb"/>
        <w:numPr>
          <w:ilvl w:val="0"/>
          <w:numId w:val="16"/>
        </w:numPr>
        <w:spacing w:before="240" w:beforeAutospacing="0" w:after="1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Learning questions based on the activity or project’s logic model or potential gaps in the technical knowledge base, and efforts to explore those questions.</w:t>
      </w:r>
    </w:p>
    <w:p w14:paraId="6BEA5F24" w14:textId="6CEE25F8" w:rsidR="00C123BB" w:rsidRPr="009A4B49" w:rsidRDefault="00C123BB" w:rsidP="00C123BB">
      <w:pPr>
        <w:pStyle w:val="NormalWeb"/>
        <w:numPr>
          <w:ilvl w:val="0"/>
          <w:numId w:val="16"/>
        </w:numPr>
        <w:spacing w:before="0" w:beforeAutospacing="0" w:after="1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Knowledge generation, capture</w:t>
      </w:r>
      <w:r w:rsidR="0005357C" w:rsidRPr="009A4B49">
        <w:rPr>
          <w:rFonts w:ascii="Gill Sans MT" w:hAnsi="Gill Sans MT" w:cs="Arial"/>
          <w:i/>
          <w:iCs/>
          <w:color w:val="000000"/>
          <w:sz w:val="22"/>
          <w:szCs w:val="22"/>
        </w:rPr>
        <w:t>,</w:t>
      </w:r>
      <w:r w:rsidRPr="009A4B49">
        <w:rPr>
          <w:rFonts w:ascii="Gill Sans MT" w:hAnsi="Gill Sans MT" w:cs="Arial"/>
          <w:i/>
          <w:iCs/>
          <w:color w:val="000000"/>
          <w:sz w:val="22"/>
          <w:szCs w:val="22"/>
        </w:rPr>
        <w:t xml:space="preserve"> and sharing efforts, including at activity close-out.</w:t>
      </w:r>
    </w:p>
    <w:p w14:paraId="1950CC69" w14:textId="7369E579" w:rsidR="00C123BB" w:rsidRPr="009A4B49" w:rsidRDefault="00C123BB" w:rsidP="00C123BB">
      <w:pPr>
        <w:pStyle w:val="NormalWeb"/>
        <w:numPr>
          <w:ilvl w:val="0"/>
          <w:numId w:val="16"/>
        </w:numPr>
        <w:spacing w:before="0" w:beforeAutospacing="0" w:after="1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 xml:space="preserve">Reflection opportunities (e.g., during </w:t>
      </w:r>
      <w:r w:rsidRPr="009A4B49">
        <w:rPr>
          <w:rFonts w:ascii="Gill Sans MT" w:hAnsi="Gill Sans MT" w:cs="Arial"/>
          <w:i/>
          <w:iCs/>
          <w:color w:val="000000"/>
          <w:sz w:val="22"/>
          <w:szCs w:val="22"/>
          <w:shd w:val="clear" w:color="auto" w:fill="FFFFFF"/>
        </w:rPr>
        <w:t>work planning or quarterly reporting, after-action reviews, or other learning events)</w:t>
      </w:r>
      <w:r w:rsidR="00CF3B2C" w:rsidRPr="009A4B49">
        <w:rPr>
          <w:rFonts w:ascii="Gill Sans MT" w:hAnsi="Gill Sans MT" w:cs="Arial"/>
          <w:i/>
          <w:iCs/>
          <w:color w:val="000000"/>
          <w:sz w:val="22"/>
          <w:szCs w:val="22"/>
          <w:shd w:val="clear" w:color="auto" w:fill="FFFFFF"/>
        </w:rPr>
        <w:t xml:space="preserve">.  </w:t>
      </w:r>
      <w:r w:rsidRPr="009A4B49">
        <w:rPr>
          <w:rFonts w:ascii="Gill Sans MT" w:hAnsi="Gill Sans MT" w:cs="Arial"/>
          <w:i/>
          <w:iCs/>
          <w:color w:val="000000"/>
          <w:sz w:val="22"/>
          <w:szCs w:val="22"/>
          <w:shd w:val="clear" w:color="auto" w:fill="FFFFFF"/>
        </w:rPr>
        <w:t>Information on potential participants, frequency</w:t>
      </w:r>
      <w:r w:rsidR="0005357C" w:rsidRPr="009A4B49">
        <w:rPr>
          <w:rFonts w:ascii="Gill Sans MT" w:hAnsi="Gill Sans MT" w:cs="Arial"/>
          <w:i/>
          <w:iCs/>
          <w:color w:val="000000"/>
          <w:sz w:val="22"/>
          <w:szCs w:val="22"/>
          <w:shd w:val="clear" w:color="auto" w:fill="FFFFFF"/>
        </w:rPr>
        <w:t>,</w:t>
      </w:r>
      <w:r w:rsidRPr="009A4B49">
        <w:rPr>
          <w:rFonts w:ascii="Gill Sans MT" w:hAnsi="Gill Sans MT" w:cs="Arial"/>
          <w:i/>
          <w:iCs/>
          <w:color w:val="000000"/>
          <w:sz w:val="22"/>
          <w:szCs w:val="22"/>
          <w:shd w:val="clear" w:color="auto" w:fill="FFFFFF"/>
        </w:rPr>
        <w:t xml:space="preserve"> and utilization should be included.</w:t>
      </w:r>
    </w:p>
    <w:p w14:paraId="4BBE9403" w14:textId="6B59BF48" w:rsidR="00C123BB" w:rsidRPr="009A4B49" w:rsidRDefault="00C123BB" w:rsidP="00C123BB">
      <w:pPr>
        <w:pStyle w:val="NormalWeb"/>
        <w:numPr>
          <w:ilvl w:val="0"/>
          <w:numId w:val="16"/>
        </w:numPr>
        <w:spacing w:before="0" w:beforeAutospacing="0" w:after="1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Plans for adaptive management, based on learning and knowledge gained during implementation, including from identified learning questions that will enable the implementing partner and its key stakeholders to prompt course corrections as needed</w:t>
      </w:r>
      <w:r w:rsidR="00167C51" w:rsidRPr="009A4B49">
        <w:rPr>
          <w:rFonts w:ascii="Gill Sans MT" w:hAnsi="Gill Sans MT" w:cs="Arial"/>
          <w:i/>
          <w:iCs/>
          <w:color w:val="000000"/>
          <w:sz w:val="22"/>
          <w:szCs w:val="22"/>
        </w:rPr>
        <w:t>.</w:t>
      </w:r>
    </w:p>
    <w:p w14:paraId="694115F2" w14:textId="58C09449" w:rsidR="00C123BB" w:rsidRPr="009A4B49" w:rsidRDefault="00C123BB" w:rsidP="00C123BB">
      <w:pPr>
        <w:pStyle w:val="NormalWeb"/>
        <w:numPr>
          <w:ilvl w:val="0"/>
          <w:numId w:val="16"/>
        </w:numPr>
        <w:spacing w:before="0" w:beforeAutospacing="0" w:after="160" w:afterAutospacing="0"/>
        <w:textAlignment w:val="baseline"/>
        <w:rPr>
          <w:rFonts w:ascii="Gill Sans MT" w:hAnsi="Gill Sans MT" w:cs="Arial"/>
          <w:i/>
          <w:iCs/>
          <w:color w:val="000000"/>
          <w:sz w:val="22"/>
          <w:szCs w:val="22"/>
        </w:rPr>
      </w:pPr>
      <w:r w:rsidRPr="009A4B49">
        <w:rPr>
          <w:rFonts w:ascii="Gill Sans MT" w:hAnsi="Gill Sans MT" w:cs="Arial"/>
          <w:i/>
          <w:iCs/>
          <w:color w:val="000000"/>
          <w:sz w:val="22"/>
          <w:szCs w:val="22"/>
        </w:rPr>
        <w:t>Strategic collaboration activities designed to support learning and adapting with and for key stakeholders (including USAID) relating to specific questions identified in the learning plan</w:t>
      </w:r>
      <w:r w:rsidR="00167C51" w:rsidRPr="009A4B49">
        <w:rPr>
          <w:rFonts w:ascii="Gill Sans MT" w:hAnsi="Gill Sans MT" w:cs="Arial"/>
          <w:i/>
          <w:iCs/>
          <w:color w:val="000000"/>
          <w:sz w:val="22"/>
          <w:szCs w:val="22"/>
        </w:rPr>
        <w:t>.</w:t>
      </w:r>
    </w:p>
    <w:p w14:paraId="00F3E379" w14:textId="18C8B9A1" w:rsidR="00C123BB" w:rsidRDefault="00C123BB" w:rsidP="00C123BB">
      <w:pPr>
        <w:pStyle w:val="NormalWeb"/>
        <w:spacing w:before="0" w:beforeAutospacing="0" w:after="160" w:afterAutospacing="0"/>
        <w:rPr>
          <w:rFonts w:ascii="Gill Sans MT" w:hAnsi="Gill Sans MT" w:cs="Arial"/>
          <w:i/>
          <w:iCs/>
          <w:color w:val="000000"/>
          <w:sz w:val="22"/>
          <w:szCs w:val="22"/>
        </w:rPr>
      </w:pPr>
      <w:r w:rsidRPr="009A4B49">
        <w:rPr>
          <w:rFonts w:ascii="Gill Sans MT" w:hAnsi="Gill Sans MT" w:cs="Arial"/>
          <w:i/>
          <w:iCs/>
          <w:color w:val="000000"/>
          <w:sz w:val="22"/>
          <w:szCs w:val="22"/>
        </w:rPr>
        <w:t xml:space="preserve">For more information on CLA and learning plans, visit the </w:t>
      </w:r>
      <w:hyperlink r:id="rId19" w:tooltip="USAID CLA Toolkit" w:history="1">
        <w:r w:rsidR="009A000E" w:rsidRPr="009A4B49">
          <w:rPr>
            <w:rStyle w:val="Hyperlink"/>
            <w:rFonts w:ascii="Gill Sans MT" w:hAnsi="Gill Sans MT" w:cs="Arial"/>
            <w:i/>
            <w:iCs/>
            <w:sz w:val="22"/>
            <w:szCs w:val="22"/>
          </w:rPr>
          <w:t>USAID CLA Toolkit</w:t>
        </w:r>
      </w:hyperlink>
      <w:r w:rsidRPr="009A4B49">
        <w:rPr>
          <w:rFonts w:ascii="Gill Sans MT" w:hAnsi="Gill Sans MT" w:cs="Arial"/>
          <w:i/>
          <w:iCs/>
          <w:color w:val="000000"/>
          <w:sz w:val="22"/>
          <w:szCs w:val="22"/>
        </w:rPr>
        <w:t>.</w:t>
      </w:r>
    </w:p>
    <w:p w14:paraId="67861241" w14:textId="23583992" w:rsidR="000004BE" w:rsidRDefault="000004BE" w:rsidP="00C123BB">
      <w:pPr>
        <w:pStyle w:val="NormalWeb"/>
        <w:spacing w:before="0" w:beforeAutospacing="0" w:after="160" w:afterAutospacing="0"/>
        <w:rPr>
          <w:rFonts w:ascii="Gill Sans MT" w:hAnsi="Gill Sans MT" w:cs="Arial"/>
          <w:i/>
          <w:iCs/>
          <w:color w:val="000000"/>
          <w:sz w:val="22"/>
          <w:szCs w:val="22"/>
        </w:rPr>
      </w:pPr>
    </w:p>
    <w:p w14:paraId="00DA2D3D" w14:textId="0B2DB033" w:rsidR="000004BE" w:rsidRPr="009A4B49" w:rsidRDefault="00504F52" w:rsidP="000004BE">
      <w:pPr>
        <w:pStyle w:val="Heading2"/>
        <w:numPr>
          <w:ilvl w:val="0"/>
          <w:numId w:val="21"/>
        </w:numPr>
        <w:spacing w:before="360"/>
        <w:rPr>
          <w:rFonts w:ascii="Gill Sans MT" w:hAnsi="Gill Sans MT"/>
          <w:b/>
          <w:bCs/>
          <w:color w:val="C2113A"/>
        </w:rPr>
      </w:pPr>
      <w:bookmarkStart w:id="10" w:name="_Toc80032266"/>
      <w:r>
        <w:rPr>
          <w:rFonts w:ascii="Gill Sans MT" w:hAnsi="Gill Sans MT"/>
          <w:b/>
          <w:bCs/>
          <w:color w:val="C2113A"/>
        </w:rPr>
        <w:t>Resources</w:t>
      </w:r>
      <w:bookmarkEnd w:id="10"/>
    </w:p>
    <w:p w14:paraId="4D062399" w14:textId="52D43263" w:rsidR="000004BE" w:rsidRPr="009A4B49" w:rsidRDefault="000004BE" w:rsidP="000004BE">
      <w:pPr>
        <w:pStyle w:val="NormalWeb"/>
        <w:tabs>
          <w:tab w:val="left" w:pos="90"/>
          <w:tab w:val="left" w:pos="270"/>
          <w:tab w:val="left" w:pos="540"/>
          <w:tab w:val="left" w:pos="810"/>
        </w:tabs>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Specify the budget allocated to monitoring, evaluation, and learning by listing the tasks, estimated costs, and proportion of the budget.  Please use a table to present the information.</w:t>
      </w:r>
      <w:r w:rsidR="00AB5995">
        <w:rPr>
          <w:rFonts w:ascii="Gill Sans MT" w:hAnsi="Gill Sans MT" w:cs="Arial"/>
          <w:i/>
          <w:iCs/>
          <w:color w:val="000000"/>
          <w:sz w:val="22"/>
          <w:szCs w:val="22"/>
        </w:rPr>
        <w:t xml:space="preserve"> The resources allocated here should be reflected on the budget as well as work-plans.</w:t>
      </w:r>
    </w:p>
    <w:p w14:paraId="276A446B" w14:textId="079FB901" w:rsidR="00397891" w:rsidRPr="009A4B49" w:rsidRDefault="008D2D14" w:rsidP="000004BE">
      <w:pPr>
        <w:pStyle w:val="Heading2"/>
        <w:numPr>
          <w:ilvl w:val="0"/>
          <w:numId w:val="21"/>
        </w:numPr>
        <w:spacing w:before="360"/>
        <w:rPr>
          <w:rFonts w:ascii="Gill Sans MT" w:hAnsi="Gill Sans MT"/>
          <w:b/>
          <w:bCs/>
          <w:color w:val="C2113A"/>
        </w:rPr>
      </w:pPr>
      <w:bookmarkStart w:id="11" w:name="_Toc80032267"/>
      <w:r w:rsidRPr="009A4B49">
        <w:rPr>
          <w:rFonts w:ascii="Gill Sans MT" w:hAnsi="Gill Sans MT"/>
          <w:b/>
          <w:bCs/>
          <w:color w:val="C2113A"/>
        </w:rPr>
        <w:t>Roles, Responsi</w:t>
      </w:r>
      <w:r w:rsidR="00C27F51" w:rsidRPr="009A4B49">
        <w:rPr>
          <w:rFonts w:ascii="Gill Sans MT" w:hAnsi="Gill Sans MT"/>
          <w:b/>
          <w:bCs/>
          <w:color w:val="C2113A"/>
        </w:rPr>
        <w:t>bilities, and Schedule</w:t>
      </w:r>
      <w:r w:rsidR="000004BE">
        <w:rPr>
          <w:rFonts w:ascii="Gill Sans MT" w:hAnsi="Gill Sans MT"/>
          <w:b/>
          <w:bCs/>
          <w:color w:val="C2113A"/>
        </w:rPr>
        <w:t xml:space="preserve"> of Activity MEL Plan tasks</w:t>
      </w:r>
      <w:bookmarkEnd w:id="11"/>
    </w:p>
    <w:p w14:paraId="32CF7DD6" w14:textId="46FAADEC" w:rsidR="00C123BB" w:rsidRPr="009A4B49" w:rsidRDefault="00C123BB" w:rsidP="00C123BB">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This section provides a schedule of individual and recurring MEL</w:t>
      </w:r>
      <w:r w:rsidR="000004BE">
        <w:rPr>
          <w:rFonts w:ascii="Gill Sans MT" w:hAnsi="Gill Sans MT" w:cs="Arial"/>
          <w:i/>
          <w:iCs/>
          <w:color w:val="000000"/>
          <w:sz w:val="22"/>
          <w:szCs w:val="22"/>
        </w:rPr>
        <w:t>/CLA</w:t>
      </w:r>
      <w:r w:rsidRPr="009A4B49">
        <w:rPr>
          <w:rFonts w:ascii="Gill Sans MT" w:hAnsi="Gill Sans MT" w:cs="Arial"/>
          <w:i/>
          <w:iCs/>
          <w:color w:val="000000"/>
          <w:sz w:val="22"/>
          <w:szCs w:val="22"/>
        </w:rPr>
        <w:t xml:space="preserve"> tasks during the life of the activity</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This may be a simple matrix outlining tasks, responsible parties, and dates for initiation and completion</w:t>
      </w:r>
      <w:r w:rsidR="00CF3B2C" w:rsidRPr="009A4B49">
        <w:rPr>
          <w:rFonts w:ascii="Gill Sans MT" w:hAnsi="Gill Sans MT" w:cs="Arial"/>
          <w:i/>
          <w:iCs/>
          <w:color w:val="000000"/>
          <w:sz w:val="22"/>
          <w:szCs w:val="22"/>
        </w:rPr>
        <w:t xml:space="preserve">.  </w:t>
      </w:r>
    </w:p>
    <w:p w14:paraId="126E6B38" w14:textId="0389A702" w:rsidR="004E38D5" w:rsidRPr="009A4B49" w:rsidRDefault="00C123BB" w:rsidP="00944830">
      <w:pPr>
        <w:pStyle w:val="NormalWeb"/>
        <w:spacing w:before="280" w:beforeAutospacing="0" w:after="0" w:afterAutospacing="0"/>
        <w:rPr>
          <w:rFonts w:ascii="Gill Sans MT" w:hAnsi="Gill Sans MT" w:cs="Arial"/>
          <w:i/>
          <w:iCs/>
          <w:color w:val="000000"/>
          <w:sz w:val="22"/>
          <w:szCs w:val="22"/>
        </w:rPr>
      </w:pPr>
      <w:r w:rsidRPr="009A4B49">
        <w:rPr>
          <w:rFonts w:ascii="Gill Sans MT" w:hAnsi="Gill Sans MT" w:cs="Arial"/>
          <w:i/>
          <w:iCs/>
          <w:color w:val="000000"/>
          <w:sz w:val="22"/>
          <w:szCs w:val="22"/>
        </w:rPr>
        <w:t>This section may also describe the various monitoring, evaluation, and learning reports and other information (including ad hoc and recurring reports) that will be provided to USAID during the life of the project</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This may include, for example, quarterly reports, performance indicator data, activity location data, research documents, </w:t>
      </w:r>
      <w:hyperlink r:id="rId20" w:tooltip="TrainNET" w:history="1">
        <w:r w:rsidRPr="009A4B49">
          <w:rPr>
            <w:rStyle w:val="Hyperlink"/>
            <w:rFonts w:ascii="Gill Sans MT" w:hAnsi="Gill Sans MT" w:cs="Arial"/>
            <w:i/>
            <w:iCs/>
            <w:color w:val="1155CC"/>
            <w:sz w:val="22"/>
            <w:szCs w:val="22"/>
            <w:u w:val="none"/>
          </w:rPr>
          <w:t xml:space="preserve"> </w:t>
        </w:r>
      </w:hyperlink>
      <w:r w:rsidRPr="009A4B49">
        <w:rPr>
          <w:rFonts w:ascii="Gill Sans MT" w:hAnsi="Gill Sans MT" w:cs="Arial"/>
          <w:i/>
          <w:iCs/>
          <w:color w:val="000000"/>
          <w:sz w:val="22"/>
          <w:szCs w:val="22"/>
        </w:rPr>
        <w:t>, learning products (i.e.</w:t>
      </w:r>
      <w:r w:rsidR="008024C5" w:rsidRPr="009A4B49">
        <w:rPr>
          <w:rFonts w:ascii="Gill Sans MT" w:hAnsi="Gill Sans MT" w:cs="Arial"/>
          <w:i/>
          <w:iCs/>
          <w:color w:val="000000"/>
          <w:sz w:val="22"/>
          <w:szCs w:val="22"/>
        </w:rPr>
        <w:t>,</w:t>
      </w:r>
      <w:r w:rsidRPr="009A4B49">
        <w:rPr>
          <w:rFonts w:ascii="Gill Sans MT" w:hAnsi="Gill Sans MT" w:cs="Arial"/>
          <w:i/>
          <w:iCs/>
          <w:color w:val="000000"/>
          <w:sz w:val="22"/>
          <w:szCs w:val="22"/>
        </w:rPr>
        <w:t xml:space="preserve"> syntheses, event readouts, learning and adaptation summaries), etc.</w:t>
      </w:r>
    </w:p>
    <w:p w14:paraId="7B482838" w14:textId="58D56367" w:rsidR="00C123BB" w:rsidRDefault="00C123BB" w:rsidP="00944830">
      <w:pPr>
        <w:pStyle w:val="NormalWeb"/>
        <w:spacing w:before="280" w:beforeAutospacing="0" w:after="0" w:afterAutospacing="0"/>
        <w:rPr>
          <w:rFonts w:ascii="Gill Sans MT" w:hAnsi="Gill Sans MT" w:cs="Arial"/>
          <w:i/>
          <w:iCs/>
          <w:color w:val="000000"/>
          <w:sz w:val="22"/>
          <w:szCs w:val="22"/>
        </w:rPr>
      </w:pPr>
      <w:r w:rsidRPr="009A4B49">
        <w:rPr>
          <w:rFonts w:ascii="Gill Sans MT" w:hAnsi="Gill Sans MT" w:cs="Arial"/>
          <w:i/>
          <w:iCs/>
          <w:color w:val="000000"/>
          <w:sz w:val="22"/>
          <w:szCs w:val="22"/>
        </w:rPr>
        <w:t xml:space="preserve">Include a summary of the content and how information will be transmitted to USAID and in what format (for instance through a partner portal of a </w:t>
      </w:r>
      <w:r w:rsidR="00D5441F" w:rsidRPr="009A4B49">
        <w:rPr>
          <w:rFonts w:ascii="Gill Sans MT" w:hAnsi="Gill Sans MT" w:cs="Arial"/>
          <w:i/>
          <w:iCs/>
          <w:color w:val="000000"/>
          <w:sz w:val="22"/>
          <w:szCs w:val="22"/>
        </w:rPr>
        <w:t>m</w:t>
      </w:r>
      <w:r w:rsidRPr="009A4B49">
        <w:rPr>
          <w:rFonts w:ascii="Gill Sans MT" w:hAnsi="Gill Sans MT" w:cs="Arial"/>
          <w:i/>
          <w:iCs/>
          <w:color w:val="000000"/>
          <w:sz w:val="22"/>
          <w:szCs w:val="22"/>
        </w:rPr>
        <w:t xml:space="preserve">anagement </w:t>
      </w:r>
      <w:r w:rsidR="00D5441F" w:rsidRPr="009A4B49">
        <w:rPr>
          <w:rFonts w:ascii="Gill Sans MT" w:hAnsi="Gill Sans MT" w:cs="Arial"/>
          <w:i/>
          <w:iCs/>
          <w:color w:val="000000"/>
          <w:sz w:val="22"/>
          <w:szCs w:val="22"/>
        </w:rPr>
        <w:t>i</w:t>
      </w:r>
      <w:r w:rsidRPr="009A4B49">
        <w:rPr>
          <w:rFonts w:ascii="Gill Sans MT" w:hAnsi="Gill Sans MT" w:cs="Arial"/>
          <w:i/>
          <w:iCs/>
          <w:color w:val="000000"/>
          <w:sz w:val="22"/>
          <w:szCs w:val="22"/>
        </w:rPr>
        <w:t xml:space="preserve">nformation </w:t>
      </w:r>
      <w:r w:rsidR="00D5441F" w:rsidRPr="009A4B49">
        <w:rPr>
          <w:rFonts w:ascii="Gill Sans MT" w:hAnsi="Gill Sans MT" w:cs="Arial"/>
          <w:i/>
          <w:iCs/>
          <w:color w:val="000000"/>
          <w:sz w:val="22"/>
          <w:szCs w:val="22"/>
        </w:rPr>
        <w:t>s</w:t>
      </w:r>
      <w:r w:rsidRPr="009A4B49">
        <w:rPr>
          <w:rFonts w:ascii="Gill Sans MT" w:hAnsi="Gill Sans MT" w:cs="Arial"/>
          <w:i/>
          <w:iCs/>
          <w:color w:val="000000"/>
          <w:sz w:val="22"/>
          <w:szCs w:val="22"/>
        </w:rPr>
        <w:t xml:space="preserve">ystem, in-person check-ins, as part of a quarterly report submission, or in an </w:t>
      </w:r>
      <w:r w:rsidR="00024429" w:rsidRPr="009A4B49">
        <w:rPr>
          <w:rFonts w:ascii="Gill Sans MT" w:hAnsi="Gill Sans MT" w:cs="Arial"/>
          <w:i/>
          <w:iCs/>
          <w:color w:val="000000"/>
          <w:sz w:val="22"/>
          <w:szCs w:val="22"/>
        </w:rPr>
        <w:t>E</w:t>
      </w:r>
      <w:r w:rsidRPr="009A4B49">
        <w:rPr>
          <w:rFonts w:ascii="Gill Sans MT" w:hAnsi="Gill Sans MT" w:cs="Arial"/>
          <w:i/>
          <w:iCs/>
          <w:color w:val="000000"/>
          <w:sz w:val="22"/>
          <w:szCs w:val="22"/>
        </w:rPr>
        <w:t>xcel file)</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A table may be a useful way to summarize anticipated </w:t>
      </w:r>
      <w:r w:rsidR="000004BE">
        <w:rPr>
          <w:rFonts w:ascii="Gill Sans MT" w:hAnsi="Gill Sans MT" w:cs="Arial"/>
          <w:i/>
          <w:iCs/>
          <w:color w:val="000000"/>
          <w:sz w:val="22"/>
          <w:szCs w:val="22"/>
        </w:rPr>
        <w:t>MEL tasks</w:t>
      </w:r>
      <w:r w:rsidRPr="009A4B49">
        <w:rPr>
          <w:rFonts w:ascii="Gill Sans MT" w:hAnsi="Gill Sans MT" w:cs="Arial"/>
          <w:i/>
          <w:iCs/>
          <w:color w:val="000000"/>
          <w:sz w:val="22"/>
          <w:szCs w:val="22"/>
        </w:rPr>
        <w:t xml:space="preserve"> and related information.</w:t>
      </w:r>
    </w:p>
    <w:p w14:paraId="0D534B33" w14:textId="4B3F6083" w:rsidR="000004BE" w:rsidRPr="000004BE" w:rsidRDefault="000004BE" w:rsidP="00944830">
      <w:pPr>
        <w:pStyle w:val="NormalWeb"/>
        <w:spacing w:before="280" w:beforeAutospacing="0" w:after="0" w:afterAutospacing="0"/>
        <w:rPr>
          <w:rFonts w:ascii="Gill Sans MT" w:hAnsi="Gill Sans MT" w:cs="Arial"/>
          <w:i/>
          <w:iCs/>
          <w:color w:val="000000"/>
          <w:sz w:val="22"/>
          <w:szCs w:val="22"/>
          <w:u w:val="single"/>
        </w:rPr>
      </w:pPr>
      <w:r w:rsidRPr="000004BE">
        <w:rPr>
          <w:rFonts w:ascii="Gill Sans MT" w:hAnsi="Gill Sans MT" w:cs="Arial"/>
          <w:i/>
          <w:iCs/>
          <w:color w:val="000000"/>
          <w:sz w:val="22"/>
          <w:szCs w:val="22"/>
          <w:u w:val="single"/>
        </w:rPr>
        <w:t>Please see below some examples</w:t>
      </w:r>
    </w:p>
    <w:p w14:paraId="596657FB" w14:textId="294AFEAF" w:rsidR="000004BE" w:rsidRPr="009A4B49" w:rsidRDefault="000004BE" w:rsidP="00944830">
      <w:pPr>
        <w:pStyle w:val="NormalWeb"/>
        <w:spacing w:before="280" w:beforeAutospacing="0" w:after="0" w:afterAutospacing="0"/>
        <w:rPr>
          <w:rFonts w:ascii="Gill Sans MT" w:hAnsi="Gill Sans MT" w:cs="Arial"/>
          <w:sz w:val="22"/>
          <w:szCs w:val="22"/>
        </w:rPr>
      </w:pPr>
      <w:r>
        <w:rPr>
          <w:rFonts w:ascii="Gill Sans MT" w:hAnsi="Gill Sans MT" w:cs="Arial"/>
          <w:i/>
          <w:iCs/>
          <w:color w:val="000000"/>
          <w:sz w:val="22"/>
          <w:szCs w:val="22"/>
        </w:rPr>
        <w:t xml:space="preserve">Table 1: </w:t>
      </w:r>
      <w:r w:rsidRPr="000004BE">
        <w:rPr>
          <w:rFonts w:ascii="Gill Sans MT" w:hAnsi="Gill Sans MT" w:cs="Arial"/>
          <w:i/>
          <w:iCs/>
          <w:color w:val="000000"/>
          <w:sz w:val="22"/>
          <w:szCs w:val="22"/>
        </w:rPr>
        <w:t>Provide a schedule of recurring tasks related to monitoring, evaluation, CLA or other planned learning efforts during the activity and the individuals who are responsible for them</w:t>
      </w:r>
    </w:p>
    <w:p w14:paraId="4BE77663" w14:textId="2299F847" w:rsidR="00397891" w:rsidRPr="009A4B49" w:rsidRDefault="00C27F51" w:rsidP="000004BE">
      <w:pPr>
        <w:spacing w:before="480" w:after="240"/>
        <w:ind w:hanging="90"/>
        <w:rPr>
          <w:rFonts w:ascii="Gill Sans MT" w:eastAsia="Calibri" w:hAnsi="Gill Sans MT" w:cs="Arial"/>
          <w:b/>
          <w:sz w:val="22"/>
          <w:szCs w:val="22"/>
        </w:rPr>
      </w:pPr>
      <w:r w:rsidRPr="009A4B49">
        <w:rPr>
          <w:rFonts w:ascii="Gill Sans MT" w:eastAsia="Calibri" w:hAnsi="Gill Sans MT" w:cs="Arial"/>
          <w:b/>
          <w:sz w:val="22"/>
          <w:szCs w:val="22"/>
        </w:rPr>
        <w:t>Table</w:t>
      </w:r>
      <w:r w:rsidR="000004BE">
        <w:rPr>
          <w:rFonts w:ascii="Gill Sans MT" w:eastAsia="Calibri" w:hAnsi="Gill Sans MT" w:cs="Arial"/>
          <w:b/>
          <w:sz w:val="22"/>
          <w:szCs w:val="22"/>
        </w:rPr>
        <w:t xml:space="preserve"> 1</w:t>
      </w:r>
      <w:r w:rsidRPr="009A4B49">
        <w:rPr>
          <w:rFonts w:ascii="Gill Sans MT" w:eastAsia="Calibri" w:hAnsi="Gill Sans MT" w:cs="Arial"/>
          <w:b/>
          <w:sz w:val="22"/>
          <w:szCs w:val="22"/>
        </w:rPr>
        <w:t xml:space="preserve">: Schedule </w:t>
      </w:r>
      <w:r w:rsidR="000004BE">
        <w:rPr>
          <w:rFonts w:ascii="Gill Sans MT" w:eastAsia="Calibri" w:hAnsi="Gill Sans MT" w:cs="Arial"/>
          <w:b/>
          <w:sz w:val="22"/>
          <w:szCs w:val="22"/>
        </w:rPr>
        <w:t>of recurring tasks table</w:t>
      </w:r>
    </w:p>
    <w:tbl>
      <w:tblPr>
        <w:tblStyle w:val="TableGrid"/>
        <w:tblW w:w="7766" w:type="dxa"/>
        <w:tblLayout w:type="fixed"/>
        <w:tblLook w:val="0400" w:firstRow="0" w:lastRow="0" w:firstColumn="0" w:lastColumn="0" w:noHBand="0" w:noVBand="1"/>
      </w:tblPr>
      <w:tblGrid>
        <w:gridCol w:w="2551"/>
        <w:gridCol w:w="1984"/>
        <w:gridCol w:w="3231"/>
      </w:tblGrid>
      <w:tr w:rsidR="000004BE" w:rsidRPr="009A4B49" w14:paraId="490AF383" w14:textId="77777777" w:rsidTr="000004BE">
        <w:trPr>
          <w:trHeight w:val="420"/>
        </w:trPr>
        <w:tc>
          <w:tcPr>
            <w:tcW w:w="2551" w:type="dxa"/>
            <w:shd w:val="clear" w:color="auto" w:fill="002F6C"/>
            <w:vAlign w:val="center"/>
          </w:tcPr>
          <w:p w14:paraId="09B586C4" w14:textId="71410A4D" w:rsidR="000004BE" w:rsidRPr="009A4B49" w:rsidRDefault="000004BE" w:rsidP="0065181F">
            <w:pPr>
              <w:rPr>
                <w:rFonts w:ascii="Gill Sans MT" w:hAnsi="Gill Sans MT" w:cs="Arial"/>
                <w:b/>
                <w:color w:val="FFFFFF" w:themeColor="background1"/>
                <w:sz w:val="22"/>
                <w:szCs w:val="22"/>
              </w:rPr>
            </w:pPr>
            <w:r>
              <w:rPr>
                <w:rFonts w:ascii="Gill Sans MT" w:hAnsi="Gill Sans MT" w:cs="Arial"/>
                <w:b/>
                <w:color w:val="FFFFFF" w:themeColor="background1"/>
                <w:sz w:val="22"/>
                <w:szCs w:val="22"/>
              </w:rPr>
              <w:t>Tasks</w:t>
            </w:r>
          </w:p>
        </w:tc>
        <w:tc>
          <w:tcPr>
            <w:tcW w:w="1984" w:type="dxa"/>
            <w:shd w:val="clear" w:color="auto" w:fill="002F6C"/>
            <w:vAlign w:val="center"/>
          </w:tcPr>
          <w:p w14:paraId="13FFB5AB" w14:textId="77777777" w:rsidR="000004BE" w:rsidRPr="009A4B49" w:rsidRDefault="000004BE" w:rsidP="0065181F">
            <w:pPr>
              <w:rPr>
                <w:rFonts w:ascii="Gill Sans MT" w:hAnsi="Gill Sans MT" w:cs="Arial"/>
                <w:b/>
                <w:color w:val="FFFFFF" w:themeColor="background1"/>
                <w:sz w:val="22"/>
                <w:szCs w:val="22"/>
              </w:rPr>
            </w:pPr>
            <w:r w:rsidRPr="009A4B49">
              <w:rPr>
                <w:rFonts w:ascii="Gill Sans MT" w:hAnsi="Gill Sans MT" w:cs="Arial"/>
                <w:b/>
                <w:color w:val="FFFFFF" w:themeColor="background1"/>
                <w:sz w:val="22"/>
                <w:szCs w:val="22"/>
              </w:rPr>
              <w:t>Frequency</w:t>
            </w:r>
          </w:p>
        </w:tc>
        <w:tc>
          <w:tcPr>
            <w:tcW w:w="3231" w:type="dxa"/>
            <w:shd w:val="clear" w:color="auto" w:fill="002F6C"/>
            <w:vAlign w:val="center"/>
          </w:tcPr>
          <w:p w14:paraId="1B4BE132" w14:textId="3DE303D7" w:rsidR="000004BE" w:rsidRPr="009A4B49" w:rsidRDefault="000004BE" w:rsidP="0065181F">
            <w:pPr>
              <w:rPr>
                <w:rFonts w:ascii="Gill Sans MT" w:hAnsi="Gill Sans MT" w:cs="Arial"/>
                <w:b/>
                <w:color w:val="FFFFFF" w:themeColor="background1"/>
                <w:sz w:val="22"/>
                <w:szCs w:val="22"/>
              </w:rPr>
            </w:pPr>
            <w:r>
              <w:rPr>
                <w:rFonts w:ascii="Gill Sans MT" w:hAnsi="Gill Sans MT" w:cs="Arial"/>
                <w:b/>
                <w:color w:val="FFFFFF" w:themeColor="background1"/>
                <w:sz w:val="22"/>
                <w:szCs w:val="22"/>
              </w:rPr>
              <w:t>Responsible person or team</w:t>
            </w:r>
          </w:p>
        </w:tc>
      </w:tr>
      <w:tr w:rsidR="000004BE" w:rsidRPr="009A4B49" w14:paraId="3D2A66BF" w14:textId="77777777" w:rsidTr="000004BE">
        <w:trPr>
          <w:trHeight w:val="400"/>
        </w:trPr>
        <w:tc>
          <w:tcPr>
            <w:tcW w:w="2551" w:type="dxa"/>
          </w:tcPr>
          <w:p w14:paraId="6DA6C78E" w14:textId="77777777" w:rsidR="000004BE" w:rsidRPr="009A4B49" w:rsidRDefault="000004BE">
            <w:pPr>
              <w:rPr>
                <w:rFonts w:ascii="Gill Sans MT" w:hAnsi="Gill Sans MT" w:cs="Arial"/>
                <w:color w:val="FFFFFF" w:themeColor="background1"/>
                <w:sz w:val="2"/>
                <w:szCs w:val="22"/>
              </w:rPr>
            </w:pPr>
            <w:r w:rsidRPr="009A4B49">
              <w:rPr>
                <w:rFonts w:ascii="Gill Sans MT" w:hAnsi="Gill Sans MT" w:cs="Arial"/>
                <w:color w:val="FFFFFF" w:themeColor="background1"/>
                <w:sz w:val="2"/>
                <w:szCs w:val="22"/>
              </w:rPr>
              <w:t>BLANK</w:t>
            </w:r>
          </w:p>
          <w:p w14:paraId="442CB2D8" w14:textId="483D2AFB" w:rsidR="000004BE" w:rsidRPr="009A4B49" w:rsidRDefault="000004BE">
            <w:pPr>
              <w:rPr>
                <w:rFonts w:ascii="Gill Sans MT" w:hAnsi="Gill Sans MT" w:cs="Arial"/>
                <w:sz w:val="22"/>
                <w:szCs w:val="22"/>
              </w:rPr>
            </w:pPr>
          </w:p>
        </w:tc>
        <w:tc>
          <w:tcPr>
            <w:tcW w:w="1984" w:type="dxa"/>
          </w:tcPr>
          <w:p w14:paraId="01D5E289" w14:textId="77777777" w:rsidR="000004BE" w:rsidRPr="009A4B49" w:rsidRDefault="000004BE">
            <w:pPr>
              <w:rPr>
                <w:rFonts w:ascii="Gill Sans MT" w:hAnsi="Gill Sans MT" w:cs="Arial"/>
                <w:sz w:val="22"/>
                <w:szCs w:val="22"/>
              </w:rPr>
            </w:pPr>
          </w:p>
        </w:tc>
        <w:tc>
          <w:tcPr>
            <w:tcW w:w="3231" w:type="dxa"/>
          </w:tcPr>
          <w:p w14:paraId="5D9BCD93" w14:textId="77777777" w:rsidR="000004BE" w:rsidRPr="009A4B49" w:rsidRDefault="000004BE">
            <w:pPr>
              <w:rPr>
                <w:rFonts w:ascii="Gill Sans MT" w:hAnsi="Gill Sans MT" w:cs="Arial"/>
                <w:sz w:val="22"/>
                <w:szCs w:val="22"/>
              </w:rPr>
            </w:pPr>
          </w:p>
        </w:tc>
      </w:tr>
      <w:tr w:rsidR="000004BE" w:rsidRPr="009A4B49" w14:paraId="1B2794A8" w14:textId="77777777" w:rsidTr="000004BE">
        <w:trPr>
          <w:trHeight w:val="400"/>
        </w:trPr>
        <w:tc>
          <w:tcPr>
            <w:tcW w:w="2551" w:type="dxa"/>
          </w:tcPr>
          <w:p w14:paraId="1EB47C97" w14:textId="77777777" w:rsidR="000004BE" w:rsidRPr="009A4B49" w:rsidRDefault="000004BE">
            <w:pPr>
              <w:rPr>
                <w:rFonts w:ascii="Gill Sans MT" w:hAnsi="Gill Sans MT" w:cs="Arial"/>
                <w:sz w:val="22"/>
                <w:szCs w:val="22"/>
              </w:rPr>
            </w:pPr>
          </w:p>
        </w:tc>
        <w:tc>
          <w:tcPr>
            <w:tcW w:w="1984" w:type="dxa"/>
          </w:tcPr>
          <w:p w14:paraId="0D1C601C" w14:textId="77777777" w:rsidR="000004BE" w:rsidRPr="009A4B49" w:rsidRDefault="000004BE">
            <w:pPr>
              <w:rPr>
                <w:rFonts w:ascii="Gill Sans MT" w:hAnsi="Gill Sans MT" w:cs="Arial"/>
                <w:sz w:val="22"/>
                <w:szCs w:val="22"/>
              </w:rPr>
            </w:pPr>
          </w:p>
        </w:tc>
        <w:tc>
          <w:tcPr>
            <w:tcW w:w="3231" w:type="dxa"/>
          </w:tcPr>
          <w:p w14:paraId="51D2B2F0" w14:textId="77777777" w:rsidR="000004BE" w:rsidRPr="009A4B49" w:rsidRDefault="000004BE">
            <w:pPr>
              <w:rPr>
                <w:rFonts w:ascii="Gill Sans MT" w:hAnsi="Gill Sans MT" w:cs="Arial"/>
                <w:sz w:val="22"/>
                <w:szCs w:val="22"/>
              </w:rPr>
            </w:pPr>
          </w:p>
        </w:tc>
      </w:tr>
      <w:tr w:rsidR="000004BE" w:rsidRPr="009A4B49" w14:paraId="1DA1607E" w14:textId="77777777" w:rsidTr="000004BE">
        <w:trPr>
          <w:trHeight w:val="420"/>
        </w:trPr>
        <w:tc>
          <w:tcPr>
            <w:tcW w:w="2551" w:type="dxa"/>
          </w:tcPr>
          <w:p w14:paraId="587EA0FC" w14:textId="77777777" w:rsidR="000004BE" w:rsidRPr="009A4B49" w:rsidRDefault="000004BE">
            <w:pPr>
              <w:rPr>
                <w:rFonts w:ascii="Gill Sans MT" w:hAnsi="Gill Sans MT" w:cs="Arial"/>
                <w:sz w:val="22"/>
                <w:szCs w:val="22"/>
              </w:rPr>
            </w:pPr>
          </w:p>
        </w:tc>
        <w:tc>
          <w:tcPr>
            <w:tcW w:w="1984" w:type="dxa"/>
          </w:tcPr>
          <w:p w14:paraId="0CF2C6FB" w14:textId="77777777" w:rsidR="000004BE" w:rsidRPr="009A4B49" w:rsidRDefault="000004BE">
            <w:pPr>
              <w:rPr>
                <w:rFonts w:ascii="Gill Sans MT" w:hAnsi="Gill Sans MT" w:cs="Arial"/>
                <w:sz w:val="22"/>
                <w:szCs w:val="22"/>
              </w:rPr>
            </w:pPr>
          </w:p>
        </w:tc>
        <w:tc>
          <w:tcPr>
            <w:tcW w:w="3231" w:type="dxa"/>
          </w:tcPr>
          <w:p w14:paraId="154F489D" w14:textId="77777777" w:rsidR="000004BE" w:rsidRPr="009A4B49" w:rsidRDefault="000004BE">
            <w:pPr>
              <w:rPr>
                <w:rFonts w:ascii="Gill Sans MT" w:hAnsi="Gill Sans MT" w:cs="Arial"/>
                <w:sz w:val="22"/>
                <w:szCs w:val="22"/>
              </w:rPr>
            </w:pPr>
          </w:p>
        </w:tc>
      </w:tr>
      <w:tr w:rsidR="000004BE" w:rsidRPr="009A4B49" w14:paraId="655D4DCE" w14:textId="77777777" w:rsidTr="000004BE">
        <w:trPr>
          <w:trHeight w:val="400"/>
        </w:trPr>
        <w:tc>
          <w:tcPr>
            <w:tcW w:w="2551" w:type="dxa"/>
          </w:tcPr>
          <w:p w14:paraId="52FF70C1" w14:textId="77777777" w:rsidR="000004BE" w:rsidRPr="009A4B49" w:rsidRDefault="000004BE">
            <w:pPr>
              <w:rPr>
                <w:rFonts w:ascii="Gill Sans MT" w:hAnsi="Gill Sans MT" w:cs="Arial"/>
                <w:sz w:val="22"/>
                <w:szCs w:val="22"/>
              </w:rPr>
            </w:pPr>
          </w:p>
        </w:tc>
        <w:tc>
          <w:tcPr>
            <w:tcW w:w="1984" w:type="dxa"/>
          </w:tcPr>
          <w:p w14:paraId="2C9571AF" w14:textId="77777777" w:rsidR="000004BE" w:rsidRPr="009A4B49" w:rsidRDefault="000004BE">
            <w:pPr>
              <w:rPr>
                <w:rFonts w:ascii="Gill Sans MT" w:hAnsi="Gill Sans MT" w:cs="Arial"/>
                <w:sz w:val="22"/>
                <w:szCs w:val="22"/>
              </w:rPr>
            </w:pPr>
          </w:p>
        </w:tc>
        <w:tc>
          <w:tcPr>
            <w:tcW w:w="3231" w:type="dxa"/>
          </w:tcPr>
          <w:p w14:paraId="66A1B9AF" w14:textId="77777777" w:rsidR="000004BE" w:rsidRPr="009A4B49" w:rsidRDefault="000004BE">
            <w:pPr>
              <w:rPr>
                <w:rFonts w:ascii="Gill Sans MT" w:hAnsi="Gill Sans MT" w:cs="Arial"/>
                <w:sz w:val="22"/>
                <w:szCs w:val="22"/>
              </w:rPr>
            </w:pPr>
          </w:p>
        </w:tc>
      </w:tr>
    </w:tbl>
    <w:p w14:paraId="676C723A" w14:textId="07D67125" w:rsidR="00397891" w:rsidRDefault="00397891">
      <w:pPr>
        <w:pStyle w:val="Title"/>
        <w:tabs>
          <w:tab w:val="left" w:pos="450"/>
        </w:tabs>
        <w:jc w:val="left"/>
        <w:rPr>
          <w:rFonts w:ascii="Gill Sans MT" w:eastAsia="Calibri" w:hAnsi="Gill Sans MT" w:cs="Arial"/>
          <w:b w:val="0"/>
          <w:sz w:val="22"/>
          <w:szCs w:val="22"/>
        </w:rPr>
      </w:pPr>
    </w:p>
    <w:p w14:paraId="48BF5881" w14:textId="6FB33250" w:rsidR="000004BE" w:rsidRDefault="000004BE" w:rsidP="000004BE">
      <w:pPr>
        <w:rPr>
          <w:rFonts w:eastAsia="Calibri"/>
        </w:rPr>
      </w:pPr>
    </w:p>
    <w:p w14:paraId="26957883" w14:textId="735F20D8" w:rsidR="000004BE" w:rsidRDefault="000004BE" w:rsidP="000004BE">
      <w:pPr>
        <w:pStyle w:val="BodyText"/>
        <w:rPr>
          <w:i/>
          <w:iCs/>
        </w:rPr>
      </w:pPr>
      <w:r>
        <w:rPr>
          <w:rFonts w:cs="Arial"/>
          <w:i/>
          <w:iCs/>
          <w:color w:val="000000"/>
        </w:rPr>
        <w:t xml:space="preserve">Table 2: </w:t>
      </w:r>
      <w:r w:rsidRPr="007A5F97">
        <w:rPr>
          <w:i/>
          <w:iCs/>
        </w:rPr>
        <w:t>List the various monitoring, evaluation, and CLA or other learning deliverables (including ad hoc and recurring reports) that will be provided to USAID.</w:t>
      </w:r>
    </w:p>
    <w:p w14:paraId="07AF8947" w14:textId="74322C00" w:rsidR="007244E1" w:rsidRDefault="007244E1" w:rsidP="000004BE">
      <w:pPr>
        <w:pStyle w:val="BodyText"/>
        <w:rPr>
          <w:i/>
          <w:iCs/>
        </w:rPr>
      </w:pPr>
    </w:p>
    <w:p w14:paraId="124F0029" w14:textId="39ADD1AB" w:rsidR="000004BE" w:rsidRPr="00632BCF" w:rsidRDefault="007244E1" w:rsidP="007244E1">
      <w:pPr>
        <w:pStyle w:val="BodyText"/>
        <w:spacing w:after="240"/>
        <w:rPr>
          <w:b/>
          <w:bCs/>
        </w:rPr>
      </w:pPr>
      <w:r>
        <w:rPr>
          <w:b/>
          <w:bCs/>
        </w:rPr>
        <w:t xml:space="preserve">Table 2: </w:t>
      </w:r>
      <w:r w:rsidR="000004BE" w:rsidRPr="00632BCF">
        <w:rPr>
          <w:b/>
          <w:bCs/>
        </w:rPr>
        <w:t xml:space="preserve"> Schedule of Activity MEL Plan Deliverables to USAID Table</w:t>
      </w:r>
    </w:p>
    <w:tbl>
      <w:tblPr>
        <w:tblStyle w:val="TableGrid"/>
        <w:tblpPr w:leftFromText="180" w:rightFromText="180" w:vertAnchor="text" w:horzAnchor="margin" w:tblpY="115"/>
        <w:tblOverlap w:val="never"/>
        <w:tblW w:w="0" w:type="auto"/>
        <w:tblLook w:val="04A0" w:firstRow="1" w:lastRow="0" w:firstColumn="1" w:lastColumn="0" w:noHBand="0" w:noVBand="1"/>
      </w:tblPr>
      <w:tblGrid>
        <w:gridCol w:w="1392"/>
        <w:gridCol w:w="1298"/>
        <w:gridCol w:w="2662"/>
        <w:gridCol w:w="3246"/>
      </w:tblGrid>
      <w:tr w:rsidR="007244E1" w:rsidRPr="00D835D3" w14:paraId="61735CF8" w14:textId="77777777" w:rsidTr="00E719E5">
        <w:tc>
          <w:tcPr>
            <w:tcW w:w="1220" w:type="dxa"/>
            <w:shd w:val="clear" w:color="auto" w:fill="17365D" w:themeFill="text2" w:themeFillShade="BF"/>
          </w:tcPr>
          <w:p w14:paraId="0E8271A2" w14:textId="0DAF2F54" w:rsidR="007244E1" w:rsidRPr="007244E1" w:rsidRDefault="007244E1" w:rsidP="007244E1">
            <w:pPr>
              <w:pStyle w:val="BoxText"/>
              <w:jc w:val="center"/>
              <w:textDirection w:val="lrTb"/>
              <w:rPr>
                <w:b/>
                <w:bCs/>
                <w:color w:val="FFFFFF" w:themeColor="background1"/>
                <w:sz w:val="22"/>
                <w:szCs w:val="22"/>
              </w:rPr>
            </w:pPr>
            <w:r w:rsidRPr="007244E1">
              <w:rPr>
                <w:b/>
                <w:bCs/>
                <w:color w:val="FFFFFF" w:themeColor="background1"/>
                <w:sz w:val="22"/>
                <w:szCs w:val="22"/>
              </w:rPr>
              <w:t>Deliverable</w:t>
            </w:r>
          </w:p>
        </w:tc>
        <w:tc>
          <w:tcPr>
            <w:tcW w:w="1220" w:type="dxa"/>
            <w:shd w:val="clear" w:color="auto" w:fill="17365D" w:themeFill="text2" w:themeFillShade="BF"/>
          </w:tcPr>
          <w:p w14:paraId="43DBAF5F" w14:textId="12CAF0BE" w:rsidR="007244E1" w:rsidRPr="007244E1" w:rsidRDefault="007244E1" w:rsidP="007244E1">
            <w:pPr>
              <w:pStyle w:val="BoxText"/>
              <w:jc w:val="center"/>
              <w:textDirection w:val="lrTb"/>
              <w:rPr>
                <w:b/>
                <w:bCs/>
                <w:color w:val="FFFFFF" w:themeColor="background1"/>
                <w:sz w:val="22"/>
                <w:szCs w:val="22"/>
              </w:rPr>
            </w:pPr>
            <w:r w:rsidRPr="007244E1">
              <w:rPr>
                <w:b/>
                <w:bCs/>
                <w:color w:val="FFFFFF" w:themeColor="background1"/>
                <w:sz w:val="22"/>
                <w:szCs w:val="22"/>
              </w:rPr>
              <w:t>Frequency</w:t>
            </w:r>
          </w:p>
        </w:tc>
        <w:tc>
          <w:tcPr>
            <w:tcW w:w="2662" w:type="dxa"/>
            <w:shd w:val="clear" w:color="auto" w:fill="17365D" w:themeFill="text2" w:themeFillShade="BF"/>
          </w:tcPr>
          <w:p w14:paraId="5DE39F75" w14:textId="77777777" w:rsidR="007244E1" w:rsidRPr="007244E1" w:rsidRDefault="007244E1" w:rsidP="007244E1">
            <w:pPr>
              <w:pStyle w:val="BoxText"/>
              <w:jc w:val="center"/>
              <w:textDirection w:val="lrTb"/>
              <w:rPr>
                <w:b/>
                <w:bCs/>
                <w:color w:val="FFFFFF" w:themeColor="background1"/>
                <w:sz w:val="22"/>
                <w:szCs w:val="22"/>
              </w:rPr>
            </w:pPr>
            <w:r w:rsidRPr="007244E1">
              <w:rPr>
                <w:b/>
                <w:bCs/>
                <w:color w:val="FFFFFF" w:themeColor="background1"/>
                <w:sz w:val="22"/>
                <w:szCs w:val="22"/>
              </w:rPr>
              <w:t>Transmission to USAID via</w:t>
            </w:r>
          </w:p>
        </w:tc>
        <w:tc>
          <w:tcPr>
            <w:tcW w:w="3246" w:type="dxa"/>
            <w:shd w:val="clear" w:color="auto" w:fill="17365D" w:themeFill="text2" w:themeFillShade="BF"/>
          </w:tcPr>
          <w:p w14:paraId="00694471" w14:textId="77777777" w:rsidR="007244E1" w:rsidRPr="007244E1" w:rsidRDefault="007244E1" w:rsidP="007244E1">
            <w:pPr>
              <w:pStyle w:val="BoxText"/>
              <w:jc w:val="center"/>
              <w:textDirection w:val="lrTb"/>
              <w:rPr>
                <w:b/>
                <w:bCs/>
                <w:color w:val="FFFFFF" w:themeColor="background1"/>
                <w:sz w:val="22"/>
                <w:szCs w:val="22"/>
              </w:rPr>
            </w:pPr>
            <w:r w:rsidRPr="007244E1">
              <w:rPr>
                <w:b/>
                <w:bCs/>
                <w:color w:val="FFFFFF" w:themeColor="background1"/>
                <w:sz w:val="22"/>
                <w:szCs w:val="22"/>
              </w:rPr>
              <w:t>Description of Content</w:t>
            </w:r>
          </w:p>
        </w:tc>
      </w:tr>
      <w:tr w:rsidR="007244E1" w:rsidRPr="0053343B" w14:paraId="2B06D4DF" w14:textId="77777777" w:rsidTr="00E719E5">
        <w:tc>
          <w:tcPr>
            <w:tcW w:w="1220" w:type="dxa"/>
          </w:tcPr>
          <w:p w14:paraId="758A528A" w14:textId="77777777" w:rsidR="007244E1" w:rsidRPr="007C274E" w:rsidRDefault="007244E1" w:rsidP="00A014B8">
            <w:pPr>
              <w:pStyle w:val="BoxText"/>
              <w:textDirection w:val="lrTb"/>
              <w:rPr>
                <w:shd w:val="clear" w:color="auto" w:fill="FFFFFF"/>
              </w:rPr>
            </w:pPr>
          </w:p>
        </w:tc>
        <w:tc>
          <w:tcPr>
            <w:tcW w:w="1220" w:type="dxa"/>
          </w:tcPr>
          <w:p w14:paraId="3DA5C8DB" w14:textId="3D4E07B4" w:rsidR="007244E1" w:rsidRPr="007C274E" w:rsidRDefault="007244E1" w:rsidP="00A014B8">
            <w:pPr>
              <w:pStyle w:val="BoxText"/>
              <w:textDirection w:val="lrTb"/>
              <w:rPr>
                <w:shd w:val="clear" w:color="auto" w:fill="FFFFFF"/>
              </w:rPr>
            </w:pPr>
          </w:p>
        </w:tc>
        <w:tc>
          <w:tcPr>
            <w:tcW w:w="2662" w:type="dxa"/>
          </w:tcPr>
          <w:p w14:paraId="1C173CD9" w14:textId="77777777" w:rsidR="007244E1" w:rsidRPr="007C274E" w:rsidRDefault="007244E1" w:rsidP="00A014B8">
            <w:pPr>
              <w:pStyle w:val="BoxText"/>
              <w:textDirection w:val="lrTb"/>
              <w:rPr>
                <w:shd w:val="clear" w:color="auto" w:fill="FFFFFF"/>
              </w:rPr>
            </w:pPr>
          </w:p>
        </w:tc>
        <w:tc>
          <w:tcPr>
            <w:tcW w:w="3246" w:type="dxa"/>
          </w:tcPr>
          <w:p w14:paraId="428608A7" w14:textId="77777777" w:rsidR="007244E1" w:rsidRPr="007C274E" w:rsidRDefault="007244E1" w:rsidP="00A014B8">
            <w:pPr>
              <w:pStyle w:val="BoxText"/>
              <w:textDirection w:val="lrTb"/>
              <w:rPr>
                <w:shd w:val="clear" w:color="auto" w:fill="FFFFFF"/>
              </w:rPr>
            </w:pPr>
          </w:p>
        </w:tc>
      </w:tr>
      <w:tr w:rsidR="007244E1" w:rsidRPr="0053343B" w14:paraId="22282CEC" w14:textId="77777777" w:rsidTr="00E719E5">
        <w:tc>
          <w:tcPr>
            <w:tcW w:w="1220" w:type="dxa"/>
          </w:tcPr>
          <w:p w14:paraId="09269168" w14:textId="77777777" w:rsidR="007244E1" w:rsidRPr="007C274E" w:rsidRDefault="007244E1" w:rsidP="00A014B8">
            <w:pPr>
              <w:pStyle w:val="BoxText"/>
              <w:textDirection w:val="lrTb"/>
              <w:rPr>
                <w:shd w:val="clear" w:color="auto" w:fill="FFFFFF"/>
              </w:rPr>
            </w:pPr>
          </w:p>
        </w:tc>
        <w:tc>
          <w:tcPr>
            <w:tcW w:w="1220" w:type="dxa"/>
          </w:tcPr>
          <w:p w14:paraId="569034E7" w14:textId="568D6347" w:rsidR="007244E1" w:rsidRPr="007C274E" w:rsidRDefault="007244E1" w:rsidP="00A014B8">
            <w:pPr>
              <w:pStyle w:val="BoxText"/>
              <w:textDirection w:val="lrTb"/>
              <w:rPr>
                <w:shd w:val="clear" w:color="auto" w:fill="FFFFFF"/>
              </w:rPr>
            </w:pPr>
          </w:p>
        </w:tc>
        <w:tc>
          <w:tcPr>
            <w:tcW w:w="2662" w:type="dxa"/>
          </w:tcPr>
          <w:p w14:paraId="754A6798" w14:textId="77777777" w:rsidR="007244E1" w:rsidRPr="007C274E" w:rsidRDefault="007244E1" w:rsidP="00A014B8">
            <w:pPr>
              <w:pStyle w:val="BoxText"/>
              <w:textDirection w:val="lrTb"/>
              <w:rPr>
                <w:shd w:val="clear" w:color="auto" w:fill="FFFFFF"/>
              </w:rPr>
            </w:pPr>
          </w:p>
        </w:tc>
        <w:tc>
          <w:tcPr>
            <w:tcW w:w="3246" w:type="dxa"/>
          </w:tcPr>
          <w:p w14:paraId="42751EB7" w14:textId="77777777" w:rsidR="007244E1" w:rsidRPr="007C274E" w:rsidRDefault="007244E1" w:rsidP="00A014B8">
            <w:pPr>
              <w:pStyle w:val="BoxText"/>
              <w:textDirection w:val="lrTb"/>
              <w:rPr>
                <w:shd w:val="clear" w:color="auto" w:fill="FFFFFF"/>
              </w:rPr>
            </w:pPr>
          </w:p>
        </w:tc>
      </w:tr>
      <w:tr w:rsidR="007244E1" w:rsidRPr="0053343B" w14:paraId="205095EF" w14:textId="77777777" w:rsidTr="00E719E5">
        <w:tc>
          <w:tcPr>
            <w:tcW w:w="1220" w:type="dxa"/>
          </w:tcPr>
          <w:p w14:paraId="019E9017" w14:textId="77777777" w:rsidR="007244E1" w:rsidRPr="007C274E" w:rsidRDefault="007244E1" w:rsidP="00A014B8">
            <w:pPr>
              <w:pStyle w:val="BoxText"/>
              <w:textDirection w:val="lrTb"/>
              <w:rPr>
                <w:shd w:val="clear" w:color="auto" w:fill="FFFFFF"/>
              </w:rPr>
            </w:pPr>
          </w:p>
        </w:tc>
        <w:tc>
          <w:tcPr>
            <w:tcW w:w="1220" w:type="dxa"/>
          </w:tcPr>
          <w:p w14:paraId="6D793261" w14:textId="27A50ADD" w:rsidR="007244E1" w:rsidRPr="007C274E" w:rsidRDefault="007244E1" w:rsidP="00A014B8">
            <w:pPr>
              <w:pStyle w:val="BoxText"/>
              <w:textDirection w:val="lrTb"/>
              <w:rPr>
                <w:shd w:val="clear" w:color="auto" w:fill="FFFFFF"/>
              </w:rPr>
            </w:pPr>
          </w:p>
        </w:tc>
        <w:tc>
          <w:tcPr>
            <w:tcW w:w="2662" w:type="dxa"/>
          </w:tcPr>
          <w:p w14:paraId="5D8EAAE6" w14:textId="77777777" w:rsidR="007244E1" w:rsidRPr="007C274E" w:rsidRDefault="007244E1" w:rsidP="00A014B8">
            <w:pPr>
              <w:pStyle w:val="BoxText"/>
              <w:textDirection w:val="lrTb"/>
              <w:rPr>
                <w:shd w:val="clear" w:color="auto" w:fill="FFFFFF"/>
              </w:rPr>
            </w:pPr>
          </w:p>
        </w:tc>
        <w:tc>
          <w:tcPr>
            <w:tcW w:w="3246" w:type="dxa"/>
          </w:tcPr>
          <w:p w14:paraId="453F168A" w14:textId="77777777" w:rsidR="007244E1" w:rsidRPr="007C274E" w:rsidRDefault="007244E1" w:rsidP="00A014B8">
            <w:pPr>
              <w:pStyle w:val="BoxText"/>
              <w:textDirection w:val="lrTb"/>
              <w:rPr>
                <w:shd w:val="clear" w:color="auto" w:fill="FFFFFF"/>
              </w:rPr>
            </w:pPr>
          </w:p>
        </w:tc>
      </w:tr>
      <w:tr w:rsidR="007244E1" w:rsidRPr="0053343B" w14:paraId="6F9E8398" w14:textId="77777777" w:rsidTr="00E719E5">
        <w:tc>
          <w:tcPr>
            <w:tcW w:w="1220" w:type="dxa"/>
          </w:tcPr>
          <w:p w14:paraId="1829C2A7" w14:textId="77777777" w:rsidR="007244E1" w:rsidRPr="007C274E" w:rsidRDefault="007244E1" w:rsidP="00A014B8">
            <w:pPr>
              <w:pStyle w:val="BoxText"/>
              <w:textDirection w:val="lrTb"/>
              <w:rPr>
                <w:shd w:val="clear" w:color="auto" w:fill="FFFFFF"/>
              </w:rPr>
            </w:pPr>
          </w:p>
        </w:tc>
        <w:tc>
          <w:tcPr>
            <w:tcW w:w="1220" w:type="dxa"/>
          </w:tcPr>
          <w:p w14:paraId="3A53AD17" w14:textId="3B0A60A1" w:rsidR="007244E1" w:rsidRPr="007C274E" w:rsidRDefault="007244E1" w:rsidP="00A014B8">
            <w:pPr>
              <w:pStyle w:val="BoxText"/>
              <w:textDirection w:val="lrTb"/>
              <w:rPr>
                <w:shd w:val="clear" w:color="auto" w:fill="FFFFFF"/>
              </w:rPr>
            </w:pPr>
          </w:p>
        </w:tc>
        <w:tc>
          <w:tcPr>
            <w:tcW w:w="2662" w:type="dxa"/>
          </w:tcPr>
          <w:p w14:paraId="37241CA7" w14:textId="77777777" w:rsidR="007244E1" w:rsidRPr="007C274E" w:rsidRDefault="007244E1" w:rsidP="00A014B8">
            <w:pPr>
              <w:pStyle w:val="BoxText"/>
              <w:textDirection w:val="lrTb"/>
              <w:rPr>
                <w:shd w:val="clear" w:color="auto" w:fill="FFFFFF"/>
              </w:rPr>
            </w:pPr>
          </w:p>
        </w:tc>
        <w:tc>
          <w:tcPr>
            <w:tcW w:w="3246" w:type="dxa"/>
          </w:tcPr>
          <w:p w14:paraId="7F6C0F93" w14:textId="77777777" w:rsidR="007244E1" w:rsidRPr="007C274E" w:rsidRDefault="007244E1" w:rsidP="00A014B8">
            <w:pPr>
              <w:pStyle w:val="BoxText"/>
              <w:textDirection w:val="lrTb"/>
              <w:rPr>
                <w:shd w:val="clear" w:color="auto" w:fill="FFFFFF"/>
              </w:rPr>
            </w:pPr>
          </w:p>
        </w:tc>
      </w:tr>
    </w:tbl>
    <w:p w14:paraId="11AD45DF" w14:textId="4B1BBA16" w:rsidR="00397891" w:rsidRPr="009A4B49" w:rsidRDefault="00C27F51" w:rsidP="000004BE">
      <w:pPr>
        <w:pStyle w:val="Heading2"/>
        <w:numPr>
          <w:ilvl w:val="0"/>
          <w:numId w:val="21"/>
        </w:numPr>
        <w:rPr>
          <w:rFonts w:ascii="Gill Sans MT" w:hAnsi="Gill Sans MT"/>
          <w:b/>
          <w:bCs/>
          <w:color w:val="C2113A"/>
        </w:rPr>
      </w:pPr>
      <w:bookmarkStart w:id="12" w:name="_Toc80032268"/>
      <w:r w:rsidRPr="009A4B49">
        <w:rPr>
          <w:rFonts w:ascii="Gill Sans MT" w:hAnsi="Gill Sans MT"/>
          <w:b/>
          <w:bCs/>
          <w:color w:val="C2113A"/>
        </w:rPr>
        <w:t>Change Log</w:t>
      </w:r>
      <w:bookmarkEnd w:id="12"/>
    </w:p>
    <w:p w14:paraId="3F5E364E" w14:textId="4BEA303A" w:rsidR="00C123BB" w:rsidRPr="009A4B49" w:rsidRDefault="00C123BB" w:rsidP="00C123BB">
      <w:pPr>
        <w:pStyle w:val="NormalWeb"/>
        <w:spacing w:before="0" w:beforeAutospacing="0" w:after="0" w:afterAutospacing="0"/>
        <w:rPr>
          <w:rFonts w:ascii="Gill Sans MT" w:hAnsi="Gill Sans MT" w:cs="Arial"/>
          <w:i/>
          <w:sz w:val="22"/>
          <w:szCs w:val="22"/>
        </w:rPr>
      </w:pPr>
      <w:r w:rsidRPr="009A4B49">
        <w:rPr>
          <w:rFonts w:ascii="Gill Sans MT" w:hAnsi="Gill Sans MT" w:cs="Arial"/>
          <w:i/>
          <w:iCs/>
          <w:color w:val="000000"/>
          <w:sz w:val="22"/>
          <w:szCs w:val="22"/>
        </w:rPr>
        <w:t xml:space="preserve">The </w:t>
      </w:r>
      <w:r w:rsidR="001A737E" w:rsidRPr="009A4B49">
        <w:rPr>
          <w:rFonts w:ascii="Gill Sans MT" w:hAnsi="Gill Sans MT" w:cs="Arial"/>
          <w:i/>
          <w:iCs/>
          <w:color w:val="000000"/>
          <w:sz w:val="22"/>
          <w:szCs w:val="22"/>
        </w:rPr>
        <w:t xml:space="preserve">Activity </w:t>
      </w:r>
      <w:r w:rsidRPr="009A4B49">
        <w:rPr>
          <w:rFonts w:ascii="Gill Sans MT" w:hAnsi="Gill Sans MT" w:cs="Arial"/>
          <w:i/>
          <w:iCs/>
          <w:color w:val="000000"/>
          <w:sz w:val="22"/>
          <w:szCs w:val="22"/>
        </w:rPr>
        <w:t xml:space="preserve">MEL </w:t>
      </w:r>
      <w:r w:rsidR="004E38D5" w:rsidRPr="009A4B49">
        <w:rPr>
          <w:rFonts w:ascii="Gill Sans MT" w:hAnsi="Gill Sans MT" w:cs="Arial"/>
          <w:i/>
          <w:iCs/>
          <w:color w:val="000000"/>
          <w:sz w:val="22"/>
          <w:szCs w:val="22"/>
        </w:rPr>
        <w:t>P</w:t>
      </w:r>
      <w:r w:rsidRPr="009A4B49">
        <w:rPr>
          <w:rFonts w:ascii="Gill Sans MT" w:hAnsi="Gill Sans MT" w:cs="Arial"/>
          <w:i/>
          <w:iCs/>
          <w:color w:val="000000"/>
          <w:sz w:val="22"/>
          <w:szCs w:val="22"/>
        </w:rPr>
        <w:t>lan should be adjusted in response to changes in activity (or relevant project) implementation, feedback received on MEL efforts, changes in the operational context, and other new information</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This section includes a table to describe the changes that are made to the Activity MEL </w:t>
      </w:r>
      <w:r w:rsidR="004E38D5" w:rsidRPr="009A4B49">
        <w:rPr>
          <w:rFonts w:ascii="Gill Sans MT" w:hAnsi="Gill Sans MT" w:cs="Arial"/>
          <w:i/>
          <w:iCs/>
          <w:color w:val="000000"/>
          <w:sz w:val="22"/>
          <w:szCs w:val="22"/>
        </w:rPr>
        <w:t>P</w:t>
      </w:r>
      <w:r w:rsidRPr="009A4B49">
        <w:rPr>
          <w:rFonts w:ascii="Gill Sans MT" w:hAnsi="Gill Sans MT" w:cs="Arial"/>
          <w:i/>
          <w:iCs/>
          <w:color w:val="000000"/>
          <w:sz w:val="22"/>
          <w:szCs w:val="22"/>
        </w:rPr>
        <w:t xml:space="preserve">lan over </w:t>
      </w:r>
      <w:proofErr w:type="gramStart"/>
      <w:r w:rsidRPr="009A4B49">
        <w:rPr>
          <w:rFonts w:ascii="Gill Sans MT" w:hAnsi="Gill Sans MT" w:cs="Arial"/>
          <w:i/>
          <w:iCs/>
          <w:color w:val="000000"/>
          <w:sz w:val="22"/>
          <w:szCs w:val="22"/>
        </w:rPr>
        <w:t>time</w:t>
      </w:r>
      <w:r w:rsidR="00CF3B2C" w:rsidRPr="009A4B49">
        <w:rPr>
          <w:rFonts w:ascii="Gill Sans MT" w:hAnsi="Gill Sans MT" w:cs="Arial"/>
          <w:i/>
          <w:iCs/>
          <w:color w:val="000000"/>
          <w:sz w:val="22"/>
          <w:szCs w:val="22"/>
        </w:rPr>
        <w:t xml:space="preserve">.  </w:t>
      </w:r>
      <w:r w:rsidR="009B6F2C" w:rsidRPr="009A4B49">
        <w:rPr>
          <w:rFonts w:ascii="Gill Sans MT" w:hAnsi="Gill Sans MT" w:cs="Arial"/>
          <w:i/>
          <w:sz w:val="22"/>
          <w:szCs w:val="22"/>
        </w:rPr>
        <w:t>.</w:t>
      </w:r>
      <w:proofErr w:type="gramEnd"/>
    </w:p>
    <w:p w14:paraId="3221C312" w14:textId="77777777" w:rsidR="00397891" w:rsidRPr="009A4B49" w:rsidRDefault="00C27F51" w:rsidP="005019DC">
      <w:pPr>
        <w:pStyle w:val="Title"/>
        <w:spacing w:before="600"/>
        <w:jc w:val="left"/>
        <w:rPr>
          <w:rFonts w:ascii="Gill Sans MT" w:eastAsia="Calibri" w:hAnsi="Gill Sans MT" w:cs="Arial"/>
          <w:sz w:val="22"/>
          <w:szCs w:val="22"/>
        </w:rPr>
      </w:pPr>
      <w:r w:rsidRPr="009A4B49">
        <w:rPr>
          <w:rFonts w:ascii="Gill Sans MT" w:eastAsia="Calibri" w:hAnsi="Gill Sans MT" w:cs="Arial"/>
          <w:sz w:val="22"/>
          <w:szCs w:val="22"/>
        </w:rPr>
        <w:t>Example Change Log</w:t>
      </w:r>
    </w:p>
    <w:tbl>
      <w:tblPr>
        <w:tblStyle w:val="TableGrid"/>
        <w:tblW w:w="9576" w:type="dxa"/>
        <w:tblLayout w:type="fixed"/>
        <w:tblLook w:val="0400" w:firstRow="0" w:lastRow="0" w:firstColumn="0" w:lastColumn="0" w:noHBand="0" w:noVBand="1"/>
      </w:tblPr>
      <w:tblGrid>
        <w:gridCol w:w="1008"/>
        <w:gridCol w:w="1620"/>
        <w:gridCol w:w="2250"/>
        <w:gridCol w:w="4698"/>
      </w:tblGrid>
      <w:tr w:rsidR="00397891" w:rsidRPr="009A4B49" w14:paraId="0F6434BE" w14:textId="77777777" w:rsidTr="0065181F">
        <w:tc>
          <w:tcPr>
            <w:tcW w:w="1008" w:type="dxa"/>
            <w:shd w:val="clear" w:color="auto" w:fill="002F6C"/>
            <w:vAlign w:val="center"/>
          </w:tcPr>
          <w:p w14:paraId="5445537E" w14:textId="77777777" w:rsidR="00397891" w:rsidRPr="009A4B49" w:rsidRDefault="00C27F51" w:rsidP="0065181F">
            <w:pPr>
              <w:pStyle w:val="Title"/>
              <w:jc w:val="left"/>
              <w:rPr>
                <w:rFonts w:ascii="Gill Sans MT" w:eastAsia="Calibri" w:hAnsi="Gill Sans MT" w:cs="Arial"/>
                <w:color w:val="FFFFFF" w:themeColor="background1"/>
                <w:sz w:val="22"/>
                <w:szCs w:val="22"/>
              </w:rPr>
            </w:pPr>
            <w:r w:rsidRPr="009A4B49">
              <w:rPr>
                <w:rFonts w:ascii="Gill Sans MT" w:eastAsia="Calibri" w:hAnsi="Gill Sans MT" w:cs="Arial"/>
                <w:color w:val="FFFFFF" w:themeColor="background1"/>
                <w:sz w:val="22"/>
                <w:szCs w:val="22"/>
              </w:rPr>
              <w:t>Date</w:t>
            </w:r>
          </w:p>
        </w:tc>
        <w:tc>
          <w:tcPr>
            <w:tcW w:w="1620" w:type="dxa"/>
            <w:shd w:val="clear" w:color="auto" w:fill="002F6C"/>
            <w:vAlign w:val="center"/>
          </w:tcPr>
          <w:p w14:paraId="02A0ED55" w14:textId="77777777" w:rsidR="00397891" w:rsidRPr="009A4B49" w:rsidRDefault="00C27F51" w:rsidP="0065181F">
            <w:pPr>
              <w:pStyle w:val="Title"/>
              <w:jc w:val="left"/>
              <w:rPr>
                <w:rFonts w:ascii="Gill Sans MT" w:eastAsia="Calibri" w:hAnsi="Gill Sans MT" w:cs="Arial"/>
                <w:color w:val="FFFFFF" w:themeColor="background1"/>
                <w:sz w:val="22"/>
                <w:szCs w:val="22"/>
              </w:rPr>
            </w:pPr>
            <w:r w:rsidRPr="009A4B49">
              <w:rPr>
                <w:rFonts w:ascii="Gill Sans MT" w:eastAsia="Calibri" w:hAnsi="Gill Sans MT" w:cs="Arial"/>
                <w:color w:val="FFFFFF" w:themeColor="background1"/>
                <w:sz w:val="22"/>
                <w:szCs w:val="22"/>
              </w:rPr>
              <w:t>Change by:</w:t>
            </w:r>
          </w:p>
        </w:tc>
        <w:tc>
          <w:tcPr>
            <w:tcW w:w="2250" w:type="dxa"/>
            <w:shd w:val="clear" w:color="auto" w:fill="002F6C"/>
            <w:vAlign w:val="center"/>
          </w:tcPr>
          <w:p w14:paraId="72BD8036" w14:textId="77777777" w:rsidR="00397891" w:rsidRPr="009A4B49" w:rsidRDefault="00C27F51" w:rsidP="0065181F">
            <w:pPr>
              <w:pStyle w:val="Title"/>
              <w:jc w:val="left"/>
              <w:rPr>
                <w:rFonts w:ascii="Gill Sans MT" w:eastAsia="Calibri" w:hAnsi="Gill Sans MT" w:cs="Arial"/>
                <w:color w:val="FFFFFF" w:themeColor="background1"/>
                <w:sz w:val="22"/>
                <w:szCs w:val="22"/>
              </w:rPr>
            </w:pPr>
            <w:r w:rsidRPr="009A4B49">
              <w:rPr>
                <w:rFonts w:ascii="Gill Sans MT" w:eastAsia="Calibri" w:hAnsi="Gill Sans MT" w:cs="Arial"/>
                <w:color w:val="FFFFFF" w:themeColor="background1"/>
                <w:sz w:val="22"/>
                <w:szCs w:val="22"/>
              </w:rPr>
              <w:t>Change to:</w:t>
            </w:r>
          </w:p>
        </w:tc>
        <w:tc>
          <w:tcPr>
            <w:tcW w:w="4698" w:type="dxa"/>
            <w:shd w:val="clear" w:color="auto" w:fill="002F6C"/>
            <w:vAlign w:val="center"/>
          </w:tcPr>
          <w:p w14:paraId="6AEC8982" w14:textId="4E91F753" w:rsidR="00397891" w:rsidRPr="009A4B49" w:rsidRDefault="00C27F51" w:rsidP="0065181F">
            <w:pPr>
              <w:pStyle w:val="Title"/>
              <w:jc w:val="left"/>
              <w:rPr>
                <w:rFonts w:ascii="Gill Sans MT" w:eastAsia="Calibri" w:hAnsi="Gill Sans MT" w:cs="Arial"/>
                <w:color w:val="FFFFFF" w:themeColor="background1"/>
                <w:sz w:val="22"/>
                <w:szCs w:val="22"/>
              </w:rPr>
            </w:pPr>
            <w:r w:rsidRPr="009A4B49">
              <w:rPr>
                <w:rFonts w:ascii="Gill Sans MT" w:eastAsia="Calibri" w:hAnsi="Gill Sans MT" w:cs="Arial"/>
                <w:color w:val="FFFFFF" w:themeColor="background1"/>
                <w:sz w:val="22"/>
                <w:szCs w:val="22"/>
              </w:rPr>
              <w:t xml:space="preserve">Description of </w:t>
            </w:r>
            <w:r w:rsidR="00F17322" w:rsidRPr="009A4B49">
              <w:rPr>
                <w:rFonts w:ascii="Gill Sans MT" w:eastAsia="Calibri" w:hAnsi="Gill Sans MT" w:cs="Arial"/>
                <w:color w:val="FFFFFF" w:themeColor="background1"/>
                <w:sz w:val="22"/>
                <w:szCs w:val="22"/>
              </w:rPr>
              <w:t>Change</w:t>
            </w:r>
            <w:r w:rsidRPr="009A4B49">
              <w:rPr>
                <w:rFonts w:ascii="Gill Sans MT" w:eastAsia="Calibri" w:hAnsi="Gill Sans MT" w:cs="Arial"/>
                <w:color w:val="FFFFFF" w:themeColor="background1"/>
                <w:sz w:val="22"/>
                <w:szCs w:val="22"/>
              </w:rPr>
              <w:t>:</w:t>
            </w:r>
          </w:p>
        </w:tc>
      </w:tr>
      <w:tr w:rsidR="00397891" w:rsidRPr="009A4B49" w14:paraId="5D9354AD" w14:textId="77777777" w:rsidTr="0065181F">
        <w:tc>
          <w:tcPr>
            <w:tcW w:w="1008" w:type="dxa"/>
            <w:vAlign w:val="center"/>
          </w:tcPr>
          <w:p w14:paraId="6432E86B" w14:textId="77777777" w:rsidR="001C4188" w:rsidRPr="009A4B49" w:rsidRDefault="001C4188" w:rsidP="0065181F">
            <w:pPr>
              <w:pStyle w:val="Title"/>
              <w:jc w:val="left"/>
              <w:rPr>
                <w:rFonts w:ascii="Gill Sans MT" w:eastAsia="Calibri" w:hAnsi="Gill Sans MT" w:cs="Arial"/>
                <w:b w:val="0"/>
                <w:i/>
                <w:color w:val="FFFFFF" w:themeColor="background1"/>
                <w:sz w:val="2"/>
                <w:szCs w:val="22"/>
              </w:rPr>
            </w:pPr>
            <w:r w:rsidRPr="009A4B49">
              <w:rPr>
                <w:rFonts w:ascii="Gill Sans MT" w:eastAsia="Calibri" w:hAnsi="Gill Sans MT" w:cs="Arial"/>
                <w:color w:val="FFFFFF" w:themeColor="background1"/>
                <w:sz w:val="2"/>
                <w:szCs w:val="22"/>
              </w:rPr>
              <w:t>Date</w:t>
            </w:r>
          </w:p>
          <w:p w14:paraId="124821E3" w14:textId="100B4EAE" w:rsidR="00397891" w:rsidRPr="009A4B49" w:rsidRDefault="00C27F51" w:rsidP="0065181F">
            <w:pPr>
              <w:pStyle w:val="Title"/>
              <w:jc w:val="left"/>
              <w:rPr>
                <w:rFonts w:ascii="Gill Sans MT" w:eastAsia="Calibri" w:hAnsi="Gill Sans MT" w:cs="Arial"/>
                <w:b w:val="0"/>
                <w:i/>
                <w:sz w:val="22"/>
                <w:szCs w:val="22"/>
              </w:rPr>
            </w:pPr>
            <w:r w:rsidRPr="009A4B49">
              <w:rPr>
                <w:rFonts w:ascii="Gill Sans MT" w:eastAsia="Calibri" w:hAnsi="Gill Sans MT" w:cs="Arial"/>
                <w:b w:val="0"/>
                <w:i/>
                <w:sz w:val="22"/>
                <w:szCs w:val="22"/>
              </w:rPr>
              <w:t>Effective date of change</w:t>
            </w:r>
          </w:p>
        </w:tc>
        <w:tc>
          <w:tcPr>
            <w:tcW w:w="1620" w:type="dxa"/>
            <w:vAlign w:val="center"/>
          </w:tcPr>
          <w:p w14:paraId="66F53866" w14:textId="77777777" w:rsidR="001C4188" w:rsidRPr="009A4B49" w:rsidRDefault="001C4188" w:rsidP="0065181F">
            <w:pPr>
              <w:pStyle w:val="Title"/>
              <w:jc w:val="left"/>
              <w:rPr>
                <w:rFonts w:ascii="Gill Sans MT" w:eastAsia="Calibri" w:hAnsi="Gill Sans MT" w:cs="Arial"/>
                <w:color w:val="FFFFFF" w:themeColor="background1"/>
                <w:sz w:val="2"/>
                <w:szCs w:val="22"/>
              </w:rPr>
            </w:pPr>
            <w:r w:rsidRPr="009A4B49">
              <w:rPr>
                <w:rFonts w:ascii="Gill Sans MT" w:eastAsia="Calibri" w:hAnsi="Gill Sans MT" w:cs="Arial"/>
                <w:color w:val="FFFFFF" w:themeColor="background1"/>
                <w:sz w:val="2"/>
                <w:szCs w:val="22"/>
              </w:rPr>
              <w:t>Change by:</w:t>
            </w:r>
          </w:p>
          <w:p w14:paraId="7448B22A" w14:textId="2E45CF4E" w:rsidR="00397891" w:rsidRPr="009A4B49" w:rsidRDefault="00C27F51" w:rsidP="0065181F">
            <w:pPr>
              <w:pStyle w:val="Title"/>
              <w:jc w:val="left"/>
              <w:rPr>
                <w:rFonts w:ascii="Gill Sans MT" w:eastAsia="Calibri" w:hAnsi="Gill Sans MT" w:cs="Arial"/>
                <w:b w:val="0"/>
                <w:i/>
                <w:sz w:val="22"/>
                <w:szCs w:val="22"/>
              </w:rPr>
            </w:pPr>
            <w:r w:rsidRPr="009A4B49">
              <w:rPr>
                <w:rFonts w:ascii="Gill Sans MT" w:eastAsia="Calibri" w:hAnsi="Gill Sans MT" w:cs="Arial"/>
                <w:b w:val="0"/>
                <w:i/>
                <w:sz w:val="22"/>
                <w:szCs w:val="22"/>
              </w:rPr>
              <w:t xml:space="preserve">Person </w:t>
            </w:r>
            <w:r w:rsidR="00EA423E">
              <w:rPr>
                <w:rFonts w:ascii="Gill Sans MT" w:eastAsia="Calibri" w:hAnsi="Gill Sans MT" w:cs="Arial"/>
                <w:b w:val="0"/>
                <w:i/>
                <w:sz w:val="22"/>
                <w:szCs w:val="22"/>
              </w:rPr>
              <w:t xml:space="preserve">or team </w:t>
            </w:r>
            <w:r w:rsidRPr="009A4B49">
              <w:rPr>
                <w:rFonts w:ascii="Gill Sans MT" w:eastAsia="Calibri" w:hAnsi="Gill Sans MT" w:cs="Arial"/>
                <w:b w:val="0"/>
                <w:i/>
                <w:sz w:val="22"/>
                <w:szCs w:val="22"/>
              </w:rPr>
              <w:t>who made the change</w:t>
            </w:r>
          </w:p>
        </w:tc>
        <w:tc>
          <w:tcPr>
            <w:tcW w:w="2250" w:type="dxa"/>
            <w:vAlign w:val="center"/>
          </w:tcPr>
          <w:p w14:paraId="455FA3BD" w14:textId="77777777" w:rsidR="001C4188" w:rsidRPr="009A4B49" w:rsidRDefault="001C4188" w:rsidP="0065181F">
            <w:pPr>
              <w:pStyle w:val="Title"/>
              <w:jc w:val="left"/>
              <w:rPr>
                <w:rFonts w:ascii="Gill Sans MT" w:eastAsia="Calibri" w:hAnsi="Gill Sans MT" w:cs="Arial"/>
                <w:color w:val="FFFFFF" w:themeColor="background1"/>
                <w:sz w:val="2"/>
                <w:szCs w:val="22"/>
              </w:rPr>
            </w:pPr>
            <w:r w:rsidRPr="009A4B49">
              <w:rPr>
                <w:rFonts w:ascii="Gill Sans MT" w:eastAsia="Calibri" w:hAnsi="Gill Sans MT" w:cs="Arial"/>
                <w:color w:val="FFFFFF" w:themeColor="background1"/>
                <w:sz w:val="2"/>
                <w:szCs w:val="22"/>
              </w:rPr>
              <w:t>Change to:</w:t>
            </w:r>
          </w:p>
          <w:p w14:paraId="23E7F802" w14:textId="01197471" w:rsidR="00397891" w:rsidRPr="009A4B49" w:rsidRDefault="00C27F51" w:rsidP="0065181F">
            <w:pPr>
              <w:pStyle w:val="Title"/>
              <w:jc w:val="left"/>
              <w:rPr>
                <w:rFonts w:ascii="Gill Sans MT" w:eastAsia="Calibri" w:hAnsi="Gill Sans MT" w:cs="Arial"/>
                <w:b w:val="0"/>
                <w:i/>
                <w:sz w:val="22"/>
                <w:szCs w:val="22"/>
              </w:rPr>
            </w:pPr>
            <w:r w:rsidRPr="009A4B49">
              <w:rPr>
                <w:rFonts w:ascii="Gill Sans MT" w:eastAsia="Calibri" w:hAnsi="Gill Sans MT" w:cs="Arial"/>
                <w:b w:val="0"/>
                <w:i/>
                <w:sz w:val="22"/>
                <w:szCs w:val="22"/>
              </w:rPr>
              <w:t xml:space="preserve">Section of the Activity MEL </w:t>
            </w:r>
            <w:r w:rsidR="004E38D5" w:rsidRPr="009A4B49">
              <w:rPr>
                <w:rFonts w:ascii="Gill Sans MT" w:eastAsia="Calibri" w:hAnsi="Gill Sans MT" w:cs="Arial"/>
                <w:b w:val="0"/>
                <w:i/>
                <w:sz w:val="22"/>
                <w:szCs w:val="22"/>
              </w:rPr>
              <w:t>P</w:t>
            </w:r>
            <w:r w:rsidRPr="009A4B49">
              <w:rPr>
                <w:rFonts w:ascii="Gill Sans MT" w:eastAsia="Calibri" w:hAnsi="Gill Sans MT" w:cs="Arial"/>
                <w:b w:val="0"/>
                <w:i/>
                <w:sz w:val="22"/>
                <w:szCs w:val="22"/>
              </w:rPr>
              <w:t>lan changed</w:t>
            </w:r>
            <w:r w:rsidR="00CF3B2C" w:rsidRPr="009A4B49">
              <w:rPr>
                <w:rFonts w:ascii="Gill Sans MT" w:eastAsia="Calibri" w:hAnsi="Gill Sans MT" w:cs="Arial"/>
                <w:b w:val="0"/>
                <w:i/>
                <w:sz w:val="22"/>
                <w:szCs w:val="22"/>
              </w:rPr>
              <w:t xml:space="preserve">.  </w:t>
            </w:r>
            <w:r w:rsidRPr="009A4B49">
              <w:rPr>
                <w:rFonts w:ascii="Gill Sans MT" w:eastAsia="Calibri" w:hAnsi="Gill Sans MT" w:cs="Arial"/>
                <w:b w:val="0"/>
                <w:i/>
                <w:sz w:val="22"/>
                <w:szCs w:val="22"/>
              </w:rPr>
              <w:t>If an indicator has been changed, include the indicator number</w:t>
            </w:r>
            <w:r w:rsidR="00CF3B2C" w:rsidRPr="009A4B49">
              <w:rPr>
                <w:rFonts w:ascii="Gill Sans MT" w:eastAsia="Calibri" w:hAnsi="Gill Sans MT" w:cs="Arial"/>
                <w:b w:val="0"/>
                <w:i/>
                <w:sz w:val="22"/>
                <w:szCs w:val="22"/>
              </w:rPr>
              <w:t>.</w:t>
            </w:r>
          </w:p>
        </w:tc>
        <w:tc>
          <w:tcPr>
            <w:tcW w:w="4698" w:type="dxa"/>
            <w:vAlign w:val="center"/>
          </w:tcPr>
          <w:p w14:paraId="3D51260E" w14:textId="77777777" w:rsidR="001C4188" w:rsidRPr="009A4B49" w:rsidRDefault="001C4188" w:rsidP="0065181F">
            <w:pPr>
              <w:pStyle w:val="Title"/>
              <w:jc w:val="left"/>
              <w:rPr>
                <w:rFonts w:ascii="Gill Sans MT" w:eastAsia="Calibri" w:hAnsi="Gill Sans MT" w:cs="Arial"/>
                <w:color w:val="FFFFFF" w:themeColor="background1"/>
                <w:sz w:val="2"/>
                <w:szCs w:val="22"/>
              </w:rPr>
            </w:pPr>
            <w:r w:rsidRPr="009A4B49">
              <w:rPr>
                <w:rFonts w:ascii="Gill Sans MT" w:eastAsia="Calibri" w:hAnsi="Gill Sans MT" w:cs="Arial"/>
                <w:color w:val="FFFFFF" w:themeColor="background1"/>
                <w:sz w:val="2"/>
                <w:szCs w:val="22"/>
              </w:rPr>
              <w:t>Description of Change:</w:t>
            </w:r>
          </w:p>
          <w:p w14:paraId="15223D38" w14:textId="6D2DB2E9" w:rsidR="00397891" w:rsidRPr="009A4B49" w:rsidRDefault="00C27F51" w:rsidP="0065181F">
            <w:pPr>
              <w:pStyle w:val="Title"/>
              <w:jc w:val="left"/>
              <w:rPr>
                <w:rFonts w:ascii="Gill Sans MT" w:eastAsia="Calibri" w:hAnsi="Gill Sans MT" w:cs="Arial"/>
                <w:b w:val="0"/>
                <w:i/>
                <w:sz w:val="22"/>
                <w:szCs w:val="22"/>
              </w:rPr>
            </w:pPr>
            <w:r w:rsidRPr="009A4B49">
              <w:rPr>
                <w:rFonts w:ascii="Gill Sans MT" w:eastAsia="Calibri" w:hAnsi="Gill Sans MT" w:cs="Arial"/>
                <w:b w:val="0"/>
                <w:i/>
                <w:sz w:val="22"/>
                <w:szCs w:val="22"/>
              </w:rPr>
              <w:t xml:space="preserve">Summarize the change that was made to the Activity MEL </w:t>
            </w:r>
            <w:r w:rsidR="004E38D5" w:rsidRPr="009A4B49">
              <w:rPr>
                <w:rFonts w:ascii="Gill Sans MT" w:eastAsia="Calibri" w:hAnsi="Gill Sans MT" w:cs="Arial"/>
                <w:b w:val="0"/>
                <w:i/>
                <w:sz w:val="22"/>
                <w:szCs w:val="22"/>
              </w:rPr>
              <w:t>P</w:t>
            </w:r>
            <w:r w:rsidRPr="009A4B49">
              <w:rPr>
                <w:rFonts w:ascii="Gill Sans MT" w:eastAsia="Calibri" w:hAnsi="Gill Sans MT" w:cs="Arial"/>
                <w:b w:val="0"/>
                <w:i/>
                <w:sz w:val="22"/>
                <w:szCs w:val="22"/>
              </w:rPr>
              <w:t>lan and the reason the change was made</w:t>
            </w:r>
            <w:r w:rsidR="00CF3B2C" w:rsidRPr="009A4B49">
              <w:rPr>
                <w:rFonts w:ascii="Gill Sans MT" w:eastAsia="Calibri" w:hAnsi="Gill Sans MT" w:cs="Arial"/>
                <w:b w:val="0"/>
                <w:i/>
                <w:sz w:val="22"/>
                <w:szCs w:val="22"/>
              </w:rPr>
              <w:t>.</w:t>
            </w:r>
          </w:p>
        </w:tc>
      </w:tr>
      <w:tr w:rsidR="00397891" w:rsidRPr="009A4B49" w14:paraId="516D4568" w14:textId="77777777" w:rsidTr="003760E2">
        <w:trPr>
          <w:trHeight w:val="422"/>
        </w:trPr>
        <w:tc>
          <w:tcPr>
            <w:tcW w:w="1008" w:type="dxa"/>
          </w:tcPr>
          <w:p w14:paraId="79150D2F" w14:textId="37A7C9BF" w:rsidR="001C4188" w:rsidRPr="009A4B49" w:rsidRDefault="001C4188" w:rsidP="001C4188">
            <w:pPr>
              <w:pStyle w:val="Title"/>
              <w:jc w:val="left"/>
              <w:rPr>
                <w:rFonts w:ascii="Gill Sans MT" w:eastAsia="Calibri" w:hAnsi="Gill Sans MT" w:cs="Arial"/>
                <w:b w:val="0"/>
                <w:i/>
                <w:color w:val="FFFFFF" w:themeColor="background1"/>
                <w:sz w:val="2"/>
                <w:szCs w:val="22"/>
              </w:rPr>
            </w:pPr>
            <w:r w:rsidRPr="009A4B49">
              <w:rPr>
                <w:rFonts w:ascii="Gill Sans MT" w:eastAsia="Calibri" w:hAnsi="Gill Sans MT" w:cs="Arial"/>
                <w:color w:val="FFFFFF" w:themeColor="background1"/>
                <w:sz w:val="2"/>
                <w:szCs w:val="22"/>
              </w:rPr>
              <w:t>Date BLANK</w:t>
            </w:r>
          </w:p>
          <w:p w14:paraId="782447B0" w14:textId="77777777" w:rsidR="00397891" w:rsidRPr="009A4B49" w:rsidRDefault="00397891">
            <w:pPr>
              <w:pStyle w:val="Title"/>
              <w:jc w:val="left"/>
              <w:rPr>
                <w:rFonts w:ascii="Gill Sans MT" w:eastAsia="Calibri" w:hAnsi="Gill Sans MT" w:cs="Arial"/>
                <w:b w:val="0"/>
                <w:sz w:val="22"/>
                <w:szCs w:val="22"/>
              </w:rPr>
            </w:pPr>
          </w:p>
        </w:tc>
        <w:tc>
          <w:tcPr>
            <w:tcW w:w="1620" w:type="dxa"/>
          </w:tcPr>
          <w:p w14:paraId="2A8345A4" w14:textId="248DA20D" w:rsidR="001C4188" w:rsidRPr="009A4B49" w:rsidRDefault="001C4188" w:rsidP="001C4188">
            <w:pPr>
              <w:pStyle w:val="Title"/>
              <w:jc w:val="left"/>
              <w:rPr>
                <w:rFonts w:ascii="Gill Sans MT" w:eastAsia="Calibri" w:hAnsi="Gill Sans MT" w:cs="Arial"/>
                <w:color w:val="FFFFFF" w:themeColor="background1"/>
                <w:sz w:val="2"/>
                <w:szCs w:val="22"/>
              </w:rPr>
            </w:pPr>
            <w:r w:rsidRPr="009A4B49">
              <w:rPr>
                <w:rFonts w:ascii="Gill Sans MT" w:eastAsia="Calibri" w:hAnsi="Gill Sans MT" w:cs="Arial"/>
                <w:color w:val="FFFFFF" w:themeColor="background1"/>
                <w:sz w:val="2"/>
                <w:szCs w:val="22"/>
              </w:rPr>
              <w:t>Change by: BLANK</w:t>
            </w:r>
          </w:p>
          <w:p w14:paraId="22DF18C9" w14:textId="77777777" w:rsidR="00397891" w:rsidRPr="009A4B49" w:rsidRDefault="00397891">
            <w:pPr>
              <w:pStyle w:val="Title"/>
              <w:jc w:val="left"/>
              <w:rPr>
                <w:rFonts w:ascii="Gill Sans MT" w:eastAsia="Calibri" w:hAnsi="Gill Sans MT" w:cs="Arial"/>
                <w:b w:val="0"/>
                <w:i/>
                <w:sz w:val="22"/>
                <w:szCs w:val="22"/>
              </w:rPr>
            </w:pPr>
          </w:p>
        </w:tc>
        <w:tc>
          <w:tcPr>
            <w:tcW w:w="2250" w:type="dxa"/>
          </w:tcPr>
          <w:p w14:paraId="48818799" w14:textId="409376C6" w:rsidR="001C4188" w:rsidRPr="009A4B49" w:rsidRDefault="001C4188" w:rsidP="001C4188">
            <w:pPr>
              <w:pStyle w:val="Title"/>
              <w:jc w:val="left"/>
              <w:rPr>
                <w:rFonts w:ascii="Gill Sans MT" w:eastAsia="Calibri" w:hAnsi="Gill Sans MT" w:cs="Arial"/>
                <w:color w:val="FFFFFF" w:themeColor="background1"/>
                <w:sz w:val="2"/>
                <w:szCs w:val="22"/>
              </w:rPr>
            </w:pPr>
            <w:r w:rsidRPr="009A4B49">
              <w:rPr>
                <w:rFonts w:ascii="Gill Sans MT" w:eastAsia="Calibri" w:hAnsi="Gill Sans MT" w:cs="Arial"/>
                <w:color w:val="FFFFFF" w:themeColor="background1"/>
                <w:sz w:val="2"/>
                <w:szCs w:val="22"/>
              </w:rPr>
              <w:t>Change to: BLANK</w:t>
            </w:r>
          </w:p>
          <w:p w14:paraId="63C69595" w14:textId="77777777" w:rsidR="00397891" w:rsidRPr="009A4B49" w:rsidRDefault="00397891">
            <w:pPr>
              <w:pStyle w:val="Title"/>
              <w:jc w:val="left"/>
              <w:rPr>
                <w:rFonts w:ascii="Gill Sans MT" w:eastAsia="Calibri" w:hAnsi="Gill Sans MT" w:cs="Arial"/>
                <w:b w:val="0"/>
                <w:i/>
                <w:sz w:val="22"/>
                <w:szCs w:val="22"/>
              </w:rPr>
            </w:pPr>
          </w:p>
        </w:tc>
        <w:tc>
          <w:tcPr>
            <w:tcW w:w="4698" w:type="dxa"/>
          </w:tcPr>
          <w:p w14:paraId="107CAE75" w14:textId="6496B5DE" w:rsidR="001C4188" w:rsidRPr="009A4B49" w:rsidRDefault="001C4188" w:rsidP="001C4188">
            <w:pPr>
              <w:pStyle w:val="Title"/>
              <w:jc w:val="left"/>
              <w:rPr>
                <w:rFonts w:ascii="Gill Sans MT" w:eastAsia="Calibri" w:hAnsi="Gill Sans MT" w:cs="Arial"/>
                <w:color w:val="FFFFFF" w:themeColor="background1"/>
                <w:sz w:val="2"/>
                <w:szCs w:val="22"/>
              </w:rPr>
            </w:pPr>
            <w:r w:rsidRPr="009A4B49">
              <w:rPr>
                <w:rFonts w:ascii="Gill Sans MT" w:eastAsia="Calibri" w:hAnsi="Gill Sans MT" w:cs="Arial"/>
                <w:color w:val="FFFFFF" w:themeColor="background1"/>
                <w:sz w:val="2"/>
                <w:szCs w:val="22"/>
              </w:rPr>
              <w:t>Description of Change: BLANK</w:t>
            </w:r>
          </w:p>
          <w:p w14:paraId="546568AB" w14:textId="77777777" w:rsidR="00397891" w:rsidRPr="009A4B49" w:rsidRDefault="00397891">
            <w:pPr>
              <w:pStyle w:val="Title"/>
              <w:jc w:val="left"/>
              <w:rPr>
                <w:rFonts w:ascii="Gill Sans MT" w:eastAsia="Calibri" w:hAnsi="Gill Sans MT" w:cs="Arial"/>
                <w:b w:val="0"/>
                <w:i/>
                <w:sz w:val="22"/>
                <w:szCs w:val="22"/>
              </w:rPr>
            </w:pPr>
          </w:p>
        </w:tc>
      </w:tr>
    </w:tbl>
    <w:p w14:paraId="4986B371" w14:textId="77777777" w:rsidR="00397891" w:rsidRPr="009A4B49" w:rsidRDefault="00C27F51">
      <w:pPr>
        <w:widowControl w:val="0"/>
        <w:pBdr>
          <w:top w:val="nil"/>
          <w:left w:val="nil"/>
          <w:bottom w:val="nil"/>
          <w:right w:val="nil"/>
          <w:between w:val="nil"/>
        </w:pBdr>
        <w:spacing w:line="276" w:lineRule="auto"/>
        <w:rPr>
          <w:rFonts w:ascii="Gill Sans MT" w:eastAsia="Gill Sans" w:hAnsi="Gill Sans MT" w:cs="Arial"/>
          <w:sz w:val="22"/>
          <w:szCs w:val="22"/>
        </w:rPr>
        <w:sectPr w:rsidR="00397891" w:rsidRPr="009A4B49" w:rsidSect="00480C62">
          <w:footerReference w:type="default" r:id="rId21"/>
          <w:pgSz w:w="12240" w:h="15840"/>
          <w:pgMar w:top="1440" w:right="1800" w:bottom="0" w:left="1800" w:header="720" w:footer="720" w:gutter="0"/>
          <w:cols w:space="720"/>
        </w:sectPr>
      </w:pPr>
      <w:r w:rsidRPr="009A4B49">
        <w:rPr>
          <w:rFonts w:ascii="Gill Sans MT" w:hAnsi="Gill Sans MT" w:cs="Arial"/>
          <w:sz w:val="22"/>
          <w:szCs w:val="22"/>
        </w:rPr>
        <w:br w:type="page"/>
      </w:r>
    </w:p>
    <w:p w14:paraId="4F9EE060" w14:textId="4D6C5CB6" w:rsidR="00397891" w:rsidRPr="009A4B49" w:rsidRDefault="00C27F51" w:rsidP="000004BE">
      <w:pPr>
        <w:pStyle w:val="Heading2"/>
        <w:numPr>
          <w:ilvl w:val="0"/>
          <w:numId w:val="21"/>
        </w:numPr>
        <w:rPr>
          <w:rFonts w:ascii="Gill Sans MT" w:hAnsi="Gill Sans MT"/>
          <w:b/>
          <w:bCs/>
          <w:color w:val="C2113A"/>
        </w:rPr>
      </w:pPr>
      <w:bookmarkStart w:id="13" w:name="_Toc80032269"/>
      <w:r w:rsidRPr="009A4B49">
        <w:rPr>
          <w:rFonts w:ascii="Gill Sans MT" w:hAnsi="Gill Sans MT"/>
          <w:b/>
          <w:bCs/>
          <w:color w:val="C2113A"/>
        </w:rPr>
        <w:t>Annex I: Indicator Summary Table</w:t>
      </w:r>
      <w:bookmarkEnd w:id="13"/>
    </w:p>
    <w:p w14:paraId="1D12930D" w14:textId="1576A631" w:rsidR="00397891" w:rsidRPr="009A4B49" w:rsidRDefault="00C27F51" w:rsidP="008D2D14">
      <w:pPr>
        <w:ind w:left="450"/>
        <w:rPr>
          <w:rFonts w:ascii="Gill Sans MT" w:eastAsia="Calibri" w:hAnsi="Gill Sans MT" w:cs="Arial"/>
          <w:i/>
          <w:sz w:val="22"/>
          <w:szCs w:val="22"/>
        </w:rPr>
      </w:pPr>
      <w:r w:rsidRPr="009A4B49">
        <w:rPr>
          <w:rFonts w:ascii="Gill Sans MT" w:eastAsia="Calibri" w:hAnsi="Gill Sans MT" w:cs="Arial"/>
          <w:i/>
          <w:sz w:val="22"/>
          <w:szCs w:val="22"/>
        </w:rPr>
        <w:t xml:space="preserve">An example </w:t>
      </w:r>
      <w:r w:rsidR="003877E2" w:rsidRPr="009A4B49">
        <w:rPr>
          <w:rFonts w:ascii="Gill Sans MT" w:eastAsia="Calibri" w:hAnsi="Gill Sans MT" w:cs="Arial"/>
          <w:i/>
          <w:sz w:val="22"/>
          <w:szCs w:val="22"/>
        </w:rPr>
        <w:t>I</w:t>
      </w:r>
      <w:r w:rsidR="008C1419" w:rsidRPr="009A4B49">
        <w:rPr>
          <w:rFonts w:ascii="Gill Sans MT" w:eastAsia="Calibri" w:hAnsi="Gill Sans MT" w:cs="Arial"/>
          <w:i/>
          <w:sz w:val="22"/>
          <w:szCs w:val="22"/>
        </w:rPr>
        <w:t xml:space="preserve">ndicator </w:t>
      </w:r>
      <w:r w:rsidR="003877E2" w:rsidRPr="009A4B49">
        <w:rPr>
          <w:rFonts w:ascii="Gill Sans MT" w:eastAsia="Calibri" w:hAnsi="Gill Sans MT" w:cs="Arial"/>
          <w:i/>
          <w:sz w:val="22"/>
          <w:szCs w:val="22"/>
        </w:rPr>
        <w:t>S</w:t>
      </w:r>
      <w:r w:rsidR="008C1419" w:rsidRPr="009A4B49">
        <w:rPr>
          <w:rFonts w:ascii="Gill Sans MT" w:eastAsia="Calibri" w:hAnsi="Gill Sans MT" w:cs="Arial"/>
          <w:i/>
          <w:sz w:val="22"/>
          <w:szCs w:val="22"/>
        </w:rPr>
        <w:t xml:space="preserve">ummary </w:t>
      </w:r>
      <w:r w:rsidR="003877E2" w:rsidRPr="009A4B49">
        <w:rPr>
          <w:rFonts w:ascii="Gill Sans MT" w:eastAsia="Calibri" w:hAnsi="Gill Sans MT" w:cs="Arial"/>
          <w:i/>
          <w:sz w:val="22"/>
          <w:szCs w:val="22"/>
        </w:rPr>
        <w:t>T</w:t>
      </w:r>
      <w:r w:rsidR="008C1419" w:rsidRPr="009A4B49">
        <w:rPr>
          <w:rFonts w:ascii="Gill Sans MT" w:eastAsia="Calibri" w:hAnsi="Gill Sans MT" w:cs="Arial"/>
          <w:i/>
          <w:sz w:val="22"/>
          <w:szCs w:val="22"/>
        </w:rPr>
        <w:t xml:space="preserve">able </w:t>
      </w:r>
      <w:r w:rsidRPr="009A4B49">
        <w:rPr>
          <w:rFonts w:ascii="Gill Sans MT" w:eastAsia="Calibri" w:hAnsi="Gill Sans MT" w:cs="Arial"/>
          <w:i/>
          <w:sz w:val="22"/>
          <w:szCs w:val="22"/>
        </w:rPr>
        <w:t>is provided below</w:t>
      </w:r>
      <w:r w:rsidR="003877E2" w:rsidRPr="009A4B49">
        <w:rPr>
          <w:rFonts w:ascii="Gill Sans MT" w:eastAsia="Calibri" w:hAnsi="Gill Sans MT" w:cs="Arial"/>
          <w:i/>
          <w:sz w:val="22"/>
          <w:szCs w:val="22"/>
        </w:rPr>
        <w:t xml:space="preserve"> and a </w:t>
      </w:r>
      <w:hyperlink r:id="rId22" w:tooltip="template" w:history="1">
        <w:r w:rsidR="003877E2" w:rsidRPr="009A4B49">
          <w:rPr>
            <w:rStyle w:val="Hyperlink"/>
            <w:rFonts w:ascii="Gill Sans MT" w:eastAsia="Calibri" w:hAnsi="Gill Sans MT" w:cs="Arial"/>
            <w:i/>
            <w:sz w:val="22"/>
            <w:szCs w:val="22"/>
          </w:rPr>
          <w:t>template</w:t>
        </w:r>
      </w:hyperlink>
      <w:r w:rsidR="003877E2" w:rsidRPr="009A4B49">
        <w:rPr>
          <w:rFonts w:ascii="Gill Sans MT" w:eastAsia="Calibri" w:hAnsi="Gill Sans MT" w:cs="Arial"/>
          <w:i/>
          <w:sz w:val="22"/>
          <w:szCs w:val="22"/>
        </w:rPr>
        <w:t xml:space="preserve"> is available in the </w:t>
      </w:r>
      <w:hyperlink r:id="rId23" w:tooltip="USAID Monitoring Toolkit" w:history="1">
        <w:r w:rsidR="003877E2" w:rsidRPr="009A4B49">
          <w:rPr>
            <w:rStyle w:val="Hyperlink"/>
            <w:rFonts w:ascii="Gill Sans MT" w:eastAsia="Calibri" w:hAnsi="Gill Sans MT" w:cs="Arial"/>
            <w:i/>
            <w:sz w:val="22"/>
            <w:szCs w:val="22"/>
          </w:rPr>
          <w:t>USAID Monitoring Toolkit</w:t>
        </w:r>
      </w:hyperlink>
      <w:r w:rsidR="00CF3B2C" w:rsidRPr="009A4B49">
        <w:rPr>
          <w:rFonts w:ascii="Gill Sans MT" w:eastAsia="Calibri" w:hAnsi="Gill Sans MT" w:cs="Arial"/>
          <w:i/>
          <w:sz w:val="22"/>
          <w:szCs w:val="22"/>
        </w:rPr>
        <w:t xml:space="preserve">.  </w:t>
      </w:r>
      <w:r w:rsidRPr="009A4B49">
        <w:rPr>
          <w:rFonts w:ascii="Gill Sans MT" w:eastAsia="Calibri" w:hAnsi="Gill Sans MT" w:cs="Arial"/>
          <w:i/>
          <w:sz w:val="22"/>
          <w:szCs w:val="22"/>
        </w:rPr>
        <w:t xml:space="preserve">This plan may be adapted to include other information based on what is most relevant to the needs of the </w:t>
      </w:r>
      <w:r w:rsidR="00D5441F" w:rsidRPr="009A4B49">
        <w:rPr>
          <w:rFonts w:ascii="Gill Sans MT" w:eastAsia="Calibri" w:hAnsi="Gill Sans MT" w:cs="Arial"/>
          <w:i/>
          <w:sz w:val="22"/>
          <w:szCs w:val="22"/>
        </w:rPr>
        <w:t>a</w:t>
      </w:r>
      <w:r w:rsidRPr="009A4B49">
        <w:rPr>
          <w:rFonts w:ascii="Gill Sans MT" w:eastAsia="Calibri" w:hAnsi="Gill Sans MT" w:cs="Arial"/>
          <w:i/>
          <w:sz w:val="22"/>
          <w:szCs w:val="22"/>
        </w:rPr>
        <w:t xml:space="preserve">ctivity implementing partner or the USAID </w:t>
      </w:r>
      <w:r w:rsidR="00104447" w:rsidRPr="009A4B49">
        <w:rPr>
          <w:rFonts w:ascii="Gill Sans MT" w:eastAsia="Calibri" w:hAnsi="Gill Sans MT" w:cs="Arial"/>
          <w:i/>
          <w:sz w:val="22"/>
          <w:szCs w:val="22"/>
        </w:rPr>
        <w:t>Operating Unit</w:t>
      </w:r>
      <w:r w:rsidR="0029221F" w:rsidRPr="009A4B49">
        <w:rPr>
          <w:rFonts w:ascii="Gill Sans MT" w:eastAsia="Calibri" w:hAnsi="Gill Sans MT" w:cs="Arial"/>
          <w:i/>
          <w:sz w:val="22"/>
          <w:szCs w:val="22"/>
        </w:rPr>
        <w:t>.</w:t>
      </w:r>
    </w:p>
    <w:p w14:paraId="1CB81EB8" w14:textId="77777777" w:rsidR="00EA423E" w:rsidRPr="007A5F97" w:rsidRDefault="00EA423E" w:rsidP="00EA423E">
      <w:pPr>
        <w:pStyle w:val="BodyText"/>
        <w:rPr>
          <w:b/>
          <w:bCs/>
          <w:u w:val="single"/>
        </w:rPr>
      </w:pPr>
      <w:r w:rsidRPr="007A5F97">
        <w:rPr>
          <w:b/>
          <w:bCs/>
          <w:u w:val="single"/>
        </w:rPr>
        <w:t>Instructions</w:t>
      </w:r>
    </w:p>
    <w:p w14:paraId="5E7F4AE4" w14:textId="77777777" w:rsidR="00EA423E" w:rsidRPr="00EA423E" w:rsidRDefault="00EA423E" w:rsidP="00EA423E">
      <w:pPr>
        <w:pStyle w:val="BodyText"/>
        <w:numPr>
          <w:ilvl w:val="0"/>
          <w:numId w:val="26"/>
        </w:numPr>
        <w:rPr>
          <w:i/>
          <w:iCs/>
        </w:rPr>
      </w:pPr>
      <w:r w:rsidRPr="00EA423E">
        <w:rPr>
          <w:b/>
          <w:i/>
          <w:iCs/>
        </w:rPr>
        <w:t>Indicator:</w:t>
      </w:r>
      <w:r w:rsidRPr="00EA423E">
        <w:rPr>
          <w:i/>
          <w:iCs/>
        </w:rPr>
        <w:t xml:space="preserve"> State the name and unique identifier for the indicator that will measure the expected result listed in the next column. Disaggregates of an indicator may be listed on a separate row below the parent indicator.</w:t>
      </w:r>
    </w:p>
    <w:p w14:paraId="5468E2B2" w14:textId="77777777" w:rsidR="00EA423E" w:rsidRPr="00EA423E" w:rsidRDefault="00EA423E" w:rsidP="00EA423E">
      <w:pPr>
        <w:pStyle w:val="BodyText"/>
        <w:numPr>
          <w:ilvl w:val="0"/>
          <w:numId w:val="26"/>
        </w:numPr>
        <w:rPr>
          <w:i/>
          <w:iCs/>
        </w:rPr>
      </w:pPr>
      <w:r w:rsidRPr="00EA423E">
        <w:rPr>
          <w:b/>
          <w:i/>
          <w:iCs/>
        </w:rPr>
        <w:t>Result Measured by Indicator</w:t>
      </w:r>
      <w:r w:rsidRPr="00EA423E">
        <w:rPr>
          <w:i/>
          <w:iCs/>
        </w:rPr>
        <w:t>: State the result statement and the unique identifier for the expected result in the theory of change that the indicator intends to measure.</w:t>
      </w:r>
    </w:p>
    <w:p w14:paraId="56CDA6A5" w14:textId="77777777" w:rsidR="00EA423E" w:rsidRPr="00EA423E" w:rsidRDefault="00EA423E" w:rsidP="00EA423E">
      <w:pPr>
        <w:pStyle w:val="BodyText"/>
        <w:numPr>
          <w:ilvl w:val="0"/>
          <w:numId w:val="26"/>
        </w:numPr>
        <w:rPr>
          <w:b/>
          <w:i/>
          <w:iCs/>
        </w:rPr>
      </w:pPr>
      <w:r w:rsidRPr="00EA423E">
        <w:rPr>
          <w:b/>
          <w:i/>
          <w:iCs/>
        </w:rPr>
        <w:t>Type of Indicator</w:t>
      </w:r>
      <w:r w:rsidRPr="00EA423E">
        <w:rPr>
          <w:i/>
          <w:iCs/>
        </w:rPr>
        <w:t>: State whether the indicator is (1) a “Performance” indicator or a “Context” indicator, and (2) a “Standard” indicator or a “Custom” indicator.</w:t>
      </w:r>
    </w:p>
    <w:p w14:paraId="2A7EFBEF" w14:textId="77777777" w:rsidR="00EA423E" w:rsidRPr="00EA423E" w:rsidRDefault="00EA423E" w:rsidP="00EA423E">
      <w:pPr>
        <w:pStyle w:val="BodyText"/>
        <w:numPr>
          <w:ilvl w:val="0"/>
          <w:numId w:val="26"/>
        </w:numPr>
        <w:rPr>
          <w:i/>
          <w:iCs/>
        </w:rPr>
      </w:pPr>
      <w:r w:rsidRPr="00EA423E">
        <w:rPr>
          <w:b/>
          <w:i/>
          <w:iCs/>
        </w:rPr>
        <w:t xml:space="preserve">Data Source: </w:t>
      </w:r>
      <w:r w:rsidRPr="00EA423E">
        <w:rPr>
          <w:i/>
          <w:iCs/>
        </w:rPr>
        <w:t>State the source of the data or planned source of the data.</w:t>
      </w:r>
    </w:p>
    <w:p w14:paraId="6493BA31" w14:textId="77777777" w:rsidR="00EA423E" w:rsidRPr="00EA423E" w:rsidRDefault="00EA423E" w:rsidP="00EA423E">
      <w:pPr>
        <w:pStyle w:val="BodyText"/>
        <w:numPr>
          <w:ilvl w:val="0"/>
          <w:numId w:val="26"/>
        </w:numPr>
        <w:rPr>
          <w:i/>
          <w:iCs/>
        </w:rPr>
      </w:pPr>
      <w:r w:rsidRPr="00EA423E">
        <w:rPr>
          <w:b/>
          <w:i/>
          <w:iCs/>
        </w:rPr>
        <w:t xml:space="preserve">Frequency: </w:t>
      </w:r>
      <w:r w:rsidRPr="00EA423E">
        <w:rPr>
          <w:i/>
          <w:iCs/>
        </w:rPr>
        <w:t>State how often the data are reported to USAID.</w:t>
      </w:r>
    </w:p>
    <w:p w14:paraId="125AD6C0" w14:textId="77777777" w:rsidR="00EA423E" w:rsidRPr="00EA423E" w:rsidRDefault="00EA423E" w:rsidP="00EA423E">
      <w:pPr>
        <w:pStyle w:val="BodyText"/>
        <w:numPr>
          <w:ilvl w:val="0"/>
          <w:numId w:val="26"/>
        </w:numPr>
        <w:rPr>
          <w:i/>
          <w:iCs/>
        </w:rPr>
      </w:pPr>
      <w:r w:rsidRPr="00EA423E">
        <w:rPr>
          <w:b/>
          <w:i/>
          <w:iCs/>
        </w:rPr>
        <w:t xml:space="preserve">Unit of Measure: </w:t>
      </w:r>
      <w:r w:rsidRPr="00EA423E">
        <w:rPr>
          <w:i/>
          <w:iCs/>
        </w:rPr>
        <w:t>State the unit of measure (e.g., number of hours, percent of households).</w:t>
      </w:r>
    </w:p>
    <w:p w14:paraId="41ED3B46" w14:textId="77777777" w:rsidR="00EA423E" w:rsidRPr="00EA423E" w:rsidRDefault="00EA423E" w:rsidP="00EA423E">
      <w:pPr>
        <w:pStyle w:val="BodyText"/>
        <w:numPr>
          <w:ilvl w:val="0"/>
          <w:numId w:val="26"/>
        </w:numPr>
        <w:rPr>
          <w:i/>
          <w:iCs/>
        </w:rPr>
      </w:pPr>
      <w:r w:rsidRPr="00EA423E">
        <w:rPr>
          <w:b/>
          <w:i/>
          <w:iCs/>
        </w:rPr>
        <w:t xml:space="preserve">PPR: </w:t>
      </w:r>
      <w:r w:rsidRPr="00EA423E">
        <w:rPr>
          <w:i/>
          <w:iCs/>
          <w:sz w:val="20"/>
          <w:szCs w:val="20"/>
        </w:rPr>
        <w:t xml:space="preserve"> </w:t>
      </w:r>
      <w:r w:rsidRPr="00EA423E">
        <w:rPr>
          <w:i/>
          <w:iCs/>
        </w:rPr>
        <w:t>State “Y” if this indicator is included in the PPR or “N” if this indicator is not included in the PPR. (Note: standard indicators are required to be reported in the PPR.)</w:t>
      </w:r>
    </w:p>
    <w:p w14:paraId="4507B6C2" w14:textId="77777777" w:rsidR="00EA423E" w:rsidRPr="00EA423E" w:rsidRDefault="00EA423E" w:rsidP="00EA423E">
      <w:pPr>
        <w:pStyle w:val="BodyText"/>
        <w:numPr>
          <w:ilvl w:val="0"/>
          <w:numId w:val="26"/>
        </w:numPr>
        <w:rPr>
          <w:i/>
          <w:iCs/>
        </w:rPr>
      </w:pPr>
      <w:r w:rsidRPr="00EA423E">
        <w:rPr>
          <w:b/>
          <w:i/>
          <w:iCs/>
        </w:rPr>
        <w:t>Baseline Date</w:t>
      </w:r>
      <w:r w:rsidRPr="00EA423E">
        <w:rPr>
          <w:i/>
          <w:iCs/>
        </w:rPr>
        <w:t>: State the month and year (mm/</w:t>
      </w:r>
      <w:proofErr w:type="spellStart"/>
      <w:r w:rsidRPr="00EA423E">
        <w:rPr>
          <w:i/>
          <w:iCs/>
        </w:rPr>
        <w:t>yyyy</w:t>
      </w:r>
      <w:proofErr w:type="spellEnd"/>
      <w:r w:rsidRPr="00EA423E">
        <w:rPr>
          <w:i/>
          <w:iCs/>
        </w:rPr>
        <w:t>) when the baseline data were collected. If baseline is still planned, state the month and year when the baseline is planned to be collected.</w:t>
      </w:r>
    </w:p>
    <w:p w14:paraId="53FB1182" w14:textId="77777777" w:rsidR="00EA423E" w:rsidRPr="00EA423E" w:rsidRDefault="00EA423E" w:rsidP="00EA423E">
      <w:pPr>
        <w:pStyle w:val="BodyText"/>
        <w:numPr>
          <w:ilvl w:val="0"/>
          <w:numId w:val="26"/>
        </w:numPr>
        <w:rPr>
          <w:i/>
          <w:iCs/>
        </w:rPr>
      </w:pPr>
      <w:r w:rsidRPr="00EA423E">
        <w:rPr>
          <w:b/>
          <w:i/>
          <w:iCs/>
        </w:rPr>
        <w:t>Baseline Value</w:t>
      </w:r>
      <w:r w:rsidRPr="00EA423E">
        <w:rPr>
          <w:i/>
          <w:iCs/>
        </w:rPr>
        <w:t>: State the value of the indicator at “baseline,” i.e., before major implementation actions of the planned USAID-supported activity. Enter “TBD” if the baseline has not yet been collected.</w:t>
      </w:r>
      <w:r w:rsidRPr="00EA423E">
        <w:rPr>
          <w:i/>
          <w:iCs/>
          <w:sz w:val="24"/>
          <w:szCs w:val="24"/>
        </w:rPr>
        <w:t xml:space="preserve"> </w:t>
      </w:r>
    </w:p>
    <w:p w14:paraId="61DB8AAE" w14:textId="0B5BC533" w:rsidR="00EA423E" w:rsidRPr="00EA423E" w:rsidRDefault="00EA423E" w:rsidP="00EA423E">
      <w:pPr>
        <w:pStyle w:val="BodyText"/>
        <w:numPr>
          <w:ilvl w:val="0"/>
          <w:numId w:val="26"/>
        </w:numPr>
        <w:rPr>
          <w:b/>
          <w:i/>
          <w:iCs/>
          <w:highlight w:val="white"/>
        </w:rPr>
      </w:pPr>
      <w:r w:rsidRPr="00EA423E">
        <w:rPr>
          <w:b/>
          <w:i/>
          <w:iCs/>
        </w:rPr>
        <w:t>Target</w:t>
      </w:r>
      <w:r>
        <w:rPr>
          <w:b/>
          <w:i/>
          <w:iCs/>
        </w:rPr>
        <w:t>/</w:t>
      </w:r>
      <w:r w:rsidRPr="00EA423E">
        <w:rPr>
          <w:rFonts w:eastAsia="Gill Sans" w:cs="Arial"/>
          <w:b/>
          <w:i/>
        </w:rPr>
        <w:t xml:space="preserve"> </w:t>
      </w:r>
      <w:proofErr w:type="spellStart"/>
      <w:r w:rsidRPr="009A4B49">
        <w:rPr>
          <w:rFonts w:eastAsia="Gill Sans" w:cs="Arial"/>
          <w:b/>
          <w:i/>
        </w:rPr>
        <w:t>Endline</w:t>
      </w:r>
      <w:proofErr w:type="spellEnd"/>
      <w:r w:rsidRPr="00EA423E">
        <w:rPr>
          <w:b/>
          <w:i/>
          <w:iCs/>
        </w:rPr>
        <w:t xml:space="preserve"> Date</w:t>
      </w:r>
      <w:r w:rsidRPr="00EA423E">
        <w:rPr>
          <w:i/>
          <w:iCs/>
        </w:rPr>
        <w:t>: State the month and year (mm/</w:t>
      </w:r>
      <w:proofErr w:type="spellStart"/>
      <w:r w:rsidRPr="00EA423E">
        <w:rPr>
          <w:i/>
          <w:iCs/>
        </w:rPr>
        <w:t>yyyy</w:t>
      </w:r>
      <w:proofErr w:type="spellEnd"/>
      <w:r w:rsidRPr="00EA423E">
        <w:rPr>
          <w:i/>
          <w:iCs/>
        </w:rPr>
        <w:t xml:space="preserve">) for when the target value is expected to be achieved. This may be aligned with the reporting frequency of the indicator, it may be an end-of-activity target, or some other relevant milestone date. </w:t>
      </w:r>
    </w:p>
    <w:p w14:paraId="3E6428FA" w14:textId="53C85CC6" w:rsidR="00EA423E" w:rsidRPr="00EA423E" w:rsidRDefault="00EA423E" w:rsidP="00EA423E">
      <w:pPr>
        <w:pStyle w:val="BodyText"/>
        <w:numPr>
          <w:ilvl w:val="0"/>
          <w:numId w:val="26"/>
        </w:numPr>
        <w:rPr>
          <w:i/>
          <w:iCs/>
        </w:rPr>
      </w:pPr>
      <w:r w:rsidRPr="00EA423E">
        <w:rPr>
          <w:b/>
          <w:i/>
          <w:iCs/>
        </w:rPr>
        <w:t>Target</w:t>
      </w:r>
      <w:r>
        <w:rPr>
          <w:b/>
          <w:i/>
          <w:iCs/>
        </w:rPr>
        <w:t>/</w:t>
      </w:r>
      <w:r w:rsidRPr="00EA423E">
        <w:rPr>
          <w:rFonts w:eastAsia="Gill Sans" w:cs="Arial"/>
          <w:b/>
          <w:i/>
        </w:rPr>
        <w:t xml:space="preserve"> </w:t>
      </w:r>
      <w:proofErr w:type="spellStart"/>
      <w:r w:rsidRPr="009A4B49">
        <w:rPr>
          <w:rFonts w:eastAsia="Gill Sans" w:cs="Arial"/>
          <w:b/>
          <w:i/>
        </w:rPr>
        <w:t>Endline</w:t>
      </w:r>
      <w:proofErr w:type="spellEnd"/>
      <w:r w:rsidRPr="00EA423E">
        <w:rPr>
          <w:b/>
          <w:i/>
          <w:iCs/>
        </w:rPr>
        <w:t xml:space="preserve"> Value</w:t>
      </w:r>
      <w:r w:rsidRPr="00EA423E">
        <w:rPr>
          <w:i/>
          <w:iCs/>
        </w:rPr>
        <w:t>: State the estimated value of the indicator expected on the target date.</w:t>
      </w:r>
    </w:p>
    <w:p w14:paraId="0D680EA0" w14:textId="77777777" w:rsidR="00EA423E" w:rsidRPr="00EA423E" w:rsidRDefault="00EA423E" w:rsidP="00402B88">
      <w:pPr>
        <w:spacing w:before="300"/>
        <w:ind w:left="450"/>
        <w:rPr>
          <w:rFonts w:ascii="Gill Sans MT" w:eastAsia="Calibri" w:hAnsi="Gill Sans MT" w:cs="Arial"/>
          <w:i/>
          <w:iCs/>
          <w:sz w:val="22"/>
          <w:szCs w:val="22"/>
        </w:rPr>
        <w:sectPr w:rsidR="00EA423E" w:rsidRPr="00EA423E" w:rsidSect="001B6736">
          <w:pgSz w:w="12240" w:h="15840"/>
          <w:pgMar w:top="1418" w:right="1797" w:bottom="992" w:left="1797" w:header="720" w:footer="720" w:gutter="0"/>
          <w:cols w:space="720"/>
          <w:docGrid w:linePitch="326"/>
        </w:sectPr>
      </w:pPr>
    </w:p>
    <w:p w14:paraId="1CE75A81" w14:textId="77777777" w:rsidR="00397891" w:rsidRPr="009A4B49" w:rsidRDefault="00C27F51" w:rsidP="00EA423E">
      <w:pPr>
        <w:pBdr>
          <w:top w:val="nil"/>
          <w:left w:val="nil"/>
          <w:bottom w:val="nil"/>
          <w:right w:val="nil"/>
          <w:between w:val="nil"/>
        </w:pBdr>
        <w:spacing w:before="360" w:after="240"/>
        <w:ind w:left="450"/>
        <w:rPr>
          <w:rFonts w:ascii="Gill Sans MT" w:eastAsia="Calibri" w:hAnsi="Gill Sans MT" w:cs="Arial"/>
          <w:b/>
          <w:color w:val="000000"/>
          <w:sz w:val="22"/>
          <w:szCs w:val="22"/>
        </w:rPr>
      </w:pPr>
      <w:r w:rsidRPr="009A4B49">
        <w:rPr>
          <w:rFonts w:ascii="Gill Sans MT" w:eastAsia="Calibri" w:hAnsi="Gill Sans MT" w:cs="Arial"/>
          <w:b/>
          <w:color w:val="000000"/>
          <w:sz w:val="22"/>
          <w:szCs w:val="22"/>
        </w:rPr>
        <w:t>Example Indicator Summary Table</w:t>
      </w:r>
    </w:p>
    <w:tbl>
      <w:tblPr>
        <w:tblStyle w:val="a2"/>
        <w:tblW w:w="1485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1620"/>
        <w:gridCol w:w="1350"/>
        <w:gridCol w:w="1440"/>
        <w:gridCol w:w="1350"/>
        <w:gridCol w:w="1260"/>
        <w:gridCol w:w="990"/>
        <w:gridCol w:w="990"/>
        <w:gridCol w:w="900"/>
        <w:gridCol w:w="990"/>
        <w:gridCol w:w="990"/>
      </w:tblGrid>
      <w:tr w:rsidR="00F17322" w:rsidRPr="009A4B49" w14:paraId="17BFA478" w14:textId="77777777" w:rsidTr="00455B4C">
        <w:trPr>
          <w:trHeight w:val="280"/>
          <w:tblHeader/>
        </w:trPr>
        <w:tc>
          <w:tcPr>
            <w:tcW w:w="2970" w:type="dxa"/>
            <w:vMerge w:val="restart"/>
            <w:shd w:val="clear" w:color="auto" w:fill="002F6C"/>
            <w:vAlign w:val="center"/>
          </w:tcPr>
          <w:p w14:paraId="7287B77D"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Indicator</w:t>
            </w:r>
          </w:p>
        </w:tc>
        <w:tc>
          <w:tcPr>
            <w:tcW w:w="1620" w:type="dxa"/>
            <w:vMerge w:val="restart"/>
            <w:shd w:val="clear" w:color="auto" w:fill="002F6C"/>
            <w:vAlign w:val="center"/>
          </w:tcPr>
          <w:p w14:paraId="5B973231" w14:textId="6E5A7FD8"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 xml:space="preserve">Result </w:t>
            </w:r>
            <w:r w:rsidR="00F17322" w:rsidRPr="009A4B49">
              <w:rPr>
                <w:rFonts w:ascii="Gill Sans MT" w:eastAsia="Calibri" w:hAnsi="Gill Sans MT" w:cs="Arial"/>
                <w:b/>
                <w:color w:val="FFFFFF" w:themeColor="background1"/>
                <w:sz w:val="22"/>
                <w:szCs w:val="22"/>
              </w:rPr>
              <w:t>M</w:t>
            </w:r>
            <w:r w:rsidRPr="009A4B49">
              <w:rPr>
                <w:rFonts w:ascii="Gill Sans MT" w:eastAsia="Calibri" w:hAnsi="Gill Sans MT" w:cs="Arial"/>
                <w:b/>
                <w:color w:val="FFFFFF" w:themeColor="background1"/>
                <w:sz w:val="22"/>
                <w:szCs w:val="22"/>
              </w:rPr>
              <w:t>easured by Indicator</w:t>
            </w:r>
          </w:p>
        </w:tc>
        <w:tc>
          <w:tcPr>
            <w:tcW w:w="1350" w:type="dxa"/>
            <w:vMerge w:val="restart"/>
            <w:shd w:val="clear" w:color="auto" w:fill="002F6C"/>
            <w:vAlign w:val="center"/>
          </w:tcPr>
          <w:p w14:paraId="526D5E56"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Type of Indicator</w:t>
            </w:r>
          </w:p>
        </w:tc>
        <w:tc>
          <w:tcPr>
            <w:tcW w:w="1440" w:type="dxa"/>
            <w:vMerge w:val="restart"/>
            <w:shd w:val="clear" w:color="auto" w:fill="002F6C"/>
            <w:vAlign w:val="center"/>
          </w:tcPr>
          <w:p w14:paraId="1B07816A" w14:textId="6676AB28" w:rsidR="002B13F8" w:rsidRPr="009A4B49" w:rsidRDefault="002B13F8" w:rsidP="002A4EA3">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Data</w:t>
            </w:r>
            <w:r w:rsidR="002A4EA3" w:rsidRPr="009A4B49">
              <w:rPr>
                <w:rFonts w:ascii="Gill Sans MT" w:eastAsia="Calibri" w:hAnsi="Gill Sans MT" w:cs="Arial"/>
                <w:b/>
                <w:color w:val="FFFFFF" w:themeColor="background1"/>
                <w:sz w:val="22"/>
                <w:szCs w:val="22"/>
              </w:rPr>
              <w:t xml:space="preserve"> </w:t>
            </w:r>
            <w:r w:rsidRPr="009A4B49">
              <w:rPr>
                <w:rFonts w:ascii="Gill Sans MT" w:eastAsia="Calibri" w:hAnsi="Gill Sans MT" w:cs="Arial"/>
                <w:b/>
                <w:color w:val="FFFFFF" w:themeColor="background1"/>
                <w:sz w:val="22"/>
                <w:szCs w:val="22"/>
              </w:rPr>
              <w:t>Source</w:t>
            </w:r>
          </w:p>
        </w:tc>
        <w:tc>
          <w:tcPr>
            <w:tcW w:w="1350" w:type="dxa"/>
            <w:vMerge w:val="restart"/>
            <w:shd w:val="clear" w:color="auto" w:fill="002F6C"/>
            <w:vAlign w:val="center"/>
          </w:tcPr>
          <w:p w14:paraId="48C8EF98" w14:textId="0B42F8EF"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Frequency</w:t>
            </w:r>
          </w:p>
        </w:tc>
        <w:tc>
          <w:tcPr>
            <w:tcW w:w="1260" w:type="dxa"/>
            <w:vMerge w:val="restart"/>
            <w:shd w:val="clear" w:color="auto" w:fill="002F6C"/>
            <w:vAlign w:val="center"/>
          </w:tcPr>
          <w:p w14:paraId="5F9C78B4"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Unit of Measure</w:t>
            </w:r>
          </w:p>
        </w:tc>
        <w:tc>
          <w:tcPr>
            <w:tcW w:w="990" w:type="dxa"/>
            <w:vMerge w:val="restart"/>
            <w:shd w:val="clear" w:color="auto" w:fill="002F6C"/>
            <w:vAlign w:val="center"/>
          </w:tcPr>
          <w:p w14:paraId="5DD6EAA6" w14:textId="4D5B930B"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PPR</w:t>
            </w:r>
            <w:r w:rsidR="00CF64E1" w:rsidRPr="009A4B49">
              <w:rPr>
                <w:rFonts w:ascii="Gill Sans MT" w:eastAsia="Calibri" w:hAnsi="Gill Sans MT" w:cs="Arial"/>
                <w:b/>
                <w:color w:val="FFFFFF" w:themeColor="background1"/>
                <w:sz w:val="22"/>
                <w:szCs w:val="22"/>
              </w:rPr>
              <w:t xml:space="preserve"> (Y/N)</w:t>
            </w:r>
          </w:p>
        </w:tc>
        <w:tc>
          <w:tcPr>
            <w:tcW w:w="1890" w:type="dxa"/>
            <w:gridSpan w:val="2"/>
            <w:shd w:val="clear" w:color="auto" w:fill="002F6C"/>
            <w:vAlign w:val="center"/>
          </w:tcPr>
          <w:p w14:paraId="10CF6D1B" w14:textId="11720282"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Baseline</w:t>
            </w:r>
          </w:p>
        </w:tc>
        <w:tc>
          <w:tcPr>
            <w:tcW w:w="1980" w:type="dxa"/>
            <w:gridSpan w:val="2"/>
            <w:shd w:val="clear" w:color="auto" w:fill="002F6C"/>
            <w:vAlign w:val="center"/>
          </w:tcPr>
          <w:p w14:paraId="009964E0"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proofErr w:type="spellStart"/>
            <w:r w:rsidRPr="009A4B49">
              <w:rPr>
                <w:rFonts w:ascii="Gill Sans MT" w:eastAsia="Calibri" w:hAnsi="Gill Sans MT" w:cs="Arial"/>
                <w:b/>
                <w:color w:val="FFFFFF" w:themeColor="background1"/>
                <w:sz w:val="22"/>
                <w:szCs w:val="22"/>
              </w:rPr>
              <w:t>Endline</w:t>
            </w:r>
            <w:proofErr w:type="spellEnd"/>
          </w:p>
        </w:tc>
      </w:tr>
      <w:tr w:rsidR="00F17322" w:rsidRPr="009A4B49" w14:paraId="72969E1A" w14:textId="77777777" w:rsidTr="00455B4C">
        <w:trPr>
          <w:trHeight w:val="200"/>
          <w:tblHeader/>
        </w:trPr>
        <w:tc>
          <w:tcPr>
            <w:tcW w:w="2970" w:type="dxa"/>
            <w:vMerge/>
            <w:shd w:val="clear" w:color="auto" w:fill="002F6C"/>
            <w:vAlign w:val="center"/>
          </w:tcPr>
          <w:p w14:paraId="2E1540D3" w14:textId="77777777" w:rsidR="002B13F8" w:rsidRPr="009A4B49" w:rsidRDefault="002B13F8" w:rsidP="00455B4C">
            <w:pPr>
              <w:widowControl w:val="0"/>
              <w:pBdr>
                <w:top w:val="nil"/>
                <w:left w:val="nil"/>
                <w:bottom w:val="nil"/>
                <w:right w:val="nil"/>
                <w:between w:val="nil"/>
              </w:pBdr>
              <w:spacing w:line="276" w:lineRule="auto"/>
              <w:rPr>
                <w:rFonts w:ascii="Gill Sans MT" w:eastAsia="Calibri" w:hAnsi="Gill Sans MT" w:cs="Arial"/>
                <w:b/>
                <w:color w:val="FFFFFF" w:themeColor="background1"/>
                <w:sz w:val="22"/>
                <w:szCs w:val="22"/>
              </w:rPr>
            </w:pPr>
          </w:p>
        </w:tc>
        <w:tc>
          <w:tcPr>
            <w:tcW w:w="1620" w:type="dxa"/>
            <w:vMerge/>
            <w:shd w:val="clear" w:color="auto" w:fill="002F6C"/>
            <w:vAlign w:val="center"/>
          </w:tcPr>
          <w:p w14:paraId="0064AA99" w14:textId="77777777" w:rsidR="002B13F8" w:rsidRPr="009A4B49" w:rsidRDefault="002B13F8" w:rsidP="00455B4C">
            <w:pPr>
              <w:widowControl w:val="0"/>
              <w:pBdr>
                <w:top w:val="nil"/>
                <w:left w:val="nil"/>
                <w:bottom w:val="nil"/>
                <w:right w:val="nil"/>
                <w:between w:val="nil"/>
              </w:pBdr>
              <w:spacing w:line="276" w:lineRule="auto"/>
              <w:rPr>
                <w:rFonts w:ascii="Gill Sans MT" w:eastAsia="Calibri" w:hAnsi="Gill Sans MT" w:cs="Arial"/>
                <w:b/>
                <w:color w:val="FFFFFF" w:themeColor="background1"/>
                <w:sz w:val="22"/>
                <w:szCs w:val="22"/>
              </w:rPr>
            </w:pPr>
          </w:p>
        </w:tc>
        <w:tc>
          <w:tcPr>
            <w:tcW w:w="1350" w:type="dxa"/>
            <w:vMerge/>
            <w:shd w:val="clear" w:color="auto" w:fill="002F6C"/>
            <w:vAlign w:val="center"/>
          </w:tcPr>
          <w:p w14:paraId="30F15370" w14:textId="77777777" w:rsidR="002B13F8" w:rsidRPr="009A4B49" w:rsidRDefault="002B13F8" w:rsidP="00455B4C">
            <w:pPr>
              <w:widowControl w:val="0"/>
              <w:pBdr>
                <w:top w:val="nil"/>
                <w:left w:val="nil"/>
                <w:bottom w:val="nil"/>
                <w:right w:val="nil"/>
                <w:between w:val="nil"/>
              </w:pBdr>
              <w:spacing w:line="276" w:lineRule="auto"/>
              <w:rPr>
                <w:rFonts w:ascii="Gill Sans MT" w:eastAsia="Calibri" w:hAnsi="Gill Sans MT" w:cs="Arial"/>
                <w:b/>
                <w:color w:val="FFFFFF" w:themeColor="background1"/>
                <w:sz w:val="22"/>
                <w:szCs w:val="22"/>
              </w:rPr>
            </w:pPr>
          </w:p>
        </w:tc>
        <w:tc>
          <w:tcPr>
            <w:tcW w:w="1440" w:type="dxa"/>
            <w:vMerge/>
            <w:shd w:val="clear" w:color="auto" w:fill="002F6C"/>
            <w:vAlign w:val="center"/>
          </w:tcPr>
          <w:p w14:paraId="395A6B1A" w14:textId="77777777" w:rsidR="002B13F8" w:rsidRPr="009A4B49" w:rsidRDefault="002B13F8" w:rsidP="00455B4C">
            <w:pPr>
              <w:widowControl w:val="0"/>
              <w:pBdr>
                <w:top w:val="nil"/>
                <w:left w:val="nil"/>
                <w:bottom w:val="nil"/>
                <w:right w:val="nil"/>
                <w:between w:val="nil"/>
              </w:pBdr>
              <w:spacing w:line="276" w:lineRule="auto"/>
              <w:rPr>
                <w:rFonts w:ascii="Gill Sans MT" w:eastAsia="Calibri" w:hAnsi="Gill Sans MT" w:cs="Arial"/>
                <w:b/>
                <w:color w:val="FFFFFF" w:themeColor="background1"/>
                <w:sz w:val="22"/>
                <w:szCs w:val="22"/>
              </w:rPr>
            </w:pPr>
          </w:p>
        </w:tc>
        <w:tc>
          <w:tcPr>
            <w:tcW w:w="1350" w:type="dxa"/>
            <w:vMerge/>
            <w:shd w:val="clear" w:color="auto" w:fill="002F6C"/>
            <w:vAlign w:val="center"/>
          </w:tcPr>
          <w:p w14:paraId="351AB317" w14:textId="09FC912F" w:rsidR="002B13F8" w:rsidRPr="009A4B49" w:rsidRDefault="002B13F8" w:rsidP="00455B4C">
            <w:pPr>
              <w:widowControl w:val="0"/>
              <w:pBdr>
                <w:top w:val="nil"/>
                <w:left w:val="nil"/>
                <w:bottom w:val="nil"/>
                <w:right w:val="nil"/>
                <w:between w:val="nil"/>
              </w:pBdr>
              <w:spacing w:line="276" w:lineRule="auto"/>
              <w:rPr>
                <w:rFonts w:ascii="Gill Sans MT" w:eastAsia="Calibri" w:hAnsi="Gill Sans MT" w:cs="Arial"/>
                <w:b/>
                <w:color w:val="FFFFFF" w:themeColor="background1"/>
                <w:sz w:val="22"/>
                <w:szCs w:val="22"/>
              </w:rPr>
            </w:pPr>
          </w:p>
        </w:tc>
        <w:tc>
          <w:tcPr>
            <w:tcW w:w="1260" w:type="dxa"/>
            <w:vMerge/>
            <w:shd w:val="clear" w:color="auto" w:fill="002F6C"/>
            <w:vAlign w:val="center"/>
          </w:tcPr>
          <w:p w14:paraId="5C5536D5" w14:textId="77777777" w:rsidR="002B13F8" w:rsidRPr="009A4B49" w:rsidRDefault="002B13F8" w:rsidP="00455B4C">
            <w:pPr>
              <w:widowControl w:val="0"/>
              <w:pBdr>
                <w:top w:val="nil"/>
                <w:left w:val="nil"/>
                <w:bottom w:val="nil"/>
                <w:right w:val="nil"/>
                <w:between w:val="nil"/>
              </w:pBdr>
              <w:spacing w:line="276" w:lineRule="auto"/>
              <w:rPr>
                <w:rFonts w:ascii="Gill Sans MT" w:eastAsia="Calibri" w:hAnsi="Gill Sans MT" w:cs="Arial"/>
                <w:b/>
                <w:color w:val="FFFFFF" w:themeColor="background1"/>
                <w:sz w:val="22"/>
                <w:szCs w:val="22"/>
              </w:rPr>
            </w:pPr>
          </w:p>
        </w:tc>
        <w:tc>
          <w:tcPr>
            <w:tcW w:w="990" w:type="dxa"/>
            <w:vMerge/>
            <w:shd w:val="clear" w:color="auto" w:fill="002F6C"/>
            <w:vAlign w:val="center"/>
          </w:tcPr>
          <w:p w14:paraId="02D0E75D"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p>
        </w:tc>
        <w:tc>
          <w:tcPr>
            <w:tcW w:w="990" w:type="dxa"/>
            <w:shd w:val="clear" w:color="auto" w:fill="002F6C"/>
            <w:vAlign w:val="center"/>
          </w:tcPr>
          <w:p w14:paraId="4C2577C9" w14:textId="18F4CFB4"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Date</w:t>
            </w:r>
          </w:p>
        </w:tc>
        <w:tc>
          <w:tcPr>
            <w:tcW w:w="900" w:type="dxa"/>
            <w:shd w:val="clear" w:color="auto" w:fill="002F6C"/>
            <w:vAlign w:val="center"/>
          </w:tcPr>
          <w:p w14:paraId="5471397A"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Value</w:t>
            </w:r>
          </w:p>
        </w:tc>
        <w:tc>
          <w:tcPr>
            <w:tcW w:w="990" w:type="dxa"/>
            <w:shd w:val="clear" w:color="auto" w:fill="002F6C"/>
            <w:vAlign w:val="center"/>
          </w:tcPr>
          <w:p w14:paraId="16B6E6E6"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Date</w:t>
            </w:r>
          </w:p>
        </w:tc>
        <w:tc>
          <w:tcPr>
            <w:tcW w:w="990" w:type="dxa"/>
            <w:shd w:val="clear" w:color="auto" w:fill="002F6C"/>
            <w:vAlign w:val="center"/>
          </w:tcPr>
          <w:p w14:paraId="01C4B669" w14:textId="77777777" w:rsidR="002B13F8" w:rsidRPr="009A4B49" w:rsidRDefault="002B13F8" w:rsidP="00455B4C">
            <w:pPr>
              <w:pBdr>
                <w:top w:val="nil"/>
                <w:left w:val="nil"/>
                <w:bottom w:val="nil"/>
                <w:right w:val="nil"/>
                <w:between w:val="nil"/>
              </w:pBdr>
              <w:rPr>
                <w:rFonts w:ascii="Gill Sans MT" w:eastAsia="Calibri" w:hAnsi="Gill Sans MT" w:cs="Arial"/>
                <w:b/>
                <w:color w:val="FFFFFF" w:themeColor="background1"/>
                <w:sz w:val="22"/>
                <w:szCs w:val="22"/>
              </w:rPr>
            </w:pPr>
            <w:r w:rsidRPr="009A4B49">
              <w:rPr>
                <w:rFonts w:ascii="Gill Sans MT" w:eastAsia="Calibri" w:hAnsi="Gill Sans MT" w:cs="Arial"/>
                <w:b/>
                <w:color w:val="FFFFFF" w:themeColor="background1"/>
                <w:sz w:val="22"/>
                <w:szCs w:val="22"/>
              </w:rPr>
              <w:t>Target</w:t>
            </w:r>
          </w:p>
        </w:tc>
      </w:tr>
      <w:tr w:rsidR="00F17322" w:rsidRPr="009A4B49" w14:paraId="041E4523" w14:textId="77777777" w:rsidTr="00455B4C">
        <w:trPr>
          <w:trHeight w:val="431"/>
        </w:trPr>
        <w:tc>
          <w:tcPr>
            <w:tcW w:w="2970" w:type="dxa"/>
            <w:shd w:val="clear" w:color="auto" w:fill="auto"/>
            <w:vAlign w:val="center"/>
          </w:tcPr>
          <w:p w14:paraId="173C41FD"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Examples…</w:t>
            </w:r>
          </w:p>
        </w:tc>
        <w:tc>
          <w:tcPr>
            <w:tcW w:w="1620" w:type="dxa"/>
            <w:shd w:val="clear" w:color="auto" w:fill="auto"/>
            <w:vAlign w:val="center"/>
          </w:tcPr>
          <w:p w14:paraId="7DBC38BC"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1350" w:type="dxa"/>
            <w:shd w:val="clear" w:color="auto" w:fill="auto"/>
            <w:vAlign w:val="center"/>
          </w:tcPr>
          <w:p w14:paraId="38D97C7C"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1440" w:type="dxa"/>
            <w:shd w:val="clear" w:color="auto" w:fill="auto"/>
            <w:vAlign w:val="center"/>
          </w:tcPr>
          <w:p w14:paraId="08C69C3E"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1350" w:type="dxa"/>
            <w:shd w:val="clear" w:color="auto" w:fill="auto"/>
            <w:vAlign w:val="center"/>
          </w:tcPr>
          <w:p w14:paraId="0A896203" w14:textId="5CCB92AB"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1260" w:type="dxa"/>
            <w:shd w:val="clear" w:color="auto" w:fill="auto"/>
            <w:vAlign w:val="center"/>
          </w:tcPr>
          <w:p w14:paraId="5381D312"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990" w:type="dxa"/>
            <w:vAlign w:val="center"/>
          </w:tcPr>
          <w:p w14:paraId="313E9540"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990" w:type="dxa"/>
            <w:shd w:val="clear" w:color="auto" w:fill="auto"/>
            <w:vAlign w:val="center"/>
          </w:tcPr>
          <w:p w14:paraId="368B4C68" w14:textId="23488C64"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900" w:type="dxa"/>
            <w:shd w:val="clear" w:color="auto" w:fill="auto"/>
            <w:vAlign w:val="center"/>
          </w:tcPr>
          <w:p w14:paraId="18FEF6B8"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990" w:type="dxa"/>
            <w:shd w:val="clear" w:color="auto" w:fill="auto"/>
            <w:vAlign w:val="center"/>
          </w:tcPr>
          <w:p w14:paraId="084BA885"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990" w:type="dxa"/>
            <w:vAlign w:val="center"/>
          </w:tcPr>
          <w:p w14:paraId="598CA838"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r>
      <w:tr w:rsidR="00F17322" w:rsidRPr="009A4B49" w14:paraId="3231D5AD" w14:textId="77777777" w:rsidTr="00455B4C">
        <w:trPr>
          <w:trHeight w:val="1142"/>
        </w:trPr>
        <w:tc>
          <w:tcPr>
            <w:tcW w:w="2970" w:type="dxa"/>
            <w:shd w:val="clear" w:color="auto" w:fill="auto"/>
            <w:vAlign w:val="center"/>
          </w:tcPr>
          <w:p w14:paraId="5F9D58C7" w14:textId="77777777" w:rsidR="002A4EA3" w:rsidRPr="009A4B49" w:rsidRDefault="002A4EA3" w:rsidP="00455B4C">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Indicator</w:t>
            </w:r>
          </w:p>
          <w:p w14:paraId="184F0C8F" w14:textId="3263B5AB" w:rsidR="002B13F8" w:rsidRPr="009A4B49" w:rsidRDefault="002B13F8"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Indicator DR.1.5-1 Number of USG-assisted courts with improved case management systems</w:t>
            </w:r>
          </w:p>
        </w:tc>
        <w:tc>
          <w:tcPr>
            <w:tcW w:w="1620" w:type="dxa"/>
            <w:shd w:val="clear" w:color="auto" w:fill="auto"/>
            <w:vAlign w:val="center"/>
          </w:tcPr>
          <w:p w14:paraId="6B8B53B5" w14:textId="623478EF" w:rsidR="002A4EA3" w:rsidRPr="009A4B49" w:rsidRDefault="002A4EA3" w:rsidP="002A67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Result Measured by Indicator</w:t>
            </w:r>
            <w:r w:rsidR="002A67D6" w:rsidRPr="009A4B49">
              <w:rPr>
                <w:rFonts w:ascii="Gill Sans MT" w:eastAsia="Calibri" w:hAnsi="Gill Sans MT" w:cs="Arial"/>
                <w:i/>
                <w:color w:val="FFFFFF" w:themeColor="background1"/>
                <w:sz w:val="2"/>
                <w:szCs w:val="22"/>
              </w:rPr>
              <w:t xml:space="preserve"> </w:t>
            </w:r>
            <w:proofErr w:type="spellStart"/>
            <w:r w:rsidR="002A67D6" w:rsidRPr="009A4B49">
              <w:rPr>
                <w:rFonts w:ascii="Gill Sans MT" w:eastAsia="Calibri" w:hAnsi="Gill Sans MT" w:cs="Arial"/>
                <w:b/>
                <w:color w:val="FFFFFF" w:themeColor="background1"/>
                <w:sz w:val="2"/>
                <w:szCs w:val="22"/>
              </w:rPr>
              <w:t>Indicator</w:t>
            </w:r>
            <w:proofErr w:type="spellEnd"/>
            <w:r w:rsidR="002A67D6" w:rsidRPr="009A4B49">
              <w:rPr>
                <w:rFonts w:ascii="Gill Sans MT" w:eastAsia="Calibri" w:hAnsi="Gill Sans MT" w:cs="Arial"/>
                <w:i/>
                <w:color w:val="FFFFFF" w:themeColor="background1"/>
                <w:sz w:val="2"/>
                <w:szCs w:val="22"/>
              </w:rPr>
              <w:t xml:space="preserve"> </w:t>
            </w:r>
            <w:proofErr w:type="spellStart"/>
            <w:r w:rsidR="002A67D6" w:rsidRPr="009A4B49">
              <w:rPr>
                <w:rFonts w:ascii="Gill Sans MT" w:eastAsia="Calibri" w:hAnsi="Gill Sans MT" w:cs="Arial"/>
                <w:i/>
                <w:color w:val="FFFFFF" w:themeColor="background1"/>
                <w:sz w:val="2"/>
                <w:szCs w:val="22"/>
              </w:rPr>
              <w:t>Indicator</w:t>
            </w:r>
            <w:proofErr w:type="spellEnd"/>
            <w:r w:rsidR="002A67D6" w:rsidRPr="009A4B49">
              <w:rPr>
                <w:rFonts w:ascii="Gill Sans MT" w:eastAsia="Calibri" w:hAnsi="Gill Sans MT" w:cs="Arial"/>
                <w:i/>
                <w:color w:val="FFFFFF" w:themeColor="background1"/>
                <w:sz w:val="2"/>
                <w:szCs w:val="22"/>
              </w:rPr>
              <w:t xml:space="preserve"> DR.1.5-1</w:t>
            </w:r>
          </w:p>
          <w:p w14:paraId="2BA1904F" w14:textId="5B173233" w:rsidR="002B13F8" w:rsidRPr="009A4B49" w:rsidRDefault="002B13F8" w:rsidP="00455B4C">
            <w:pPr>
              <w:pBdr>
                <w:top w:val="nil"/>
                <w:left w:val="nil"/>
                <w:bottom w:val="nil"/>
                <w:right w:val="nil"/>
                <w:between w:val="nil"/>
              </w:pBdr>
              <w:spacing w:after="280"/>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Improved operations of East Tambou civil courts</w:t>
            </w:r>
            <w:r w:rsidR="003C2B37" w:rsidRPr="009A4B49">
              <w:rPr>
                <w:rFonts w:ascii="Gill Sans MT" w:eastAsia="Calibri" w:hAnsi="Gill Sans MT" w:cs="Arial"/>
                <w:i/>
                <w:color w:val="000000" w:themeColor="text1"/>
                <w:sz w:val="22"/>
                <w:szCs w:val="22"/>
              </w:rPr>
              <w:t>.</w:t>
            </w:r>
          </w:p>
        </w:tc>
        <w:tc>
          <w:tcPr>
            <w:tcW w:w="1350" w:type="dxa"/>
            <w:shd w:val="clear" w:color="auto" w:fill="auto"/>
            <w:vAlign w:val="center"/>
          </w:tcPr>
          <w:p w14:paraId="65A80B17" w14:textId="42DD7237" w:rsidR="002A4EA3" w:rsidRPr="009A4B49" w:rsidRDefault="002A4EA3" w:rsidP="002A67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Type of Indicator</w:t>
            </w:r>
            <w:r w:rsidR="002A67D6" w:rsidRPr="009A4B49">
              <w:rPr>
                <w:rFonts w:ascii="Gill Sans MT" w:eastAsia="Calibri" w:hAnsi="Gill Sans MT" w:cs="Arial"/>
                <w:b/>
                <w:color w:val="FFFFFF" w:themeColor="background1"/>
                <w:sz w:val="2"/>
                <w:szCs w:val="22"/>
              </w:rPr>
              <w:t xml:space="preserve"> </w:t>
            </w:r>
            <w:proofErr w:type="spellStart"/>
            <w:r w:rsidR="002A67D6" w:rsidRPr="009A4B49">
              <w:rPr>
                <w:rFonts w:ascii="Gill Sans MT" w:eastAsia="Calibri" w:hAnsi="Gill Sans MT" w:cs="Arial"/>
                <w:b/>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7029EFAD" w14:textId="7ABE4F63" w:rsidR="002B13F8" w:rsidRPr="009A4B49" w:rsidRDefault="00357513"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 xml:space="preserve">Performance / </w:t>
            </w:r>
            <w:r w:rsidR="002B13F8" w:rsidRPr="009A4B49">
              <w:rPr>
                <w:rFonts w:ascii="Gill Sans MT" w:eastAsia="Calibri" w:hAnsi="Gill Sans MT" w:cs="Arial"/>
                <w:i/>
                <w:color w:val="000000" w:themeColor="text1"/>
                <w:sz w:val="22"/>
                <w:szCs w:val="22"/>
              </w:rPr>
              <w:t>Standard</w:t>
            </w:r>
          </w:p>
        </w:tc>
        <w:tc>
          <w:tcPr>
            <w:tcW w:w="1440" w:type="dxa"/>
            <w:shd w:val="clear" w:color="auto" w:fill="auto"/>
            <w:vAlign w:val="center"/>
          </w:tcPr>
          <w:p w14:paraId="7B06E72A" w14:textId="1BB8C473" w:rsidR="002A4EA3" w:rsidRPr="009A4B49" w:rsidRDefault="002A4EA3" w:rsidP="002A67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Data Source</w:t>
            </w:r>
            <w:r w:rsidR="002A67D6" w:rsidRPr="009A4B49">
              <w:rPr>
                <w:rFonts w:ascii="Gill Sans MT" w:eastAsia="Calibri" w:hAnsi="Gill Sans MT" w:cs="Arial"/>
                <w:b/>
                <w:color w:val="FFFFFF" w:themeColor="background1"/>
                <w:sz w:val="2"/>
                <w:szCs w:val="22"/>
              </w:rPr>
              <w:t xml:space="preserv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1CC6CB99" w14:textId="52DF3F73" w:rsidR="002B13F8" w:rsidRPr="009A4B49" w:rsidRDefault="00CF64E1"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Implementing Partner count of courts assisted.</w:t>
            </w:r>
          </w:p>
        </w:tc>
        <w:tc>
          <w:tcPr>
            <w:tcW w:w="1350" w:type="dxa"/>
            <w:shd w:val="clear" w:color="auto" w:fill="auto"/>
            <w:vAlign w:val="center"/>
          </w:tcPr>
          <w:p w14:paraId="6D4D8F35" w14:textId="51F96678" w:rsidR="002A4EA3" w:rsidRPr="009A4B49" w:rsidRDefault="002A4EA3" w:rsidP="00455B4C">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Frequency</w:t>
            </w:r>
            <w:r w:rsidR="002A67D6" w:rsidRPr="009A4B49">
              <w:rPr>
                <w:rFonts w:ascii="Gill Sans MT" w:eastAsia="Calibri" w:hAnsi="Gill Sans MT" w:cs="Arial"/>
                <w:b/>
                <w:color w:val="FFFFFF" w:themeColor="background1"/>
                <w:sz w:val="2"/>
                <w:szCs w:val="22"/>
              </w:rPr>
              <w:t xml:space="preserv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13DCBCE8" w14:textId="537BDE29" w:rsidR="002B13F8" w:rsidRPr="009A4B49" w:rsidRDefault="002B13F8"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Reported annually</w:t>
            </w:r>
            <w:r w:rsidR="00CF3B2C" w:rsidRPr="009A4B49">
              <w:rPr>
                <w:rFonts w:ascii="Gill Sans MT" w:eastAsia="Calibri" w:hAnsi="Gill Sans MT" w:cs="Arial"/>
                <w:i/>
                <w:color w:val="000000" w:themeColor="text1"/>
                <w:sz w:val="22"/>
                <w:szCs w:val="22"/>
              </w:rPr>
              <w:t>.</w:t>
            </w:r>
          </w:p>
        </w:tc>
        <w:tc>
          <w:tcPr>
            <w:tcW w:w="1260" w:type="dxa"/>
            <w:shd w:val="clear" w:color="auto" w:fill="auto"/>
            <w:vAlign w:val="center"/>
          </w:tcPr>
          <w:p w14:paraId="4EEB9D9A" w14:textId="2349C5C1" w:rsidR="002A4EA3" w:rsidRPr="009A4B49" w:rsidRDefault="002A4EA3" w:rsidP="00455B4C">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Unit of Measure</w:t>
            </w:r>
            <w:r w:rsidR="002A67D6" w:rsidRPr="009A4B49">
              <w:rPr>
                <w:rFonts w:ascii="Gill Sans MT" w:eastAsia="Calibri" w:hAnsi="Gill Sans MT" w:cs="Arial"/>
                <w:b/>
                <w:color w:val="FFFFFF" w:themeColor="background1"/>
                <w:sz w:val="2"/>
                <w:szCs w:val="22"/>
              </w:rPr>
              <w:t xml:space="preserv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1647C9E7" w14:textId="400A089E" w:rsidR="002B13F8" w:rsidRPr="009A4B49" w:rsidRDefault="002B13F8"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Number</w:t>
            </w:r>
          </w:p>
        </w:tc>
        <w:tc>
          <w:tcPr>
            <w:tcW w:w="990" w:type="dxa"/>
            <w:vAlign w:val="center"/>
          </w:tcPr>
          <w:p w14:paraId="550716A2" w14:textId="4D839F2A" w:rsidR="002A4EA3" w:rsidRPr="00A9428F" w:rsidRDefault="002A4EA3" w:rsidP="00455B4C">
            <w:pPr>
              <w:pBdr>
                <w:top w:val="nil"/>
                <w:left w:val="nil"/>
                <w:bottom w:val="nil"/>
                <w:right w:val="nil"/>
                <w:between w:val="nil"/>
              </w:pBdr>
              <w:rPr>
                <w:rFonts w:ascii="Gill Sans MT" w:eastAsia="Calibri" w:hAnsi="Gill Sans MT" w:cs="Arial"/>
                <w:b/>
                <w:color w:val="FFFFFF" w:themeColor="background1"/>
                <w:sz w:val="2"/>
                <w:szCs w:val="22"/>
                <w:lang w:val="pt-PT"/>
              </w:rPr>
            </w:pPr>
            <w:r w:rsidRPr="00A9428F">
              <w:rPr>
                <w:rFonts w:ascii="Gill Sans MT" w:eastAsia="Calibri" w:hAnsi="Gill Sans MT" w:cs="Arial"/>
                <w:b/>
                <w:color w:val="FFFFFF" w:themeColor="background1"/>
                <w:sz w:val="2"/>
                <w:szCs w:val="22"/>
                <w:lang w:val="pt-PT"/>
              </w:rPr>
              <w:t>PPR (Y/N</w:t>
            </w:r>
            <w:r w:rsidR="002A67D6" w:rsidRPr="00A9428F">
              <w:rPr>
                <w:rFonts w:ascii="Gill Sans MT" w:eastAsia="Calibri" w:hAnsi="Gill Sans MT" w:cs="Arial"/>
                <w:b/>
                <w:color w:val="FFFFFF" w:themeColor="background1"/>
                <w:sz w:val="2"/>
                <w:szCs w:val="22"/>
                <w:lang w:val="pt-PT"/>
              </w:rPr>
              <w:t>) Indicator</w:t>
            </w:r>
            <w:r w:rsidR="00A43572" w:rsidRPr="00A9428F">
              <w:rPr>
                <w:rFonts w:ascii="Gill Sans MT" w:eastAsia="Calibri" w:hAnsi="Gill Sans MT" w:cs="Arial"/>
                <w:i/>
                <w:color w:val="FFFFFF" w:themeColor="background1"/>
                <w:sz w:val="2"/>
                <w:szCs w:val="22"/>
                <w:lang w:val="pt-PT"/>
              </w:rPr>
              <w:t xml:space="preserve"> Indicator DR.1.5-1</w:t>
            </w:r>
          </w:p>
          <w:p w14:paraId="4BF3FE23" w14:textId="0BFC3699" w:rsidR="002B13F8" w:rsidRPr="009A4B49" w:rsidRDefault="00CF64E1"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Y</w:t>
            </w:r>
          </w:p>
        </w:tc>
        <w:tc>
          <w:tcPr>
            <w:tcW w:w="990" w:type="dxa"/>
            <w:shd w:val="clear" w:color="auto" w:fill="auto"/>
            <w:vAlign w:val="center"/>
          </w:tcPr>
          <w:p w14:paraId="0D3248CE" w14:textId="735D4BD2" w:rsidR="002A4EA3" w:rsidRPr="009A4B49" w:rsidRDefault="002A4EA3" w:rsidP="00455B4C">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Date</w:t>
            </w:r>
            <w:r w:rsidR="002A67D6" w:rsidRPr="009A4B49">
              <w:rPr>
                <w:rFonts w:ascii="Gill Sans MT" w:eastAsia="Calibri" w:hAnsi="Gill Sans MT" w:cs="Arial"/>
                <w:b/>
                <w:color w:val="FFFFFF" w:themeColor="background1"/>
                <w:sz w:val="2"/>
                <w:szCs w:val="22"/>
              </w:rPr>
              <w:t xml:space="preserv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5B19708B" w14:textId="5D1FCB65" w:rsidR="002B13F8" w:rsidRPr="009A4B49" w:rsidRDefault="002B13F8"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09/2017</w:t>
            </w:r>
          </w:p>
        </w:tc>
        <w:tc>
          <w:tcPr>
            <w:tcW w:w="900" w:type="dxa"/>
            <w:shd w:val="clear" w:color="auto" w:fill="auto"/>
            <w:vAlign w:val="center"/>
          </w:tcPr>
          <w:p w14:paraId="44716A24" w14:textId="7960A070" w:rsidR="002A4EA3" w:rsidRPr="009A4B49" w:rsidRDefault="002A4EA3" w:rsidP="00455B4C">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Value</w:t>
            </w:r>
            <w:r w:rsidR="002A67D6" w:rsidRPr="009A4B49">
              <w:rPr>
                <w:rFonts w:ascii="Gill Sans MT" w:eastAsia="Calibri" w:hAnsi="Gill Sans MT" w:cs="Arial"/>
                <w:b/>
                <w:color w:val="FFFFFF" w:themeColor="background1"/>
                <w:sz w:val="2"/>
                <w:szCs w:val="22"/>
              </w:rPr>
              <w:t xml:space="preserv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79FF653A" w14:textId="4E01C7BC" w:rsidR="002B13F8" w:rsidRPr="009A4B49" w:rsidRDefault="002B13F8"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0</w:t>
            </w:r>
          </w:p>
        </w:tc>
        <w:tc>
          <w:tcPr>
            <w:tcW w:w="990" w:type="dxa"/>
            <w:shd w:val="clear" w:color="auto" w:fill="auto"/>
            <w:vAlign w:val="center"/>
          </w:tcPr>
          <w:p w14:paraId="6BDAFE40" w14:textId="6194BCAF" w:rsidR="002A4EA3" w:rsidRPr="009A4B49" w:rsidRDefault="002A4EA3" w:rsidP="00455B4C">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Date</w:t>
            </w:r>
            <w:r w:rsidR="002A67D6" w:rsidRPr="009A4B49">
              <w:rPr>
                <w:rFonts w:ascii="Gill Sans MT" w:eastAsia="Calibri" w:hAnsi="Gill Sans MT" w:cs="Arial"/>
                <w:b/>
                <w:color w:val="FFFFFF" w:themeColor="background1"/>
                <w:sz w:val="2"/>
                <w:szCs w:val="22"/>
              </w:rPr>
              <w:t xml:space="preserv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55DB4F04" w14:textId="4B58D6C9" w:rsidR="002B13F8" w:rsidRPr="009A4B49" w:rsidRDefault="002B13F8"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09/2022</w:t>
            </w:r>
          </w:p>
        </w:tc>
        <w:tc>
          <w:tcPr>
            <w:tcW w:w="990" w:type="dxa"/>
            <w:vAlign w:val="center"/>
          </w:tcPr>
          <w:p w14:paraId="698D2099" w14:textId="743151CA" w:rsidR="002A4EA3" w:rsidRPr="009A4B49" w:rsidRDefault="002A4EA3" w:rsidP="002A4EA3">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Target</w:t>
            </w:r>
            <w:r w:rsidR="002A67D6" w:rsidRPr="009A4B49">
              <w:rPr>
                <w:rFonts w:ascii="Gill Sans MT" w:eastAsia="Calibri" w:hAnsi="Gill Sans MT" w:cs="Arial"/>
                <w:b/>
                <w:color w:val="FFFFFF" w:themeColor="background1"/>
                <w:sz w:val="2"/>
                <w:szCs w:val="22"/>
              </w:rPr>
              <w:t xml:space="preserv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DR.1.5-1</w:t>
            </w:r>
          </w:p>
          <w:p w14:paraId="59732A7D" w14:textId="77777777" w:rsidR="002B13F8" w:rsidRPr="009A4B49" w:rsidRDefault="002B13F8" w:rsidP="00455B4C">
            <w:pPr>
              <w:pBdr>
                <w:top w:val="nil"/>
                <w:left w:val="nil"/>
                <w:bottom w:val="nil"/>
                <w:right w:val="nil"/>
                <w:between w:val="nil"/>
              </w:pBdr>
              <w:rPr>
                <w:rFonts w:ascii="Gill Sans MT" w:eastAsia="Calibri" w:hAnsi="Gill Sans MT" w:cs="Arial"/>
                <w:i/>
                <w:color w:val="000000" w:themeColor="text1"/>
                <w:sz w:val="22"/>
                <w:szCs w:val="22"/>
              </w:rPr>
            </w:pPr>
            <w:r w:rsidRPr="009A4B49">
              <w:rPr>
                <w:rFonts w:ascii="Gill Sans MT" w:eastAsia="Calibri" w:hAnsi="Gill Sans MT" w:cs="Arial"/>
                <w:i/>
                <w:color w:val="000000" w:themeColor="text1"/>
                <w:sz w:val="22"/>
                <w:szCs w:val="22"/>
              </w:rPr>
              <w:t>120</w:t>
            </w:r>
          </w:p>
        </w:tc>
      </w:tr>
      <w:tr w:rsidR="00F17322" w:rsidRPr="009A4B49" w14:paraId="6287C3F0" w14:textId="77777777" w:rsidTr="00455B4C">
        <w:trPr>
          <w:trHeight w:val="1460"/>
        </w:trPr>
        <w:tc>
          <w:tcPr>
            <w:tcW w:w="2970" w:type="dxa"/>
            <w:shd w:val="clear" w:color="auto" w:fill="auto"/>
            <w:vAlign w:val="center"/>
          </w:tcPr>
          <w:p w14:paraId="01069D64" w14:textId="77777777" w:rsidR="00A43572" w:rsidRPr="009A4B49" w:rsidRDefault="00A43572" w:rsidP="00A43572">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Indicator</w:t>
            </w:r>
          </w:p>
          <w:p w14:paraId="3CDF26A3"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Indicator 3.4.1(a) Neonatal mortality rate (number of deaths of infants during the first 28 days of life per 1,000 live births) in </w:t>
            </w:r>
            <w:r w:rsidRPr="009A4B49">
              <w:rPr>
                <w:rFonts w:ascii="Gill Sans MT" w:eastAsia="Calibri" w:hAnsi="Gill Sans MT" w:cs="Arial"/>
                <w:i/>
                <w:sz w:val="22"/>
                <w:szCs w:val="22"/>
              </w:rPr>
              <w:t>childbirth</w:t>
            </w:r>
            <w:r w:rsidRPr="009A4B49">
              <w:rPr>
                <w:rFonts w:ascii="Gill Sans MT" w:eastAsia="Calibri" w:hAnsi="Gill Sans MT" w:cs="Arial"/>
                <w:i/>
                <w:color w:val="000000"/>
                <w:sz w:val="22"/>
                <w:szCs w:val="22"/>
              </w:rPr>
              <w:t xml:space="preserve"> facilities in the southern region of East Tambou.</w:t>
            </w:r>
          </w:p>
        </w:tc>
        <w:tc>
          <w:tcPr>
            <w:tcW w:w="1620" w:type="dxa"/>
            <w:shd w:val="clear" w:color="auto" w:fill="auto"/>
            <w:vAlign w:val="center"/>
          </w:tcPr>
          <w:p w14:paraId="20AC7D01" w14:textId="53451B5E" w:rsidR="002A67D6" w:rsidRPr="009A4B49" w:rsidRDefault="002A67D6" w:rsidP="002A67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 xml:space="preserve">Result Measured by Indicator </w:t>
            </w:r>
            <w:proofErr w:type="spellStart"/>
            <w:r w:rsidRPr="009A4B49">
              <w:rPr>
                <w:rFonts w:ascii="Gill Sans MT" w:eastAsia="Calibri" w:hAnsi="Gill Sans MT" w:cs="Arial"/>
                <w:b/>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57DA1E6B" w14:textId="14445CEB" w:rsidR="002B13F8" w:rsidRPr="009A4B49" w:rsidRDefault="002B13F8" w:rsidP="00455B4C">
            <w:pPr>
              <w:pBdr>
                <w:top w:val="nil"/>
                <w:left w:val="nil"/>
                <w:bottom w:val="nil"/>
                <w:right w:val="nil"/>
                <w:between w:val="nil"/>
              </w:pBdr>
              <w:spacing w:after="280"/>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Improved </w:t>
            </w:r>
            <w:proofErr w:type="gramStart"/>
            <w:r w:rsidRPr="009A4B49">
              <w:rPr>
                <w:rFonts w:ascii="Gill Sans MT" w:eastAsia="Calibri" w:hAnsi="Gill Sans MT" w:cs="Arial"/>
                <w:i/>
                <w:color w:val="000000"/>
                <w:sz w:val="22"/>
                <w:szCs w:val="22"/>
              </w:rPr>
              <w:t>child birth</w:t>
            </w:r>
            <w:proofErr w:type="gramEnd"/>
            <w:r w:rsidRPr="009A4B49">
              <w:rPr>
                <w:rFonts w:ascii="Gill Sans MT" w:eastAsia="Calibri" w:hAnsi="Gill Sans MT" w:cs="Arial"/>
                <w:i/>
                <w:color w:val="000000"/>
                <w:sz w:val="22"/>
                <w:szCs w:val="22"/>
              </w:rPr>
              <w:t xml:space="preserve"> outcomes in the southern region of East Tambou</w:t>
            </w:r>
            <w:r w:rsidR="003C2B37" w:rsidRPr="009A4B49">
              <w:rPr>
                <w:rFonts w:ascii="Gill Sans MT" w:eastAsia="Calibri" w:hAnsi="Gill Sans MT" w:cs="Arial"/>
                <w:i/>
                <w:color w:val="000000"/>
                <w:sz w:val="22"/>
                <w:szCs w:val="22"/>
              </w:rPr>
              <w:t>.</w:t>
            </w:r>
          </w:p>
          <w:p w14:paraId="65CDDB97"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p>
        </w:tc>
        <w:tc>
          <w:tcPr>
            <w:tcW w:w="1350" w:type="dxa"/>
            <w:shd w:val="clear" w:color="auto" w:fill="auto"/>
            <w:vAlign w:val="center"/>
          </w:tcPr>
          <w:p w14:paraId="2A237029" w14:textId="0297B431"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 xml:space="preserve">Type of Indicator </w:t>
            </w:r>
            <w:proofErr w:type="spellStart"/>
            <w:r w:rsidRPr="009A4B49">
              <w:rPr>
                <w:rFonts w:ascii="Gill Sans MT" w:eastAsia="Calibri" w:hAnsi="Gill Sans MT" w:cs="Arial"/>
                <w:b/>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256E1F33" w14:textId="20E77F5A"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Performance</w:t>
            </w:r>
            <w:r w:rsidR="00F17322" w:rsidRPr="009A4B49">
              <w:rPr>
                <w:rFonts w:ascii="Gill Sans MT" w:eastAsia="Calibri" w:hAnsi="Gill Sans MT" w:cs="Arial"/>
                <w:i/>
                <w:color w:val="000000"/>
                <w:sz w:val="22"/>
                <w:szCs w:val="22"/>
              </w:rPr>
              <w:t xml:space="preserve"> </w:t>
            </w:r>
            <w:r w:rsidR="008073AA" w:rsidRPr="009A4B49">
              <w:rPr>
                <w:rFonts w:ascii="Gill Sans MT" w:eastAsia="Calibri" w:hAnsi="Gill Sans MT" w:cs="Arial"/>
                <w:i/>
                <w:color w:val="000000"/>
                <w:sz w:val="22"/>
                <w:szCs w:val="22"/>
              </w:rPr>
              <w:t xml:space="preserve">/ </w:t>
            </w:r>
            <w:r w:rsidRPr="009A4B49">
              <w:rPr>
                <w:rFonts w:ascii="Gill Sans MT" w:eastAsia="Calibri" w:hAnsi="Gill Sans MT" w:cs="Arial"/>
                <w:i/>
                <w:color w:val="000000"/>
                <w:sz w:val="22"/>
                <w:szCs w:val="22"/>
              </w:rPr>
              <w:t>Custom</w:t>
            </w:r>
          </w:p>
        </w:tc>
        <w:tc>
          <w:tcPr>
            <w:tcW w:w="1440" w:type="dxa"/>
            <w:shd w:val="clear" w:color="auto" w:fill="auto"/>
            <w:vAlign w:val="center"/>
          </w:tcPr>
          <w:p w14:paraId="104E8533" w14:textId="41A295B7"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Data Source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16CE9817" w14:textId="22DDDBC5" w:rsidR="002B13F8" w:rsidRPr="009A4B49" w:rsidRDefault="00437295"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Survey of </w:t>
            </w:r>
            <w:proofErr w:type="gramStart"/>
            <w:r w:rsidRPr="009A4B49">
              <w:rPr>
                <w:rFonts w:ascii="Gill Sans MT" w:eastAsia="Calibri" w:hAnsi="Gill Sans MT" w:cs="Arial"/>
                <w:i/>
                <w:color w:val="000000"/>
                <w:sz w:val="22"/>
                <w:szCs w:val="22"/>
              </w:rPr>
              <w:t>child birth</w:t>
            </w:r>
            <w:proofErr w:type="gramEnd"/>
            <w:r w:rsidRPr="009A4B49">
              <w:rPr>
                <w:rFonts w:ascii="Gill Sans MT" w:eastAsia="Calibri" w:hAnsi="Gill Sans MT" w:cs="Arial"/>
                <w:i/>
                <w:color w:val="000000"/>
                <w:sz w:val="22"/>
                <w:szCs w:val="22"/>
              </w:rPr>
              <w:t xml:space="preserve"> facility vital registration data.</w:t>
            </w:r>
          </w:p>
        </w:tc>
        <w:tc>
          <w:tcPr>
            <w:tcW w:w="1350" w:type="dxa"/>
            <w:shd w:val="clear" w:color="auto" w:fill="auto"/>
            <w:vAlign w:val="center"/>
          </w:tcPr>
          <w:p w14:paraId="188B1334" w14:textId="2ED7C5B0"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Frequency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0CAFBE39" w14:textId="31754FC4"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Reported quarterly</w:t>
            </w:r>
            <w:r w:rsidR="00CF3B2C" w:rsidRPr="009A4B49">
              <w:rPr>
                <w:rFonts w:ascii="Gill Sans MT" w:eastAsia="Calibri" w:hAnsi="Gill Sans MT" w:cs="Arial"/>
                <w:i/>
                <w:color w:val="000000"/>
                <w:sz w:val="22"/>
                <w:szCs w:val="22"/>
              </w:rPr>
              <w:t>.</w:t>
            </w:r>
          </w:p>
        </w:tc>
        <w:tc>
          <w:tcPr>
            <w:tcW w:w="1260" w:type="dxa"/>
            <w:shd w:val="clear" w:color="auto" w:fill="auto"/>
            <w:vAlign w:val="center"/>
          </w:tcPr>
          <w:p w14:paraId="7493BFA2" w14:textId="55F5316B"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Unit of Measure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4D214A40"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Number per 1,000</w:t>
            </w:r>
          </w:p>
        </w:tc>
        <w:tc>
          <w:tcPr>
            <w:tcW w:w="990" w:type="dxa"/>
            <w:vAlign w:val="center"/>
          </w:tcPr>
          <w:p w14:paraId="5E37595B" w14:textId="505B655B" w:rsidR="00C75FD6" w:rsidRPr="00A9428F" w:rsidRDefault="00C75FD6" w:rsidP="00C75FD6">
            <w:pPr>
              <w:pBdr>
                <w:top w:val="nil"/>
                <w:left w:val="nil"/>
                <w:bottom w:val="nil"/>
                <w:right w:val="nil"/>
                <w:between w:val="nil"/>
              </w:pBdr>
              <w:rPr>
                <w:rFonts w:ascii="Gill Sans MT" w:eastAsia="Calibri" w:hAnsi="Gill Sans MT" w:cs="Arial"/>
                <w:b/>
                <w:color w:val="FFFFFF" w:themeColor="background1"/>
                <w:sz w:val="2"/>
                <w:szCs w:val="22"/>
                <w:lang w:val="pt-PT"/>
              </w:rPr>
            </w:pPr>
            <w:r w:rsidRPr="00A9428F">
              <w:rPr>
                <w:rFonts w:ascii="Gill Sans MT" w:eastAsia="Calibri" w:hAnsi="Gill Sans MT" w:cs="Arial"/>
                <w:b/>
                <w:color w:val="FFFFFF" w:themeColor="background1"/>
                <w:sz w:val="2"/>
                <w:szCs w:val="22"/>
                <w:lang w:val="pt-PT"/>
              </w:rPr>
              <w:t>PPR (Y/N) Indicator</w:t>
            </w:r>
            <w:r w:rsidR="00A43572" w:rsidRPr="00A9428F">
              <w:rPr>
                <w:rFonts w:ascii="Gill Sans MT" w:eastAsia="Calibri" w:hAnsi="Gill Sans MT" w:cs="Arial"/>
                <w:i/>
                <w:color w:val="FFFFFF" w:themeColor="background1"/>
                <w:sz w:val="2"/>
                <w:szCs w:val="22"/>
                <w:lang w:val="pt-PT"/>
              </w:rPr>
              <w:t xml:space="preserve"> Indicator 3.4.1(a)</w:t>
            </w:r>
          </w:p>
          <w:p w14:paraId="6712829E" w14:textId="4F1F8FA2" w:rsidR="002B13F8" w:rsidRPr="009A4B49" w:rsidRDefault="00437295"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Y</w:t>
            </w:r>
          </w:p>
        </w:tc>
        <w:tc>
          <w:tcPr>
            <w:tcW w:w="990" w:type="dxa"/>
            <w:shd w:val="clear" w:color="auto" w:fill="auto"/>
            <w:vAlign w:val="center"/>
          </w:tcPr>
          <w:p w14:paraId="4A237F78" w14:textId="514702AC"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Date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112A6646" w14:textId="6A695C9A"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01/2016</w:t>
            </w:r>
          </w:p>
        </w:tc>
        <w:tc>
          <w:tcPr>
            <w:tcW w:w="900" w:type="dxa"/>
            <w:shd w:val="clear" w:color="auto" w:fill="auto"/>
            <w:vAlign w:val="center"/>
          </w:tcPr>
          <w:p w14:paraId="355A8C34" w14:textId="6DD44291"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Value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22A249EC"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55.3</w:t>
            </w:r>
          </w:p>
        </w:tc>
        <w:tc>
          <w:tcPr>
            <w:tcW w:w="990" w:type="dxa"/>
            <w:shd w:val="clear" w:color="auto" w:fill="auto"/>
            <w:vAlign w:val="center"/>
          </w:tcPr>
          <w:p w14:paraId="75585EC5" w14:textId="4863202E"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Date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46FAA8F1"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09/2021</w:t>
            </w:r>
          </w:p>
        </w:tc>
        <w:tc>
          <w:tcPr>
            <w:tcW w:w="990" w:type="dxa"/>
            <w:vAlign w:val="center"/>
          </w:tcPr>
          <w:p w14:paraId="3F86B2D8" w14:textId="45913D67"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Target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3.4.1(a)</w:t>
            </w:r>
          </w:p>
          <w:p w14:paraId="193006F6" w14:textId="77777777" w:rsidR="002B13F8" w:rsidRPr="009A4B49" w:rsidRDefault="002B13F8" w:rsidP="00455B4C">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40.0</w:t>
            </w:r>
          </w:p>
        </w:tc>
      </w:tr>
      <w:tr w:rsidR="00F17322" w:rsidRPr="009A4B49" w14:paraId="522D0FF5" w14:textId="77777777" w:rsidTr="0065181F">
        <w:trPr>
          <w:trHeight w:val="2546"/>
        </w:trPr>
        <w:tc>
          <w:tcPr>
            <w:tcW w:w="2970" w:type="dxa"/>
            <w:shd w:val="clear" w:color="auto" w:fill="auto"/>
            <w:vAlign w:val="center"/>
          </w:tcPr>
          <w:p w14:paraId="75D0AA91" w14:textId="77777777" w:rsidR="00A43572" w:rsidRPr="009A4B49" w:rsidRDefault="00A43572" w:rsidP="00A43572">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Indicator</w:t>
            </w:r>
          </w:p>
          <w:p w14:paraId="0D74AD5A" w14:textId="77777777" w:rsidR="002B13F8" w:rsidRPr="009A4B49" w:rsidRDefault="002B13F8" w:rsidP="0065181F">
            <w:pPr>
              <w:pBdr>
                <w:top w:val="nil"/>
                <w:left w:val="nil"/>
                <w:bottom w:val="nil"/>
                <w:right w:val="nil"/>
                <w:between w:val="nil"/>
              </w:pBdr>
              <w:ind w:left="360"/>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Indicator 3.4.1(b) FEMALE - Neonatal mortality rate (number of deaths of infants during the first 28 days of life per 1,000 live births) in </w:t>
            </w:r>
            <w:r w:rsidRPr="009A4B49">
              <w:rPr>
                <w:rFonts w:ascii="Gill Sans MT" w:eastAsia="Calibri" w:hAnsi="Gill Sans MT" w:cs="Arial"/>
                <w:i/>
                <w:sz w:val="22"/>
                <w:szCs w:val="22"/>
              </w:rPr>
              <w:t>childbirth</w:t>
            </w:r>
            <w:r w:rsidRPr="009A4B49">
              <w:rPr>
                <w:rFonts w:ascii="Gill Sans MT" w:eastAsia="Calibri" w:hAnsi="Gill Sans MT" w:cs="Arial"/>
                <w:i/>
                <w:color w:val="000000"/>
                <w:sz w:val="22"/>
                <w:szCs w:val="22"/>
              </w:rPr>
              <w:t xml:space="preserve"> facilities in the southern region of East Tambou.</w:t>
            </w:r>
          </w:p>
        </w:tc>
        <w:tc>
          <w:tcPr>
            <w:tcW w:w="1620" w:type="dxa"/>
            <w:shd w:val="clear" w:color="auto" w:fill="auto"/>
            <w:vAlign w:val="center"/>
          </w:tcPr>
          <w:p w14:paraId="1842D15D" w14:textId="5F1E6F2F" w:rsidR="002A67D6" w:rsidRPr="009A4B49" w:rsidRDefault="002A67D6" w:rsidP="002A67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 xml:space="preserve">Result Measured by Indicator </w:t>
            </w:r>
            <w:proofErr w:type="spellStart"/>
            <w:r w:rsidRPr="009A4B49">
              <w:rPr>
                <w:rFonts w:ascii="Gill Sans MT" w:eastAsia="Calibri" w:hAnsi="Gill Sans MT" w:cs="Arial"/>
                <w:b/>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502AFD08" w14:textId="4561695D" w:rsidR="002B13F8" w:rsidRPr="009A4B49" w:rsidRDefault="002B13F8" w:rsidP="0065181F">
            <w:pPr>
              <w:pBdr>
                <w:top w:val="nil"/>
                <w:left w:val="nil"/>
                <w:bottom w:val="nil"/>
                <w:right w:val="nil"/>
                <w:between w:val="nil"/>
              </w:pBdr>
              <w:spacing w:after="280"/>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Improved </w:t>
            </w:r>
            <w:proofErr w:type="gramStart"/>
            <w:r w:rsidRPr="009A4B49">
              <w:rPr>
                <w:rFonts w:ascii="Gill Sans MT" w:eastAsia="Calibri" w:hAnsi="Gill Sans MT" w:cs="Arial"/>
                <w:i/>
                <w:color w:val="000000"/>
                <w:sz w:val="22"/>
                <w:szCs w:val="22"/>
              </w:rPr>
              <w:t>child birth</w:t>
            </w:r>
            <w:proofErr w:type="gramEnd"/>
            <w:r w:rsidRPr="009A4B49">
              <w:rPr>
                <w:rFonts w:ascii="Gill Sans MT" w:eastAsia="Calibri" w:hAnsi="Gill Sans MT" w:cs="Arial"/>
                <w:i/>
                <w:color w:val="000000"/>
                <w:sz w:val="22"/>
                <w:szCs w:val="22"/>
              </w:rPr>
              <w:t xml:space="preserve"> outcomes in the southern region of East Tambou</w:t>
            </w:r>
            <w:r w:rsidR="003C2B37" w:rsidRPr="009A4B49">
              <w:rPr>
                <w:rFonts w:ascii="Gill Sans MT" w:eastAsia="Calibri" w:hAnsi="Gill Sans MT" w:cs="Arial"/>
                <w:i/>
                <w:color w:val="000000"/>
                <w:sz w:val="22"/>
                <w:szCs w:val="22"/>
              </w:rPr>
              <w:t>.</w:t>
            </w:r>
          </w:p>
          <w:p w14:paraId="1C3A039C"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p>
        </w:tc>
        <w:tc>
          <w:tcPr>
            <w:tcW w:w="1350" w:type="dxa"/>
            <w:shd w:val="clear" w:color="auto" w:fill="auto"/>
            <w:vAlign w:val="center"/>
          </w:tcPr>
          <w:p w14:paraId="2C92970F" w14:textId="5D7019CC"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 xml:space="preserve">Type of Indicator </w:t>
            </w:r>
            <w:proofErr w:type="spellStart"/>
            <w:r w:rsidRPr="009A4B49">
              <w:rPr>
                <w:rFonts w:ascii="Gill Sans MT" w:eastAsia="Calibri" w:hAnsi="Gill Sans MT" w:cs="Arial"/>
                <w:b/>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78A93A21" w14:textId="6C0D592A"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Performance</w:t>
            </w:r>
            <w:r w:rsidR="00F17322" w:rsidRPr="009A4B49">
              <w:rPr>
                <w:rFonts w:ascii="Gill Sans MT" w:eastAsia="Calibri" w:hAnsi="Gill Sans MT" w:cs="Arial"/>
                <w:i/>
                <w:color w:val="000000"/>
                <w:sz w:val="22"/>
                <w:szCs w:val="22"/>
              </w:rPr>
              <w:t xml:space="preserve"> </w:t>
            </w:r>
            <w:r w:rsidR="008073AA" w:rsidRPr="009A4B49">
              <w:rPr>
                <w:rFonts w:ascii="Gill Sans MT" w:eastAsia="Calibri" w:hAnsi="Gill Sans MT" w:cs="Arial"/>
                <w:i/>
                <w:color w:val="000000"/>
                <w:sz w:val="22"/>
                <w:szCs w:val="22"/>
              </w:rPr>
              <w:t xml:space="preserve">/ </w:t>
            </w:r>
            <w:r w:rsidRPr="009A4B49">
              <w:rPr>
                <w:rFonts w:ascii="Gill Sans MT" w:eastAsia="Calibri" w:hAnsi="Gill Sans MT" w:cs="Arial"/>
                <w:i/>
                <w:color w:val="000000"/>
                <w:sz w:val="22"/>
                <w:szCs w:val="22"/>
              </w:rPr>
              <w:t>Custom</w:t>
            </w:r>
          </w:p>
        </w:tc>
        <w:tc>
          <w:tcPr>
            <w:tcW w:w="1440" w:type="dxa"/>
            <w:shd w:val="clear" w:color="auto" w:fill="auto"/>
            <w:vAlign w:val="center"/>
          </w:tcPr>
          <w:p w14:paraId="2F58C195" w14:textId="36B88941"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Data Source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2F7EFD50" w14:textId="3DC05E6F" w:rsidR="002B13F8" w:rsidRPr="009A4B49" w:rsidRDefault="00437295"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Survey of </w:t>
            </w:r>
            <w:proofErr w:type="gramStart"/>
            <w:r w:rsidRPr="009A4B49">
              <w:rPr>
                <w:rFonts w:ascii="Gill Sans MT" w:eastAsia="Calibri" w:hAnsi="Gill Sans MT" w:cs="Arial"/>
                <w:i/>
                <w:color w:val="000000"/>
                <w:sz w:val="22"/>
                <w:szCs w:val="22"/>
              </w:rPr>
              <w:t>child birth</w:t>
            </w:r>
            <w:proofErr w:type="gramEnd"/>
            <w:r w:rsidRPr="009A4B49">
              <w:rPr>
                <w:rFonts w:ascii="Gill Sans MT" w:eastAsia="Calibri" w:hAnsi="Gill Sans MT" w:cs="Arial"/>
                <w:i/>
                <w:color w:val="000000"/>
                <w:sz w:val="22"/>
                <w:szCs w:val="22"/>
              </w:rPr>
              <w:t xml:space="preserve"> facility vital registration data.</w:t>
            </w:r>
          </w:p>
        </w:tc>
        <w:tc>
          <w:tcPr>
            <w:tcW w:w="1350" w:type="dxa"/>
            <w:shd w:val="clear" w:color="auto" w:fill="auto"/>
            <w:vAlign w:val="center"/>
          </w:tcPr>
          <w:p w14:paraId="2A6C806B" w14:textId="371367D5"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Frequency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0F28089D" w14:textId="7C81DC2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Reported quarterly</w:t>
            </w:r>
            <w:r w:rsidR="00CF3B2C" w:rsidRPr="009A4B49">
              <w:rPr>
                <w:rFonts w:ascii="Gill Sans MT" w:eastAsia="Calibri" w:hAnsi="Gill Sans MT" w:cs="Arial"/>
                <w:i/>
                <w:color w:val="000000"/>
                <w:sz w:val="22"/>
                <w:szCs w:val="22"/>
              </w:rPr>
              <w:t>.</w:t>
            </w:r>
          </w:p>
        </w:tc>
        <w:tc>
          <w:tcPr>
            <w:tcW w:w="1260" w:type="dxa"/>
            <w:shd w:val="clear" w:color="auto" w:fill="auto"/>
            <w:vAlign w:val="center"/>
          </w:tcPr>
          <w:p w14:paraId="632B96A5" w14:textId="07D83D4C"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Unit of Measure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0DDF35FF"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Number per 1,000</w:t>
            </w:r>
          </w:p>
        </w:tc>
        <w:tc>
          <w:tcPr>
            <w:tcW w:w="990" w:type="dxa"/>
            <w:vAlign w:val="center"/>
          </w:tcPr>
          <w:p w14:paraId="0C6BE190" w14:textId="58EE47F0" w:rsidR="00C75FD6" w:rsidRPr="00A9428F" w:rsidRDefault="00C75FD6" w:rsidP="00C75FD6">
            <w:pPr>
              <w:pBdr>
                <w:top w:val="nil"/>
                <w:left w:val="nil"/>
                <w:bottom w:val="nil"/>
                <w:right w:val="nil"/>
                <w:between w:val="nil"/>
              </w:pBdr>
              <w:rPr>
                <w:rFonts w:ascii="Gill Sans MT" w:eastAsia="Calibri" w:hAnsi="Gill Sans MT" w:cs="Arial"/>
                <w:b/>
                <w:color w:val="FFFFFF" w:themeColor="background1"/>
                <w:sz w:val="2"/>
                <w:szCs w:val="22"/>
                <w:lang w:val="pt-PT"/>
              </w:rPr>
            </w:pPr>
            <w:r w:rsidRPr="00A9428F">
              <w:rPr>
                <w:rFonts w:ascii="Gill Sans MT" w:eastAsia="Calibri" w:hAnsi="Gill Sans MT" w:cs="Arial"/>
                <w:b/>
                <w:color w:val="FFFFFF" w:themeColor="background1"/>
                <w:sz w:val="2"/>
                <w:szCs w:val="22"/>
                <w:lang w:val="pt-PT"/>
              </w:rPr>
              <w:t>PPR (Y/N) Indicator</w:t>
            </w:r>
            <w:r w:rsidR="00A43572" w:rsidRPr="00A9428F">
              <w:rPr>
                <w:rFonts w:ascii="Gill Sans MT" w:eastAsia="Calibri" w:hAnsi="Gill Sans MT" w:cs="Arial"/>
                <w:i/>
                <w:color w:val="FFFFFF" w:themeColor="background1"/>
                <w:sz w:val="2"/>
                <w:szCs w:val="22"/>
                <w:lang w:val="pt-PT"/>
              </w:rPr>
              <w:t xml:space="preserve"> Indicator 3.4.1(b)</w:t>
            </w:r>
          </w:p>
          <w:p w14:paraId="7D64DF19" w14:textId="08D606F5" w:rsidR="002B13F8" w:rsidRPr="009A4B49" w:rsidRDefault="00437295"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Y</w:t>
            </w:r>
          </w:p>
        </w:tc>
        <w:tc>
          <w:tcPr>
            <w:tcW w:w="990" w:type="dxa"/>
            <w:shd w:val="clear" w:color="auto" w:fill="auto"/>
            <w:vAlign w:val="center"/>
          </w:tcPr>
          <w:p w14:paraId="4EDE0997" w14:textId="70FA4E18"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Date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47272BA3" w14:textId="4C29DF35"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01/2016</w:t>
            </w:r>
          </w:p>
        </w:tc>
        <w:tc>
          <w:tcPr>
            <w:tcW w:w="900" w:type="dxa"/>
            <w:shd w:val="clear" w:color="auto" w:fill="auto"/>
            <w:vAlign w:val="center"/>
          </w:tcPr>
          <w:p w14:paraId="6DC171D1" w14:textId="145B59BB"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Value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44C1E84D"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55.2</w:t>
            </w:r>
          </w:p>
        </w:tc>
        <w:tc>
          <w:tcPr>
            <w:tcW w:w="990" w:type="dxa"/>
            <w:shd w:val="clear" w:color="auto" w:fill="auto"/>
            <w:vAlign w:val="center"/>
          </w:tcPr>
          <w:p w14:paraId="5A38A3D3" w14:textId="5B101E2E"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Date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5DF9B4E0"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09/2021</w:t>
            </w:r>
          </w:p>
        </w:tc>
        <w:tc>
          <w:tcPr>
            <w:tcW w:w="990" w:type="dxa"/>
            <w:vAlign w:val="center"/>
          </w:tcPr>
          <w:p w14:paraId="2D87F09F" w14:textId="2B7FB6A8"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Target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3.4.1(b)</w:t>
            </w:r>
          </w:p>
          <w:p w14:paraId="4F9CEC96"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40.0</w:t>
            </w:r>
          </w:p>
        </w:tc>
      </w:tr>
      <w:tr w:rsidR="00F17322" w:rsidRPr="009A4B49" w14:paraId="4FF5580D" w14:textId="77777777" w:rsidTr="0065181F">
        <w:trPr>
          <w:trHeight w:val="2420"/>
        </w:trPr>
        <w:tc>
          <w:tcPr>
            <w:tcW w:w="2970" w:type="dxa"/>
            <w:shd w:val="clear" w:color="auto" w:fill="auto"/>
            <w:vAlign w:val="center"/>
          </w:tcPr>
          <w:p w14:paraId="612C6114" w14:textId="77777777" w:rsidR="00A43572" w:rsidRPr="009A4B49" w:rsidRDefault="00A43572" w:rsidP="00A43572">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Indicator</w:t>
            </w:r>
          </w:p>
          <w:p w14:paraId="25C9FF33" w14:textId="77777777" w:rsidR="002B13F8" w:rsidRPr="009A4B49" w:rsidRDefault="002B13F8" w:rsidP="0065181F">
            <w:pPr>
              <w:pBdr>
                <w:top w:val="nil"/>
                <w:left w:val="nil"/>
                <w:bottom w:val="nil"/>
                <w:right w:val="nil"/>
                <w:between w:val="nil"/>
              </w:pBdr>
              <w:ind w:left="360"/>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Indicator 3.4.1(c) MALE - Neonatal mortality rate (number of deaths of infants during the first 28 days of life per 1,000 live births) in </w:t>
            </w:r>
            <w:r w:rsidRPr="009A4B49">
              <w:rPr>
                <w:rFonts w:ascii="Gill Sans MT" w:eastAsia="Calibri" w:hAnsi="Gill Sans MT" w:cs="Arial"/>
                <w:i/>
                <w:sz w:val="22"/>
                <w:szCs w:val="22"/>
              </w:rPr>
              <w:t>childbirth</w:t>
            </w:r>
            <w:r w:rsidRPr="009A4B49">
              <w:rPr>
                <w:rFonts w:ascii="Gill Sans MT" w:eastAsia="Calibri" w:hAnsi="Gill Sans MT" w:cs="Arial"/>
                <w:i/>
                <w:color w:val="000000"/>
                <w:sz w:val="22"/>
                <w:szCs w:val="22"/>
              </w:rPr>
              <w:t xml:space="preserve"> facilities in the southern region of East Tambou.</w:t>
            </w:r>
          </w:p>
        </w:tc>
        <w:tc>
          <w:tcPr>
            <w:tcW w:w="1620" w:type="dxa"/>
            <w:shd w:val="clear" w:color="auto" w:fill="auto"/>
            <w:vAlign w:val="center"/>
          </w:tcPr>
          <w:p w14:paraId="5666A65D" w14:textId="4F5B53A4" w:rsidR="002A67D6" w:rsidRPr="009A4B49" w:rsidRDefault="002A67D6" w:rsidP="002A67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 xml:space="preserve">Result Measured by Indicator </w:t>
            </w:r>
            <w:proofErr w:type="spellStart"/>
            <w:r w:rsidRPr="009A4B49">
              <w:rPr>
                <w:rFonts w:ascii="Gill Sans MT" w:eastAsia="Calibri" w:hAnsi="Gill Sans MT" w:cs="Arial"/>
                <w:b/>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51500F28" w14:textId="4513F465" w:rsidR="002B13F8" w:rsidRPr="009A4B49" w:rsidRDefault="002B13F8" w:rsidP="0065181F">
            <w:pPr>
              <w:pBdr>
                <w:top w:val="nil"/>
                <w:left w:val="nil"/>
                <w:bottom w:val="nil"/>
                <w:right w:val="nil"/>
                <w:between w:val="nil"/>
              </w:pBdr>
              <w:spacing w:after="280"/>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Improved </w:t>
            </w:r>
            <w:proofErr w:type="gramStart"/>
            <w:r w:rsidRPr="009A4B49">
              <w:rPr>
                <w:rFonts w:ascii="Gill Sans MT" w:eastAsia="Calibri" w:hAnsi="Gill Sans MT" w:cs="Arial"/>
                <w:i/>
                <w:color w:val="000000"/>
                <w:sz w:val="22"/>
                <w:szCs w:val="22"/>
              </w:rPr>
              <w:t>child birth</w:t>
            </w:r>
            <w:proofErr w:type="gramEnd"/>
            <w:r w:rsidRPr="009A4B49">
              <w:rPr>
                <w:rFonts w:ascii="Gill Sans MT" w:eastAsia="Calibri" w:hAnsi="Gill Sans MT" w:cs="Arial"/>
                <w:i/>
                <w:color w:val="000000"/>
                <w:sz w:val="22"/>
                <w:szCs w:val="22"/>
              </w:rPr>
              <w:t xml:space="preserve"> outcomes in the southern region of East Tambou</w:t>
            </w:r>
            <w:r w:rsidR="003C2B37" w:rsidRPr="009A4B49">
              <w:rPr>
                <w:rFonts w:ascii="Gill Sans MT" w:eastAsia="Calibri" w:hAnsi="Gill Sans MT" w:cs="Arial"/>
                <w:i/>
                <w:color w:val="000000"/>
                <w:sz w:val="22"/>
                <w:szCs w:val="22"/>
              </w:rPr>
              <w:t>.</w:t>
            </w:r>
          </w:p>
          <w:p w14:paraId="07626440"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p>
        </w:tc>
        <w:tc>
          <w:tcPr>
            <w:tcW w:w="1350" w:type="dxa"/>
            <w:shd w:val="clear" w:color="auto" w:fill="auto"/>
            <w:vAlign w:val="center"/>
          </w:tcPr>
          <w:p w14:paraId="0EB9DCD7" w14:textId="3026244B"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 xml:space="preserve">Type of Indicator </w:t>
            </w:r>
            <w:proofErr w:type="spellStart"/>
            <w:r w:rsidRPr="009A4B49">
              <w:rPr>
                <w:rFonts w:ascii="Gill Sans MT" w:eastAsia="Calibri" w:hAnsi="Gill Sans MT" w:cs="Arial"/>
                <w:b/>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64ACA23F" w14:textId="5722864F"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Performance</w:t>
            </w:r>
            <w:r w:rsidR="00F17322" w:rsidRPr="009A4B49">
              <w:rPr>
                <w:rFonts w:ascii="Gill Sans MT" w:eastAsia="Calibri" w:hAnsi="Gill Sans MT" w:cs="Arial"/>
                <w:i/>
                <w:color w:val="000000"/>
                <w:sz w:val="22"/>
                <w:szCs w:val="22"/>
              </w:rPr>
              <w:t xml:space="preserve"> </w:t>
            </w:r>
            <w:r w:rsidR="008073AA" w:rsidRPr="009A4B49">
              <w:rPr>
                <w:rFonts w:ascii="Gill Sans MT" w:eastAsia="Calibri" w:hAnsi="Gill Sans MT" w:cs="Arial"/>
                <w:i/>
                <w:color w:val="000000"/>
                <w:sz w:val="22"/>
                <w:szCs w:val="22"/>
              </w:rPr>
              <w:t xml:space="preserve">/ </w:t>
            </w:r>
            <w:r w:rsidRPr="009A4B49">
              <w:rPr>
                <w:rFonts w:ascii="Gill Sans MT" w:eastAsia="Calibri" w:hAnsi="Gill Sans MT" w:cs="Arial"/>
                <w:i/>
                <w:color w:val="000000"/>
                <w:sz w:val="22"/>
                <w:szCs w:val="22"/>
              </w:rPr>
              <w:t>Custom</w:t>
            </w:r>
          </w:p>
        </w:tc>
        <w:tc>
          <w:tcPr>
            <w:tcW w:w="1440" w:type="dxa"/>
            <w:shd w:val="clear" w:color="auto" w:fill="auto"/>
            <w:vAlign w:val="center"/>
          </w:tcPr>
          <w:p w14:paraId="7B07329D" w14:textId="540F32B9"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Data Source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725428A1" w14:textId="17F3A397" w:rsidR="002B13F8" w:rsidRPr="009A4B49" w:rsidRDefault="00437295"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 xml:space="preserve">Survey of </w:t>
            </w:r>
            <w:proofErr w:type="gramStart"/>
            <w:r w:rsidRPr="009A4B49">
              <w:rPr>
                <w:rFonts w:ascii="Gill Sans MT" w:eastAsia="Calibri" w:hAnsi="Gill Sans MT" w:cs="Arial"/>
                <w:i/>
                <w:color w:val="000000"/>
                <w:sz w:val="22"/>
                <w:szCs w:val="22"/>
              </w:rPr>
              <w:t>child birth</w:t>
            </w:r>
            <w:proofErr w:type="gramEnd"/>
            <w:r w:rsidRPr="009A4B49">
              <w:rPr>
                <w:rFonts w:ascii="Gill Sans MT" w:eastAsia="Calibri" w:hAnsi="Gill Sans MT" w:cs="Arial"/>
                <w:i/>
                <w:color w:val="000000"/>
                <w:sz w:val="22"/>
                <w:szCs w:val="22"/>
              </w:rPr>
              <w:t xml:space="preserve"> facility vital registration data.</w:t>
            </w:r>
          </w:p>
        </w:tc>
        <w:tc>
          <w:tcPr>
            <w:tcW w:w="1350" w:type="dxa"/>
            <w:shd w:val="clear" w:color="auto" w:fill="auto"/>
            <w:vAlign w:val="center"/>
          </w:tcPr>
          <w:p w14:paraId="1F874A23" w14:textId="03D54E47"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Frequency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4DD9312A" w14:textId="1CE7CF16"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Reported quarterly</w:t>
            </w:r>
            <w:r w:rsidR="00CF3B2C" w:rsidRPr="009A4B49">
              <w:rPr>
                <w:rFonts w:ascii="Gill Sans MT" w:eastAsia="Calibri" w:hAnsi="Gill Sans MT" w:cs="Arial"/>
                <w:i/>
                <w:color w:val="000000"/>
                <w:sz w:val="22"/>
                <w:szCs w:val="22"/>
              </w:rPr>
              <w:t>.</w:t>
            </w:r>
          </w:p>
        </w:tc>
        <w:tc>
          <w:tcPr>
            <w:tcW w:w="1260" w:type="dxa"/>
            <w:shd w:val="clear" w:color="auto" w:fill="auto"/>
            <w:vAlign w:val="center"/>
          </w:tcPr>
          <w:p w14:paraId="1A3F2E41" w14:textId="1891C17B"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Unit of Measure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203FEFC7"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Number per 1,000</w:t>
            </w:r>
          </w:p>
        </w:tc>
        <w:tc>
          <w:tcPr>
            <w:tcW w:w="990" w:type="dxa"/>
            <w:vAlign w:val="center"/>
          </w:tcPr>
          <w:p w14:paraId="21B8FB33" w14:textId="78E0632C" w:rsidR="00C75FD6" w:rsidRPr="00A9428F" w:rsidRDefault="00C75FD6" w:rsidP="00C75FD6">
            <w:pPr>
              <w:pBdr>
                <w:top w:val="nil"/>
                <w:left w:val="nil"/>
                <w:bottom w:val="nil"/>
                <w:right w:val="nil"/>
                <w:between w:val="nil"/>
              </w:pBdr>
              <w:rPr>
                <w:rFonts w:ascii="Gill Sans MT" w:eastAsia="Calibri" w:hAnsi="Gill Sans MT" w:cs="Arial"/>
                <w:b/>
                <w:color w:val="FFFFFF" w:themeColor="background1"/>
                <w:sz w:val="2"/>
                <w:szCs w:val="22"/>
                <w:lang w:val="pt-PT"/>
              </w:rPr>
            </w:pPr>
            <w:r w:rsidRPr="00A9428F">
              <w:rPr>
                <w:rFonts w:ascii="Gill Sans MT" w:eastAsia="Calibri" w:hAnsi="Gill Sans MT" w:cs="Arial"/>
                <w:b/>
                <w:color w:val="FFFFFF" w:themeColor="background1"/>
                <w:sz w:val="2"/>
                <w:szCs w:val="22"/>
                <w:lang w:val="pt-PT"/>
              </w:rPr>
              <w:t>PPR (Y/N) Indicator</w:t>
            </w:r>
            <w:r w:rsidR="00A43572" w:rsidRPr="00A9428F">
              <w:rPr>
                <w:rFonts w:ascii="Gill Sans MT" w:eastAsia="Calibri" w:hAnsi="Gill Sans MT" w:cs="Arial"/>
                <w:i/>
                <w:color w:val="FFFFFF" w:themeColor="background1"/>
                <w:sz w:val="2"/>
                <w:szCs w:val="22"/>
                <w:lang w:val="pt-PT"/>
              </w:rPr>
              <w:t xml:space="preserve"> Indicator 3.4.1(c)</w:t>
            </w:r>
          </w:p>
          <w:p w14:paraId="3A79FAF9" w14:textId="15D594F6" w:rsidR="002B13F8" w:rsidRPr="009A4B49" w:rsidRDefault="00437295"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Y</w:t>
            </w:r>
          </w:p>
        </w:tc>
        <w:tc>
          <w:tcPr>
            <w:tcW w:w="990" w:type="dxa"/>
            <w:shd w:val="clear" w:color="auto" w:fill="auto"/>
            <w:vAlign w:val="center"/>
          </w:tcPr>
          <w:p w14:paraId="3722CE62" w14:textId="46E7831E"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Date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4FDE5EC3" w14:textId="21CFC309"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01/2016</w:t>
            </w:r>
          </w:p>
        </w:tc>
        <w:tc>
          <w:tcPr>
            <w:tcW w:w="900" w:type="dxa"/>
            <w:shd w:val="clear" w:color="auto" w:fill="auto"/>
            <w:vAlign w:val="center"/>
          </w:tcPr>
          <w:p w14:paraId="31385158" w14:textId="57819D27"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r w:rsidRPr="009A4B49">
              <w:rPr>
                <w:rFonts w:ascii="Gill Sans MT" w:eastAsia="Calibri" w:hAnsi="Gill Sans MT" w:cs="Arial"/>
                <w:b/>
                <w:color w:val="FFFFFF" w:themeColor="background1"/>
                <w:sz w:val="2"/>
                <w:szCs w:val="22"/>
              </w:rPr>
              <w:t>Baseline Value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20E644E5"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55.4</w:t>
            </w:r>
          </w:p>
        </w:tc>
        <w:tc>
          <w:tcPr>
            <w:tcW w:w="990" w:type="dxa"/>
            <w:shd w:val="clear" w:color="auto" w:fill="auto"/>
            <w:vAlign w:val="center"/>
          </w:tcPr>
          <w:p w14:paraId="49F1C405" w14:textId="3EEB792B"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Date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3CEDC7CE"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09/2021</w:t>
            </w:r>
          </w:p>
        </w:tc>
        <w:tc>
          <w:tcPr>
            <w:tcW w:w="990" w:type="dxa"/>
            <w:vAlign w:val="center"/>
          </w:tcPr>
          <w:p w14:paraId="5326C9AB" w14:textId="531DF030" w:rsidR="00C75FD6" w:rsidRPr="009A4B49" w:rsidRDefault="00C75FD6" w:rsidP="00C75FD6">
            <w:pPr>
              <w:pBdr>
                <w:top w:val="nil"/>
                <w:left w:val="nil"/>
                <w:bottom w:val="nil"/>
                <w:right w:val="nil"/>
                <w:between w:val="nil"/>
              </w:pBdr>
              <w:rPr>
                <w:rFonts w:ascii="Gill Sans MT" w:eastAsia="Calibri" w:hAnsi="Gill Sans MT" w:cs="Arial"/>
                <w:i/>
                <w:color w:val="FFFFFF" w:themeColor="background1"/>
                <w:sz w:val="2"/>
                <w:szCs w:val="22"/>
              </w:rPr>
            </w:pPr>
            <w:proofErr w:type="spellStart"/>
            <w:r w:rsidRPr="009A4B49">
              <w:rPr>
                <w:rFonts w:ascii="Gill Sans MT" w:eastAsia="Calibri" w:hAnsi="Gill Sans MT" w:cs="Arial"/>
                <w:b/>
                <w:color w:val="FFFFFF" w:themeColor="background1"/>
                <w:sz w:val="2"/>
                <w:szCs w:val="22"/>
              </w:rPr>
              <w:t>Endline</w:t>
            </w:r>
            <w:proofErr w:type="spellEnd"/>
            <w:r w:rsidRPr="009A4B49">
              <w:rPr>
                <w:rFonts w:ascii="Gill Sans MT" w:eastAsia="Calibri" w:hAnsi="Gill Sans MT" w:cs="Arial"/>
                <w:b/>
                <w:color w:val="FFFFFF" w:themeColor="background1"/>
                <w:sz w:val="2"/>
                <w:szCs w:val="22"/>
              </w:rPr>
              <w:t xml:space="preserve"> Target Indicator</w:t>
            </w:r>
            <w:r w:rsidR="00A43572" w:rsidRPr="009A4B49">
              <w:rPr>
                <w:rFonts w:ascii="Gill Sans MT" w:eastAsia="Calibri" w:hAnsi="Gill Sans MT" w:cs="Arial"/>
                <w:i/>
                <w:color w:val="FFFFFF" w:themeColor="background1"/>
                <w:sz w:val="2"/>
                <w:szCs w:val="22"/>
              </w:rPr>
              <w:t xml:space="preserve"> </w:t>
            </w:r>
            <w:proofErr w:type="spellStart"/>
            <w:r w:rsidR="00A43572" w:rsidRPr="009A4B49">
              <w:rPr>
                <w:rFonts w:ascii="Gill Sans MT" w:eastAsia="Calibri" w:hAnsi="Gill Sans MT" w:cs="Arial"/>
                <w:i/>
                <w:color w:val="FFFFFF" w:themeColor="background1"/>
                <w:sz w:val="2"/>
                <w:szCs w:val="22"/>
              </w:rPr>
              <w:t>Indicator</w:t>
            </w:r>
            <w:proofErr w:type="spellEnd"/>
            <w:r w:rsidR="00A43572" w:rsidRPr="009A4B49">
              <w:rPr>
                <w:rFonts w:ascii="Gill Sans MT" w:eastAsia="Calibri" w:hAnsi="Gill Sans MT" w:cs="Arial"/>
                <w:i/>
                <w:color w:val="FFFFFF" w:themeColor="background1"/>
                <w:sz w:val="2"/>
                <w:szCs w:val="22"/>
              </w:rPr>
              <w:t xml:space="preserve"> 3.4.1(c)</w:t>
            </w:r>
          </w:p>
          <w:p w14:paraId="0916EFAC" w14:textId="77777777" w:rsidR="002B13F8" w:rsidRPr="009A4B49" w:rsidRDefault="002B13F8" w:rsidP="0065181F">
            <w:pPr>
              <w:pBdr>
                <w:top w:val="nil"/>
                <w:left w:val="nil"/>
                <w:bottom w:val="nil"/>
                <w:right w:val="nil"/>
                <w:between w:val="nil"/>
              </w:pBdr>
              <w:rPr>
                <w:rFonts w:ascii="Gill Sans MT" w:eastAsia="Calibri" w:hAnsi="Gill Sans MT" w:cs="Arial"/>
                <w:i/>
                <w:color w:val="000000"/>
                <w:sz w:val="22"/>
                <w:szCs w:val="22"/>
              </w:rPr>
            </w:pPr>
            <w:r w:rsidRPr="009A4B49">
              <w:rPr>
                <w:rFonts w:ascii="Gill Sans MT" w:eastAsia="Calibri" w:hAnsi="Gill Sans MT" w:cs="Arial"/>
                <w:i/>
                <w:color w:val="000000"/>
                <w:sz w:val="22"/>
                <w:szCs w:val="22"/>
              </w:rPr>
              <w:t>40.0</w:t>
            </w:r>
          </w:p>
        </w:tc>
      </w:tr>
    </w:tbl>
    <w:p w14:paraId="1FDAFD8C" w14:textId="4BD30D92" w:rsidR="00397891" w:rsidRPr="009A4B49" w:rsidRDefault="00397891" w:rsidP="00EA423E">
      <w:pPr>
        <w:pStyle w:val="ListParagraph"/>
        <w:tabs>
          <w:tab w:val="right" w:pos="864"/>
          <w:tab w:val="right" w:pos="900"/>
        </w:tabs>
        <w:spacing w:after="80"/>
        <w:ind w:left="450"/>
        <w:rPr>
          <w:rFonts w:ascii="Gill Sans MT" w:eastAsia="Gill Sans" w:hAnsi="Gill Sans MT" w:cs="Arial"/>
          <w:b/>
          <w:sz w:val="22"/>
          <w:szCs w:val="22"/>
          <w:highlight w:val="white"/>
        </w:rPr>
      </w:pPr>
    </w:p>
    <w:p w14:paraId="2F3DA98B" w14:textId="77777777" w:rsidR="00397891" w:rsidRPr="009A4B49" w:rsidRDefault="00397891">
      <w:pPr>
        <w:widowControl w:val="0"/>
        <w:pBdr>
          <w:top w:val="nil"/>
          <w:left w:val="nil"/>
          <w:bottom w:val="nil"/>
          <w:right w:val="nil"/>
          <w:between w:val="nil"/>
        </w:pBdr>
        <w:spacing w:line="276" w:lineRule="auto"/>
        <w:rPr>
          <w:rFonts w:ascii="Gill Sans MT" w:eastAsia="Gill Sans" w:hAnsi="Gill Sans MT" w:cs="Arial"/>
          <w:sz w:val="22"/>
          <w:szCs w:val="22"/>
        </w:rPr>
        <w:sectPr w:rsidR="00397891" w:rsidRPr="009A4B49" w:rsidSect="001B6736">
          <w:pgSz w:w="15840" w:h="12240" w:orient="landscape"/>
          <w:pgMar w:top="1418" w:right="992" w:bottom="1797" w:left="0" w:header="720" w:footer="720" w:gutter="0"/>
          <w:cols w:space="720"/>
          <w:docGrid w:linePitch="326"/>
        </w:sectPr>
      </w:pPr>
    </w:p>
    <w:p w14:paraId="6B9E107C" w14:textId="1D13CB8D" w:rsidR="00397891" w:rsidRPr="009A4B49" w:rsidRDefault="00C27F51" w:rsidP="000004BE">
      <w:pPr>
        <w:pStyle w:val="Heading2"/>
        <w:numPr>
          <w:ilvl w:val="0"/>
          <w:numId w:val="21"/>
        </w:numPr>
        <w:spacing w:after="120"/>
        <w:rPr>
          <w:rFonts w:ascii="Gill Sans MT" w:hAnsi="Gill Sans MT"/>
          <w:b/>
          <w:bCs/>
          <w:color w:val="C2113A"/>
        </w:rPr>
      </w:pPr>
      <w:bookmarkStart w:id="14" w:name="_Toc80032270"/>
      <w:r w:rsidRPr="009A4B49">
        <w:rPr>
          <w:rFonts w:ascii="Gill Sans MT" w:hAnsi="Gill Sans MT"/>
          <w:b/>
          <w:bCs/>
          <w:color w:val="C2113A"/>
        </w:rPr>
        <w:t>Annex II: Indicator Reference Sheets</w:t>
      </w:r>
      <w:bookmarkEnd w:id="14"/>
    </w:p>
    <w:p w14:paraId="29EB60D5" w14:textId="1865E34A" w:rsidR="003115DF" w:rsidRPr="009A4B49" w:rsidRDefault="003115DF" w:rsidP="003115DF">
      <w:pPr>
        <w:pStyle w:val="NormalWeb"/>
        <w:spacing w:before="0" w:beforeAutospacing="0" w:after="200" w:afterAutospacing="0"/>
        <w:rPr>
          <w:rFonts w:ascii="Gill Sans MT" w:hAnsi="Gill Sans MT" w:cs="Arial"/>
          <w:sz w:val="22"/>
          <w:szCs w:val="22"/>
        </w:rPr>
      </w:pPr>
      <w:r w:rsidRPr="009A4B49">
        <w:rPr>
          <w:rFonts w:ascii="Gill Sans MT" w:hAnsi="Gill Sans MT" w:cs="Arial"/>
          <w:i/>
          <w:iCs/>
          <w:color w:val="000000"/>
          <w:sz w:val="22"/>
          <w:szCs w:val="22"/>
        </w:rPr>
        <w:t>All performance indicators require a PIRS</w:t>
      </w:r>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 xml:space="preserve">Completed </w:t>
      </w:r>
      <w:hyperlink r:id="rId24" w:tooltip="Performance Indicator Reference Sheets (PIRS)" w:history="1">
        <w:r w:rsidRPr="009A4B49">
          <w:rPr>
            <w:rStyle w:val="Hyperlink"/>
            <w:rFonts w:ascii="Gill Sans MT" w:hAnsi="Gill Sans MT" w:cs="Arial"/>
            <w:i/>
            <w:iCs/>
            <w:sz w:val="22"/>
            <w:szCs w:val="22"/>
          </w:rPr>
          <w:t>Performance Indicator Reference Sheets (PIRS)</w:t>
        </w:r>
      </w:hyperlink>
      <w:r w:rsidRPr="009A4B49">
        <w:rPr>
          <w:rFonts w:ascii="Gill Sans MT" w:hAnsi="Gill Sans MT" w:cs="Arial"/>
          <w:i/>
          <w:iCs/>
          <w:color w:val="000000"/>
          <w:sz w:val="22"/>
          <w:szCs w:val="22"/>
        </w:rPr>
        <w:t xml:space="preserve"> for all indicators in the Activity MEL Plan may be included in this annex</w:t>
      </w:r>
      <w:r w:rsidR="0029221F" w:rsidRPr="009A4B49">
        <w:rPr>
          <w:rFonts w:ascii="Gill Sans MT" w:hAnsi="Gill Sans MT" w:cs="Arial"/>
          <w:i/>
          <w:iCs/>
          <w:color w:val="000000"/>
          <w:sz w:val="22"/>
          <w:szCs w:val="22"/>
        </w:rPr>
        <w:t>.</w:t>
      </w:r>
    </w:p>
    <w:p w14:paraId="45EE818D" w14:textId="2DDFC182" w:rsidR="003115DF" w:rsidRPr="009A4B49" w:rsidRDefault="003115DF" w:rsidP="003115DF">
      <w:pPr>
        <w:pStyle w:val="NormalWeb"/>
        <w:spacing w:before="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 xml:space="preserve">For Standard Foreign Assistance Indicators, see the </w:t>
      </w:r>
      <w:hyperlink r:id="rId25" w:tooltip="Standard Foreign Assistance Indicator Reference sheets" w:history="1">
        <w:r w:rsidRPr="009A4B49">
          <w:rPr>
            <w:rStyle w:val="Hyperlink"/>
            <w:rFonts w:ascii="Gill Sans MT" w:hAnsi="Gill Sans MT" w:cs="Arial"/>
            <w:i/>
            <w:iCs/>
            <w:sz w:val="22"/>
            <w:szCs w:val="22"/>
          </w:rPr>
          <w:t>Standard Foreign Assistance Indicator Reference sheets</w:t>
        </w:r>
      </w:hyperlink>
      <w:r w:rsidRPr="009A4B49">
        <w:rPr>
          <w:rFonts w:ascii="Gill Sans MT" w:hAnsi="Gill Sans MT" w:cs="Arial"/>
          <w:i/>
          <w:iCs/>
          <w:color w:val="000000"/>
          <w:sz w:val="22"/>
          <w:szCs w:val="22"/>
        </w:rPr>
        <w:t xml:space="preserve"> and</w:t>
      </w:r>
      <w:r w:rsidR="00D52016" w:rsidRPr="009A4B49">
        <w:rPr>
          <w:rFonts w:ascii="Gill Sans MT" w:hAnsi="Gill Sans MT" w:cs="Arial"/>
          <w:i/>
          <w:iCs/>
          <w:color w:val="000000"/>
          <w:sz w:val="22"/>
          <w:szCs w:val="22"/>
        </w:rPr>
        <w:t xml:space="preserve"> </w:t>
      </w:r>
      <w:hyperlink r:id="rId26" w:tooltip="Standard Foreign Assistance Indicators and USAID PIRS Cross Walk" w:history="1">
        <w:r w:rsidR="006273B6" w:rsidRPr="009A4B49">
          <w:rPr>
            <w:rStyle w:val="Hyperlink"/>
            <w:rFonts w:ascii="Gill Sans MT" w:hAnsi="Gill Sans MT" w:cs="Arial"/>
            <w:i/>
            <w:iCs/>
            <w:sz w:val="22"/>
            <w:szCs w:val="22"/>
          </w:rPr>
          <w:t>Standard Foreign Assistance Indicators and USAID PIRS Cross Walk</w:t>
        </w:r>
      </w:hyperlink>
      <w:r w:rsidR="00D52016" w:rsidRPr="009A4B49">
        <w:rPr>
          <w:rFonts w:ascii="Gill Sans MT" w:hAnsi="Gill Sans MT" w:cs="Arial"/>
          <w:i/>
          <w:iCs/>
          <w:color w:val="000000"/>
          <w:sz w:val="22"/>
          <w:szCs w:val="22"/>
        </w:rPr>
        <w:t>.</w:t>
      </w:r>
      <w:r w:rsidRPr="009A4B49">
        <w:rPr>
          <w:rFonts w:ascii="Gill Sans MT" w:hAnsi="Gill Sans MT" w:cs="Arial"/>
          <w:i/>
          <w:iCs/>
          <w:color w:val="000000"/>
          <w:sz w:val="22"/>
          <w:szCs w:val="22"/>
        </w:rPr>
        <w:t xml:space="preserve"> </w:t>
      </w:r>
    </w:p>
    <w:p w14:paraId="4009B9E3" w14:textId="46938C00" w:rsidR="003115DF" w:rsidRPr="009A4B49" w:rsidRDefault="003115DF" w:rsidP="007B4F0E">
      <w:pPr>
        <w:pStyle w:val="NormalWeb"/>
        <w:spacing w:before="240" w:beforeAutospacing="0" w:after="0" w:afterAutospacing="0"/>
        <w:rPr>
          <w:rFonts w:ascii="Gill Sans MT" w:hAnsi="Gill Sans MT" w:cs="Arial"/>
          <w:sz w:val="22"/>
          <w:szCs w:val="22"/>
        </w:rPr>
      </w:pPr>
      <w:r w:rsidRPr="009A4B49">
        <w:rPr>
          <w:rFonts w:ascii="Gill Sans MT" w:hAnsi="Gill Sans MT" w:cs="Arial"/>
          <w:i/>
          <w:iCs/>
          <w:color w:val="000000"/>
          <w:sz w:val="22"/>
          <w:szCs w:val="22"/>
        </w:rPr>
        <w:t xml:space="preserve">While not required, it is recommended that context indicators have completed indicator reference information, stored in a </w:t>
      </w:r>
      <w:hyperlink r:id="rId27" w:tooltip="Context Indicator Reference Sheet (CIRS)" w:history="1">
        <w:r w:rsidRPr="009A4B49">
          <w:rPr>
            <w:rStyle w:val="Hyperlink"/>
            <w:rFonts w:ascii="Gill Sans MT" w:hAnsi="Gill Sans MT" w:cs="Arial"/>
            <w:i/>
            <w:iCs/>
            <w:sz w:val="22"/>
            <w:szCs w:val="22"/>
          </w:rPr>
          <w:t>Context Indicator Reference Sheet (CIRS)</w:t>
        </w:r>
        <w:r w:rsidR="00CF3B2C" w:rsidRPr="009A4B49">
          <w:rPr>
            <w:rStyle w:val="Hyperlink"/>
            <w:rFonts w:ascii="Gill Sans MT" w:hAnsi="Gill Sans MT" w:cs="Arial"/>
            <w:i/>
            <w:iCs/>
            <w:sz w:val="22"/>
            <w:szCs w:val="22"/>
          </w:rPr>
          <w:t>.</w:t>
        </w:r>
      </w:hyperlink>
      <w:r w:rsidR="00CF3B2C" w:rsidRPr="009A4B49">
        <w:rPr>
          <w:rFonts w:ascii="Gill Sans MT" w:hAnsi="Gill Sans MT" w:cs="Arial"/>
          <w:i/>
          <w:iCs/>
          <w:color w:val="000000"/>
          <w:sz w:val="22"/>
          <w:szCs w:val="22"/>
        </w:rPr>
        <w:t xml:space="preserve">  </w:t>
      </w:r>
      <w:r w:rsidRPr="009A4B49">
        <w:rPr>
          <w:rFonts w:ascii="Gill Sans MT" w:hAnsi="Gill Sans MT" w:cs="Arial"/>
          <w:i/>
          <w:iCs/>
          <w:color w:val="000000"/>
          <w:sz w:val="22"/>
          <w:szCs w:val="22"/>
        </w:rPr>
        <w:t>They may also be included in this annex</w:t>
      </w:r>
      <w:r w:rsidR="0029221F" w:rsidRPr="009A4B49">
        <w:rPr>
          <w:rFonts w:ascii="Gill Sans MT" w:hAnsi="Gill Sans MT" w:cs="Arial"/>
          <w:i/>
          <w:iCs/>
          <w:color w:val="000000"/>
          <w:sz w:val="22"/>
          <w:szCs w:val="22"/>
        </w:rPr>
        <w:t>.</w:t>
      </w:r>
    </w:p>
    <w:p w14:paraId="6BAB4005" w14:textId="77777777" w:rsidR="00EA423E" w:rsidRDefault="00EA423E">
      <w:pPr>
        <w:rPr>
          <w:rFonts w:ascii="Gill Sans MT" w:hAnsi="Gill Sans MT" w:cs="Arial"/>
          <w:sz w:val="22"/>
          <w:szCs w:val="22"/>
        </w:rPr>
      </w:pPr>
    </w:p>
    <w:p w14:paraId="2CB9B038" w14:textId="3FCADA65" w:rsidR="00EA423E" w:rsidRPr="00EA423E" w:rsidRDefault="00EA423E">
      <w:pPr>
        <w:rPr>
          <w:rFonts w:ascii="Gill Sans MT" w:hAnsi="Gill Sans MT" w:cs="Arial"/>
          <w:i/>
          <w:iCs/>
          <w:sz w:val="22"/>
          <w:szCs w:val="22"/>
        </w:rPr>
      </w:pPr>
      <w:r w:rsidRPr="00EA423E">
        <w:rPr>
          <w:rFonts w:ascii="Gill Sans MT" w:hAnsi="Gill Sans MT" w:cs="Arial"/>
          <w:i/>
          <w:iCs/>
          <w:sz w:val="22"/>
          <w:szCs w:val="22"/>
        </w:rPr>
        <w:t>Below a sample of a PIRS</w:t>
      </w:r>
      <w:r w:rsidR="00C27F51" w:rsidRPr="00EA423E">
        <w:rPr>
          <w:rFonts w:ascii="Gill Sans MT" w:hAnsi="Gill Sans MT" w:cs="Arial"/>
          <w:i/>
          <w:iCs/>
          <w:sz w:val="22"/>
          <w:szCs w:val="22"/>
        </w:rPr>
        <w:br w:type="page"/>
      </w:r>
    </w:p>
    <w:tbl>
      <w:tblPr>
        <w:tblpPr w:leftFromText="180" w:rightFromText="180" w:vertAnchor="text" w:horzAnchor="margin" w:tblpXSpec="center" w:tblpY="136"/>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EA423E" w:rsidRPr="003950F2" w14:paraId="1DF41029" w14:textId="77777777" w:rsidTr="00A014B8">
        <w:trPr>
          <w:cantSplit/>
        </w:trPr>
        <w:tc>
          <w:tcPr>
            <w:tcW w:w="10620" w:type="dxa"/>
            <w:tcBorders>
              <w:top w:val="double" w:sz="4" w:space="0" w:color="auto"/>
              <w:left w:val="double" w:sz="4" w:space="0" w:color="auto"/>
              <w:bottom w:val="nil"/>
              <w:right w:val="double" w:sz="4" w:space="0" w:color="auto"/>
            </w:tcBorders>
            <w:shd w:val="clear" w:color="auto" w:fill="000000"/>
            <w:vAlign w:val="center"/>
          </w:tcPr>
          <w:p w14:paraId="6AAA2FAE" w14:textId="77777777" w:rsidR="00EA423E" w:rsidRPr="003950F2" w:rsidRDefault="00EA423E" w:rsidP="00A014B8">
            <w:pPr>
              <w:spacing w:before="60" w:after="60"/>
              <w:jc w:val="center"/>
              <w:rPr>
                <w:rFonts w:ascii="Gill Sans MT" w:hAnsi="Gill Sans MT"/>
                <w:b/>
                <w:sz w:val="28"/>
                <w:szCs w:val="28"/>
              </w:rPr>
            </w:pPr>
            <w:r w:rsidRPr="003950F2">
              <w:rPr>
                <w:rFonts w:ascii="Gill Sans MT" w:hAnsi="Gill Sans MT"/>
                <w:b/>
                <w:sz w:val="28"/>
                <w:szCs w:val="28"/>
              </w:rPr>
              <w:t>PERFORMANCE INDICATOR REFERENCE SHEET</w:t>
            </w:r>
          </w:p>
        </w:tc>
      </w:tr>
      <w:tr w:rsidR="00EA423E" w:rsidRPr="003950F2" w14:paraId="6C01BE12" w14:textId="77777777" w:rsidTr="00A014B8">
        <w:trPr>
          <w:cantSplit/>
        </w:trPr>
        <w:tc>
          <w:tcPr>
            <w:tcW w:w="10620" w:type="dxa"/>
            <w:tcBorders>
              <w:left w:val="double" w:sz="4" w:space="0" w:color="auto"/>
              <w:right w:val="double" w:sz="4" w:space="0" w:color="auto"/>
            </w:tcBorders>
            <w:vAlign w:val="center"/>
          </w:tcPr>
          <w:p w14:paraId="371CC897" w14:textId="77777777" w:rsidR="00EA423E" w:rsidRPr="003950F2" w:rsidRDefault="00EA423E" w:rsidP="00A014B8">
            <w:pPr>
              <w:rPr>
                <w:rFonts w:ascii="Gill Sans MT" w:hAnsi="Gill Sans MT"/>
                <w:sz w:val="20"/>
                <w:szCs w:val="20"/>
                <w:lang w:val="en-AU"/>
              </w:rPr>
            </w:pPr>
            <w:r w:rsidRPr="003950F2">
              <w:rPr>
                <w:rFonts w:ascii="Gill Sans MT" w:hAnsi="Gill Sans MT"/>
                <w:b/>
                <w:lang w:val="en-AU"/>
              </w:rPr>
              <w:t>Development Objective:</w:t>
            </w:r>
            <w:r w:rsidRPr="003950F2">
              <w:rPr>
                <w:rFonts w:ascii="Gill Sans MT" w:hAnsi="Gill Sans MT"/>
                <w:lang w:val="en-AU"/>
              </w:rPr>
              <w:t xml:space="preserve"> </w:t>
            </w:r>
            <w:r w:rsidRPr="003950F2">
              <w:rPr>
                <w:rFonts w:ascii="Gill Sans MT" w:hAnsi="Gill Sans MT"/>
                <w:sz w:val="20"/>
                <w:szCs w:val="20"/>
                <w:lang w:val="en-AU"/>
              </w:rPr>
              <w:t xml:space="preserve">Enter the title of the Development Objective the activity supports. </w:t>
            </w:r>
          </w:p>
          <w:p w14:paraId="66481E92" w14:textId="77777777" w:rsidR="00EA423E" w:rsidRPr="003950F2" w:rsidRDefault="00EA423E" w:rsidP="00A014B8">
            <w:pPr>
              <w:rPr>
                <w:rFonts w:ascii="Gill Sans MT" w:hAnsi="Gill Sans MT"/>
                <w:sz w:val="20"/>
                <w:szCs w:val="20"/>
                <w:lang w:val="en-AU"/>
              </w:rPr>
            </w:pPr>
            <w:r w:rsidRPr="003950F2">
              <w:rPr>
                <w:rFonts w:ascii="Gill Sans MT" w:hAnsi="Gill Sans MT"/>
                <w:b/>
                <w:lang w:val="en-AU"/>
              </w:rPr>
              <w:t>Intermediate Result:</w:t>
            </w:r>
            <w:r w:rsidRPr="003950F2">
              <w:rPr>
                <w:rFonts w:ascii="Gill Sans MT" w:hAnsi="Gill Sans MT"/>
                <w:lang w:val="en-AU"/>
              </w:rPr>
              <w:t xml:space="preserve">  </w:t>
            </w:r>
            <w:r w:rsidRPr="003950F2">
              <w:rPr>
                <w:rFonts w:ascii="Gill Sans MT" w:hAnsi="Gill Sans MT"/>
                <w:sz w:val="20"/>
                <w:szCs w:val="20"/>
                <w:lang w:val="en-AU"/>
              </w:rPr>
              <w:t xml:space="preserve">Enter the title of the Intermediate Result the activity supports </w:t>
            </w:r>
          </w:p>
          <w:p w14:paraId="77C9BF72" w14:textId="77777777" w:rsidR="00EA423E" w:rsidRPr="003950F2" w:rsidRDefault="00EA423E" w:rsidP="00A014B8">
            <w:pPr>
              <w:rPr>
                <w:rFonts w:ascii="Gill Sans MT" w:hAnsi="Gill Sans MT"/>
                <w:sz w:val="20"/>
                <w:szCs w:val="20"/>
                <w:lang w:val="en-AU"/>
              </w:rPr>
            </w:pPr>
            <w:r w:rsidRPr="003950F2">
              <w:rPr>
                <w:rFonts w:ascii="Gill Sans MT" w:hAnsi="Gill Sans MT"/>
                <w:sz w:val="20"/>
                <w:szCs w:val="20"/>
                <w:lang w:val="en-AU"/>
              </w:rPr>
              <w:t xml:space="preserve">Sub-Intermediate Result: Enter the title of the Sub-IR the activity supports </w:t>
            </w:r>
          </w:p>
          <w:p w14:paraId="11C274A6" w14:textId="77777777" w:rsidR="00EA423E" w:rsidRPr="003950F2" w:rsidRDefault="00EA423E" w:rsidP="00A014B8">
            <w:pPr>
              <w:rPr>
                <w:rFonts w:ascii="Gill Sans MT" w:hAnsi="Gill Sans MT"/>
                <w:lang w:val="en-AU"/>
              </w:rPr>
            </w:pPr>
            <w:r w:rsidRPr="003950F2">
              <w:rPr>
                <w:rFonts w:ascii="Gill Sans MT" w:hAnsi="Gill Sans MT"/>
                <w:b/>
                <w:lang w:val="en-AU"/>
              </w:rPr>
              <w:t>Performance Indicator:</w:t>
            </w:r>
            <w:r w:rsidRPr="003950F2">
              <w:rPr>
                <w:rFonts w:ascii="Gill Sans MT" w:hAnsi="Gill Sans MT"/>
                <w:lang w:val="en-AU"/>
              </w:rPr>
              <w:t xml:space="preserve"> </w:t>
            </w:r>
            <w:r w:rsidRPr="003950F2">
              <w:rPr>
                <w:rFonts w:ascii="Gill Sans MT" w:hAnsi="Gill Sans MT"/>
                <w:sz w:val="20"/>
                <w:szCs w:val="20"/>
                <w:lang w:val="en-AU"/>
              </w:rPr>
              <w:t>Enter the title of the performance indicator</w:t>
            </w:r>
          </w:p>
        </w:tc>
      </w:tr>
      <w:tr w:rsidR="00EA423E" w:rsidRPr="003950F2" w14:paraId="1D2F3FE0" w14:textId="77777777" w:rsidTr="00A014B8">
        <w:trPr>
          <w:cantSplit/>
        </w:trPr>
        <w:tc>
          <w:tcPr>
            <w:tcW w:w="10620" w:type="dxa"/>
            <w:tcBorders>
              <w:left w:val="double" w:sz="4" w:space="0" w:color="auto"/>
              <w:right w:val="double" w:sz="4" w:space="0" w:color="auto"/>
            </w:tcBorders>
            <w:shd w:val="pct15" w:color="auto" w:fill="FFFFFF"/>
            <w:vAlign w:val="center"/>
          </w:tcPr>
          <w:p w14:paraId="19E5BA78" w14:textId="77777777" w:rsidR="00EA423E" w:rsidRPr="003950F2" w:rsidRDefault="00EA423E" w:rsidP="00A014B8">
            <w:pPr>
              <w:spacing w:before="60" w:after="60"/>
              <w:jc w:val="center"/>
              <w:rPr>
                <w:rFonts w:ascii="Gill Sans MT" w:hAnsi="Gill Sans MT"/>
                <w:b/>
              </w:rPr>
            </w:pPr>
            <w:r w:rsidRPr="003950F2">
              <w:rPr>
                <w:rFonts w:ascii="Gill Sans MT" w:hAnsi="Gill Sans MT"/>
                <w:b/>
              </w:rPr>
              <w:t>DESCRIPTION</w:t>
            </w:r>
          </w:p>
        </w:tc>
      </w:tr>
      <w:tr w:rsidR="00EA423E" w:rsidRPr="003950F2" w14:paraId="5F5D0088" w14:textId="77777777" w:rsidTr="00A014B8">
        <w:trPr>
          <w:cantSplit/>
        </w:trPr>
        <w:tc>
          <w:tcPr>
            <w:tcW w:w="10620" w:type="dxa"/>
            <w:tcBorders>
              <w:top w:val="nil"/>
              <w:left w:val="double" w:sz="4" w:space="0" w:color="auto"/>
              <w:bottom w:val="nil"/>
              <w:right w:val="double" w:sz="4" w:space="0" w:color="auto"/>
            </w:tcBorders>
            <w:vAlign w:val="center"/>
          </w:tcPr>
          <w:p w14:paraId="38B22348" w14:textId="77777777" w:rsidR="00EA423E" w:rsidRPr="003950F2" w:rsidRDefault="00EA423E" w:rsidP="00A014B8">
            <w:pPr>
              <w:rPr>
                <w:rFonts w:ascii="Gill Sans MT" w:hAnsi="Gill Sans MT"/>
                <w:sz w:val="20"/>
                <w:szCs w:val="20"/>
                <w:lang w:val="en-AU"/>
              </w:rPr>
            </w:pPr>
            <w:r w:rsidRPr="003950F2">
              <w:rPr>
                <w:rFonts w:ascii="Gill Sans MT" w:hAnsi="Gill Sans MT"/>
                <w:b/>
                <w:snapToGrid w:val="0"/>
                <w:color w:val="000000"/>
                <w:lang w:val="en-AU"/>
              </w:rPr>
              <w:t xml:space="preserve">Precise Definition (s): </w:t>
            </w:r>
            <w:r w:rsidRPr="003950F2">
              <w:rPr>
                <w:rFonts w:ascii="Gill Sans MT" w:hAnsi="Gill Sans MT"/>
                <w:sz w:val="20"/>
                <w:szCs w:val="20"/>
                <w:lang w:val="en-AU"/>
              </w:rPr>
              <w:t>Define the indicator more precisely. Define specific words or elements in the indicator as necessary</w:t>
            </w:r>
          </w:p>
          <w:p w14:paraId="25004FC2" w14:textId="77777777" w:rsidR="00EA423E" w:rsidRPr="003950F2" w:rsidRDefault="00EA423E" w:rsidP="00A014B8">
            <w:pPr>
              <w:rPr>
                <w:rFonts w:ascii="Gill Sans MT" w:hAnsi="Gill Sans MT"/>
                <w:sz w:val="20"/>
                <w:szCs w:val="20"/>
                <w:lang w:val="en-AU"/>
              </w:rPr>
            </w:pPr>
            <w:r w:rsidRPr="003950F2">
              <w:rPr>
                <w:rFonts w:ascii="Gill Sans MT" w:hAnsi="Gill Sans MT"/>
                <w:b/>
                <w:snapToGrid w:val="0"/>
                <w:color w:val="000000"/>
                <w:lang w:val="en-AU"/>
              </w:rPr>
              <w:t xml:space="preserve">Unit of Measure: </w:t>
            </w:r>
            <w:r w:rsidRPr="003950F2">
              <w:rPr>
                <w:rFonts w:ascii="Gill Sans MT" w:hAnsi="Gill Sans MT"/>
                <w:sz w:val="20"/>
                <w:szCs w:val="20"/>
                <w:lang w:val="en-AU"/>
              </w:rPr>
              <w:t>Enter the unit of measure (</w:t>
            </w:r>
            <w:proofErr w:type="spellStart"/>
            <w:proofErr w:type="gramStart"/>
            <w:r w:rsidRPr="003950F2">
              <w:rPr>
                <w:rFonts w:ascii="Gill Sans MT" w:hAnsi="Gill Sans MT"/>
                <w:sz w:val="20"/>
                <w:szCs w:val="20"/>
                <w:lang w:val="en-AU"/>
              </w:rPr>
              <w:t>e.g</w:t>
            </w:r>
            <w:proofErr w:type="spellEnd"/>
            <w:proofErr w:type="gramEnd"/>
            <w:r w:rsidRPr="003950F2">
              <w:rPr>
                <w:rFonts w:ascii="Gill Sans MT" w:hAnsi="Gill Sans MT"/>
                <w:sz w:val="20"/>
                <w:szCs w:val="20"/>
                <w:lang w:val="en-AU"/>
              </w:rPr>
              <w:t xml:space="preserve">….number of…percentage of…US Dollars) </w:t>
            </w:r>
          </w:p>
          <w:p w14:paraId="18008DB6" w14:textId="77777777" w:rsidR="00EA423E" w:rsidRPr="003950F2" w:rsidRDefault="00EA423E" w:rsidP="00A014B8">
            <w:pPr>
              <w:autoSpaceDE w:val="0"/>
              <w:autoSpaceDN w:val="0"/>
              <w:adjustRightInd w:val="0"/>
              <w:rPr>
                <w:rFonts w:ascii="Gill Sans MT" w:hAnsi="Gill Sans MT"/>
                <w:sz w:val="20"/>
                <w:szCs w:val="20"/>
                <w:lang w:val="en-AU"/>
              </w:rPr>
            </w:pPr>
            <w:r w:rsidRPr="003950F2">
              <w:rPr>
                <w:rFonts w:ascii="Gill Sans MT" w:hAnsi="Gill Sans MT"/>
                <w:b/>
                <w:kern w:val="2"/>
                <w:lang w:val="en-AU"/>
              </w:rPr>
              <w:t xml:space="preserve">Disaggregated by: </w:t>
            </w:r>
            <w:r w:rsidRPr="003950F2">
              <w:rPr>
                <w:rFonts w:ascii="Gill Sans MT" w:hAnsi="Gill Sans MT"/>
                <w:sz w:val="20"/>
                <w:szCs w:val="20"/>
                <w:lang w:val="en-AU"/>
              </w:rPr>
              <w:t>List planned data disaggregation (male/female, youth/adults, rural/urban, region etc.)</w:t>
            </w:r>
          </w:p>
          <w:p w14:paraId="6849367D" w14:textId="77777777" w:rsidR="00EA423E" w:rsidRPr="003950F2" w:rsidRDefault="00EA423E" w:rsidP="00A014B8">
            <w:pPr>
              <w:rPr>
                <w:rFonts w:ascii="Gill Sans MT" w:hAnsi="Gill Sans MT"/>
                <w:sz w:val="20"/>
                <w:szCs w:val="20"/>
                <w:lang w:val="en-AU"/>
              </w:rPr>
            </w:pPr>
            <w:r w:rsidRPr="003950F2">
              <w:rPr>
                <w:rFonts w:ascii="Gill Sans MT" w:hAnsi="Gill Sans MT"/>
                <w:b/>
                <w:kern w:val="2"/>
                <w:lang w:val="en-AU"/>
              </w:rPr>
              <w:t xml:space="preserve">Justification/Management Utility: </w:t>
            </w:r>
            <w:r w:rsidRPr="003950F2">
              <w:rPr>
                <w:rFonts w:ascii="Gill Sans MT" w:hAnsi="Gill Sans MT"/>
                <w:sz w:val="20"/>
                <w:szCs w:val="20"/>
                <w:lang w:val="en-AU"/>
              </w:rPr>
              <w:t xml:space="preserve">Briefly describe why this </w:t>
            </w:r>
            <w:proofErr w:type="gramStart"/>
            <w:r w:rsidRPr="003950F2">
              <w:rPr>
                <w:rFonts w:ascii="Gill Sans MT" w:hAnsi="Gill Sans MT"/>
                <w:sz w:val="20"/>
                <w:szCs w:val="20"/>
                <w:lang w:val="en-AU"/>
              </w:rPr>
              <w:t>particular indicator</w:t>
            </w:r>
            <w:proofErr w:type="gramEnd"/>
            <w:r w:rsidRPr="003950F2">
              <w:rPr>
                <w:rFonts w:ascii="Gill Sans MT" w:hAnsi="Gill Sans MT"/>
                <w:sz w:val="20"/>
                <w:szCs w:val="20"/>
                <w:lang w:val="en-AU"/>
              </w:rPr>
              <w:t xml:space="preserve"> was selected and how it will be useful for managing performance of the SO team’s portfolio</w:t>
            </w:r>
          </w:p>
          <w:p w14:paraId="5BBC3C2A" w14:textId="77777777" w:rsidR="00EA423E" w:rsidRPr="003950F2" w:rsidRDefault="00EA423E" w:rsidP="00A014B8">
            <w:pPr>
              <w:rPr>
                <w:rFonts w:ascii="Gill Sans MT" w:hAnsi="Gill Sans MT"/>
                <w:snapToGrid w:val="0"/>
                <w:color w:val="000000"/>
                <w:lang w:val="en-AU"/>
              </w:rPr>
            </w:pPr>
            <w:r w:rsidRPr="003950F2">
              <w:rPr>
                <w:rFonts w:ascii="Gill Sans MT" w:hAnsi="Gill Sans MT"/>
                <w:b/>
                <w:kern w:val="2"/>
                <w:lang w:val="en-AU"/>
              </w:rPr>
              <w:t xml:space="preserve">Indicator’s Relevance to Gender: </w:t>
            </w:r>
            <w:r w:rsidRPr="003950F2">
              <w:rPr>
                <w:rFonts w:ascii="Gill Sans MT" w:hAnsi="Gill Sans MT"/>
                <w:sz w:val="20"/>
                <w:szCs w:val="20"/>
                <w:lang w:val="en-AU"/>
              </w:rPr>
              <w:t>Briefly explain whether and how this indicator has any relevance to gender</w:t>
            </w:r>
          </w:p>
        </w:tc>
      </w:tr>
      <w:tr w:rsidR="00EA423E" w:rsidRPr="003950F2" w14:paraId="6F1D83FA" w14:textId="77777777" w:rsidTr="00A014B8">
        <w:trPr>
          <w:cantSplit/>
        </w:trPr>
        <w:tc>
          <w:tcPr>
            <w:tcW w:w="10620" w:type="dxa"/>
            <w:tcBorders>
              <w:left w:val="double" w:sz="4" w:space="0" w:color="auto"/>
              <w:right w:val="double" w:sz="4" w:space="0" w:color="auto"/>
            </w:tcBorders>
            <w:shd w:val="pct15" w:color="auto" w:fill="FFFFFF"/>
            <w:vAlign w:val="center"/>
          </w:tcPr>
          <w:p w14:paraId="0DEA431E" w14:textId="77777777" w:rsidR="00EA423E" w:rsidRPr="003950F2" w:rsidRDefault="00EA423E" w:rsidP="00A014B8">
            <w:pPr>
              <w:spacing w:before="60" w:after="60"/>
              <w:jc w:val="center"/>
              <w:rPr>
                <w:rFonts w:ascii="Gill Sans MT" w:hAnsi="Gill Sans MT"/>
                <w:b/>
              </w:rPr>
            </w:pPr>
            <w:r w:rsidRPr="003950F2">
              <w:rPr>
                <w:rFonts w:ascii="Gill Sans MT" w:hAnsi="Gill Sans MT"/>
                <w:b/>
              </w:rPr>
              <w:t xml:space="preserve">PLAN FOR DATA ACQUISITION </w:t>
            </w:r>
          </w:p>
        </w:tc>
      </w:tr>
      <w:tr w:rsidR="00EA423E" w:rsidRPr="003950F2" w14:paraId="1507574A" w14:textId="77777777" w:rsidTr="00A014B8">
        <w:trPr>
          <w:cantSplit/>
        </w:trPr>
        <w:tc>
          <w:tcPr>
            <w:tcW w:w="10620" w:type="dxa"/>
            <w:tcBorders>
              <w:left w:val="double" w:sz="4" w:space="0" w:color="auto"/>
              <w:right w:val="double" w:sz="4" w:space="0" w:color="auto"/>
            </w:tcBorders>
            <w:vAlign w:val="center"/>
          </w:tcPr>
          <w:p w14:paraId="5A5D02DB" w14:textId="77777777" w:rsidR="00EA423E" w:rsidRPr="003950F2" w:rsidRDefault="00EA423E" w:rsidP="00A014B8">
            <w:pPr>
              <w:rPr>
                <w:rFonts w:ascii="Gill Sans MT" w:hAnsi="Gill Sans MT"/>
                <w:sz w:val="20"/>
                <w:szCs w:val="20"/>
                <w:lang w:val="en-AU"/>
              </w:rPr>
            </w:pPr>
            <w:r w:rsidRPr="003950F2">
              <w:rPr>
                <w:rFonts w:ascii="Gill Sans MT" w:hAnsi="Gill Sans MT"/>
                <w:b/>
                <w:kern w:val="2"/>
                <w:lang w:val="en-AU"/>
              </w:rPr>
              <w:t xml:space="preserve">Data Collection Method: </w:t>
            </w:r>
            <w:r w:rsidRPr="003950F2">
              <w:rPr>
                <w:rFonts w:ascii="Gill Sans MT" w:hAnsi="Gill Sans MT"/>
                <w:sz w:val="20"/>
                <w:szCs w:val="20"/>
                <w:lang w:val="en-AU"/>
              </w:rPr>
              <w:t>Describe the tools and methods by which the data will be collected</w:t>
            </w:r>
          </w:p>
          <w:p w14:paraId="3D438145" w14:textId="77777777" w:rsidR="00EA423E" w:rsidRPr="003950F2" w:rsidRDefault="00EA423E" w:rsidP="00A014B8">
            <w:pPr>
              <w:rPr>
                <w:rFonts w:ascii="Gill Sans MT" w:hAnsi="Gill Sans MT"/>
                <w:bCs/>
                <w:kern w:val="2"/>
                <w:lang w:val="en-AU"/>
              </w:rPr>
            </w:pPr>
            <w:r w:rsidRPr="003950F2">
              <w:rPr>
                <w:rFonts w:ascii="Gill Sans MT" w:hAnsi="Gill Sans MT"/>
                <w:b/>
                <w:kern w:val="2"/>
                <w:lang w:val="en-AU"/>
              </w:rPr>
              <w:t xml:space="preserve">Data Source (s): </w:t>
            </w:r>
            <w:r w:rsidRPr="003950F2">
              <w:rPr>
                <w:rFonts w:ascii="Gill Sans MT" w:hAnsi="Gill Sans MT"/>
                <w:sz w:val="20"/>
                <w:szCs w:val="20"/>
                <w:lang w:val="en-AU"/>
              </w:rPr>
              <w:t xml:space="preserve">Identify who is responsible for providing the data to your organization (name of partner organization </w:t>
            </w:r>
          </w:p>
          <w:p w14:paraId="61C31B9E" w14:textId="77777777" w:rsidR="00EA423E" w:rsidRPr="003950F2" w:rsidRDefault="00EA423E" w:rsidP="00A014B8">
            <w:pPr>
              <w:rPr>
                <w:rFonts w:ascii="Gill Sans MT" w:hAnsi="Gill Sans MT"/>
                <w:bCs/>
                <w:kern w:val="2"/>
                <w:lang w:val="en-AU"/>
              </w:rPr>
            </w:pPr>
            <w:r w:rsidRPr="003950F2">
              <w:rPr>
                <w:rFonts w:ascii="Gill Sans MT" w:hAnsi="Gill Sans MT"/>
                <w:b/>
                <w:bCs/>
                <w:kern w:val="2"/>
                <w:lang w:val="en-AU"/>
              </w:rPr>
              <w:t>Frequency/Timing of Data Acquisition</w:t>
            </w:r>
            <w:r w:rsidRPr="003950F2">
              <w:rPr>
                <w:rFonts w:ascii="Gill Sans MT" w:hAnsi="Gill Sans MT"/>
                <w:bCs/>
                <w:kern w:val="2"/>
                <w:lang w:val="en-AU"/>
              </w:rPr>
              <w:t xml:space="preserve">: </w:t>
            </w:r>
            <w:r w:rsidRPr="003950F2">
              <w:rPr>
                <w:rFonts w:ascii="Gill Sans MT" w:hAnsi="Gill Sans MT"/>
                <w:sz w:val="20"/>
                <w:szCs w:val="20"/>
                <w:lang w:val="en-AU"/>
              </w:rPr>
              <w:t>Describe how often the data will be collected</w:t>
            </w:r>
          </w:p>
        </w:tc>
      </w:tr>
      <w:tr w:rsidR="00EA423E" w:rsidRPr="003950F2" w14:paraId="539F163D" w14:textId="77777777" w:rsidTr="00A014B8">
        <w:trPr>
          <w:cantSplit/>
        </w:trPr>
        <w:tc>
          <w:tcPr>
            <w:tcW w:w="10620" w:type="dxa"/>
            <w:tcBorders>
              <w:left w:val="double" w:sz="4" w:space="0" w:color="auto"/>
              <w:bottom w:val="single" w:sz="4" w:space="0" w:color="auto"/>
              <w:right w:val="double" w:sz="4" w:space="0" w:color="auto"/>
            </w:tcBorders>
            <w:shd w:val="pct15" w:color="auto" w:fill="FFFFFF"/>
            <w:vAlign w:val="center"/>
          </w:tcPr>
          <w:p w14:paraId="55AC7205" w14:textId="77777777" w:rsidR="00EA423E" w:rsidRPr="003950F2" w:rsidRDefault="00EA423E" w:rsidP="00A014B8">
            <w:pPr>
              <w:spacing w:before="60" w:after="60"/>
              <w:jc w:val="center"/>
              <w:rPr>
                <w:rFonts w:ascii="Gill Sans MT" w:hAnsi="Gill Sans MT"/>
                <w:b/>
              </w:rPr>
            </w:pPr>
            <w:r w:rsidRPr="003950F2">
              <w:rPr>
                <w:rFonts w:ascii="Gill Sans MT" w:hAnsi="Gill Sans MT"/>
                <w:b/>
              </w:rPr>
              <w:t>DATA QUALITY ISSUES</w:t>
            </w:r>
          </w:p>
        </w:tc>
      </w:tr>
      <w:tr w:rsidR="00EA423E" w:rsidRPr="003950F2" w14:paraId="55828855" w14:textId="77777777" w:rsidTr="00A014B8">
        <w:trPr>
          <w:cantSplit/>
        </w:trPr>
        <w:tc>
          <w:tcPr>
            <w:tcW w:w="10620" w:type="dxa"/>
            <w:tcBorders>
              <w:left w:val="double" w:sz="4" w:space="0" w:color="auto"/>
              <w:right w:val="double" w:sz="4" w:space="0" w:color="auto"/>
            </w:tcBorders>
            <w:shd w:val="clear" w:color="auto" w:fill="FFFFFF"/>
            <w:vAlign w:val="center"/>
          </w:tcPr>
          <w:p w14:paraId="1924F5A2" w14:textId="77777777" w:rsidR="00EA423E" w:rsidRPr="003950F2" w:rsidRDefault="00EA423E" w:rsidP="00A014B8">
            <w:pPr>
              <w:spacing w:before="60" w:after="60"/>
              <w:rPr>
                <w:rFonts w:ascii="Gill Sans MT" w:hAnsi="Gill Sans MT"/>
                <w:b/>
              </w:rPr>
            </w:pPr>
            <w:r w:rsidRPr="003950F2">
              <w:rPr>
                <w:rFonts w:ascii="Gill Sans MT" w:hAnsi="Gill Sans MT"/>
                <w:b/>
              </w:rPr>
              <w:t xml:space="preserve">Date of initial Data quality Assessment: </w:t>
            </w:r>
            <w:r w:rsidRPr="003950F2">
              <w:rPr>
                <w:rFonts w:ascii="Gill Sans MT" w:hAnsi="Gill Sans MT"/>
                <w:sz w:val="20"/>
                <w:szCs w:val="20"/>
                <w:lang w:val="en-AU"/>
              </w:rPr>
              <w:t>Enter the date of the initial data quality assessment</w:t>
            </w:r>
          </w:p>
          <w:p w14:paraId="39F008AA" w14:textId="77777777" w:rsidR="00EA423E" w:rsidRPr="003950F2" w:rsidRDefault="00EA423E" w:rsidP="00A014B8">
            <w:pPr>
              <w:spacing w:before="60" w:after="60"/>
              <w:rPr>
                <w:rFonts w:ascii="Gill Sans MT" w:hAnsi="Gill Sans MT"/>
                <w:sz w:val="20"/>
                <w:szCs w:val="20"/>
                <w:lang w:val="en-AU"/>
              </w:rPr>
            </w:pPr>
            <w:r w:rsidRPr="003950F2">
              <w:rPr>
                <w:rFonts w:ascii="Gill Sans MT" w:hAnsi="Gill Sans MT"/>
                <w:b/>
              </w:rPr>
              <w:t xml:space="preserve">Know Data Limitations and Significance (if any): </w:t>
            </w:r>
            <w:r w:rsidRPr="003950F2">
              <w:rPr>
                <w:rFonts w:ascii="Gill Sans MT" w:hAnsi="Gill Sans MT"/>
                <w:sz w:val="20"/>
                <w:szCs w:val="20"/>
                <w:lang w:val="en-AU"/>
              </w:rPr>
              <w:t>Describe any data limitations or weaknesses discovered during data quality assessment</w:t>
            </w:r>
          </w:p>
          <w:p w14:paraId="4889402B" w14:textId="77777777" w:rsidR="00EA423E" w:rsidRPr="003950F2" w:rsidRDefault="00EA423E" w:rsidP="00A014B8">
            <w:pPr>
              <w:spacing w:before="60" w:after="60"/>
              <w:rPr>
                <w:rFonts w:ascii="Gill Sans MT" w:hAnsi="Gill Sans MT"/>
                <w:sz w:val="20"/>
                <w:szCs w:val="20"/>
                <w:lang w:val="en-AU"/>
              </w:rPr>
            </w:pPr>
            <w:r w:rsidRPr="003950F2">
              <w:rPr>
                <w:rFonts w:ascii="Gill Sans MT" w:hAnsi="Gill Sans MT"/>
                <w:b/>
              </w:rPr>
              <w:t xml:space="preserve">Actions Taken or Planned to Address Data Limitations: </w:t>
            </w:r>
            <w:r w:rsidRPr="003950F2">
              <w:rPr>
                <w:rFonts w:ascii="Gill Sans MT" w:hAnsi="Gill Sans MT"/>
                <w:sz w:val="20"/>
                <w:szCs w:val="20"/>
                <w:lang w:val="en-AU"/>
              </w:rPr>
              <w:t>Describe planned actions, if any, to address limitations and weaknesses</w:t>
            </w:r>
          </w:p>
          <w:p w14:paraId="546F865D" w14:textId="77777777" w:rsidR="00EA423E" w:rsidRPr="003950F2" w:rsidRDefault="00EA423E" w:rsidP="00A014B8">
            <w:pPr>
              <w:spacing w:before="60" w:after="60"/>
              <w:rPr>
                <w:rFonts w:ascii="Gill Sans MT" w:hAnsi="Gill Sans MT"/>
                <w:b/>
              </w:rPr>
            </w:pPr>
            <w:r w:rsidRPr="003950F2">
              <w:rPr>
                <w:rFonts w:ascii="Gill Sans MT" w:hAnsi="Gill Sans MT"/>
                <w:b/>
              </w:rPr>
              <w:t xml:space="preserve">Data of Future Data Quality Assessments: </w:t>
            </w:r>
            <w:r w:rsidRPr="003950F2">
              <w:rPr>
                <w:rFonts w:ascii="Gill Sans MT" w:hAnsi="Gill Sans MT"/>
                <w:sz w:val="20"/>
                <w:szCs w:val="20"/>
                <w:lang w:val="en-AU"/>
              </w:rPr>
              <w:t>List the date of next planned data quality assessment</w:t>
            </w:r>
          </w:p>
        </w:tc>
      </w:tr>
      <w:tr w:rsidR="00EA423E" w:rsidRPr="003950F2" w14:paraId="3B4BD71E" w14:textId="77777777" w:rsidTr="00A014B8">
        <w:trPr>
          <w:cantSplit/>
        </w:trPr>
        <w:tc>
          <w:tcPr>
            <w:tcW w:w="10620" w:type="dxa"/>
            <w:tcBorders>
              <w:left w:val="double" w:sz="4" w:space="0" w:color="auto"/>
              <w:bottom w:val="single" w:sz="4" w:space="0" w:color="auto"/>
              <w:right w:val="double" w:sz="4" w:space="0" w:color="auto"/>
            </w:tcBorders>
            <w:shd w:val="pct15" w:color="auto" w:fill="FFFFFF"/>
            <w:vAlign w:val="center"/>
          </w:tcPr>
          <w:p w14:paraId="0BB509F6" w14:textId="77777777" w:rsidR="00EA423E" w:rsidRPr="003950F2" w:rsidRDefault="00EA423E" w:rsidP="00A014B8">
            <w:pPr>
              <w:spacing w:before="60" w:after="60"/>
              <w:rPr>
                <w:rFonts w:ascii="Gill Sans MT" w:hAnsi="Gill Sans MT"/>
                <w:b/>
              </w:rPr>
            </w:pPr>
            <w:r w:rsidRPr="003950F2">
              <w:rPr>
                <w:rFonts w:ascii="Gill Sans MT" w:hAnsi="Gill Sans MT"/>
                <w:b/>
              </w:rPr>
              <w:t xml:space="preserve">                                   PLAN FOR DATA ANALYSIS, REVIEW, &amp; REPORTING</w:t>
            </w:r>
          </w:p>
        </w:tc>
      </w:tr>
      <w:tr w:rsidR="00EA423E" w:rsidRPr="003950F2" w14:paraId="7338DF40" w14:textId="77777777" w:rsidTr="00A014B8">
        <w:trPr>
          <w:cantSplit/>
        </w:trPr>
        <w:tc>
          <w:tcPr>
            <w:tcW w:w="10620" w:type="dxa"/>
            <w:tcBorders>
              <w:left w:val="double" w:sz="4" w:space="0" w:color="auto"/>
              <w:right w:val="double" w:sz="4" w:space="0" w:color="auto"/>
            </w:tcBorders>
            <w:shd w:val="clear" w:color="auto" w:fill="FFFFFF"/>
            <w:vAlign w:val="center"/>
          </w:tcPr>
          <w:p w14:paraId="67886EF1" w14:textId="6BCB0C3E" w:rsidR="00EA423E" w:rsidRPr="003950F2" w:rsidRDefault="00EA423E" w:rsidP="00A014B8">
            <w:pPr>
              <w:spacing w:before="60" w:after="60"/>
              <w:rPr>
                <w:rFonts w:ascii="Gill Sans MT" w:hAnsi="Gill Sans MT"/>
                <w:b/>
              </w:rPr>
            </w:pPr>
            <w:r w:rsidRPr="003950F2">
              <w:rPr>
                <w:rFonts w:ascii="Gill Sans MT" w:hAnsi="Gill Sans MT"/>
                <w:b/>
              </w:rPr>
              <w:t xml:space="preserve">Data Analysis: </w:t>
            </w:r>
            <w:r w:rsidRPr="003950F2">
              <w:rPr>
                <w:rFonts w:ascii="Gill Sans MT" w:hAnsi="Gill Sans MT"/>
                <w:sz w:val="20"/>
                <w:szCs w:val="20"/>
                <w:lang w:val="en-AU"/>
              </w:rPr>
              <w:t xml:space="preserve">Describe how the raw data will be </w:t>
            </w:r>
            <w:r w:rsidR="001B6736" w:rsidRPr="003950F2">
              <w:rPr>
                <w:rFonts w:ascii="Gill Sans MT" w:hAnsi="Gill Sans MT"/>
                <w:sz w:val="20"/>
                <w:szCs w:val="20"/>
                <w:lang w:val="en-AU"/>
              </w:rPr>
              <w:t>analysed</w:t>
            </w:r>
            <w:r w:rsidRPr="003950F2">
              <w:rPr>
                <w:rFonts w:ascii="Gill Sans MT" w:hAnsi="Gill Sans MT"/>
                <w:sz w:val="20"/>
                <w:szCs w:val="20"/>
                <w:lang w:val="en-AU"/>
              </w:rPr>
              <w:t>, who will do it, and when</w:t>
            </w:r>
            <w:r w:rsidRPr="003950F2">
              <w:rPr>
                <w:rFonts w:ascii="Gill Sans MT" w:hAnsi="Gill Sans MT"/>
                <w:b/>
              </w:rPr>
              <w:t xml:space="preserve"> </w:t>
            </w:r>
          </w:p>
          <w:p w14:paraId="7814F39B" w14:textId="77777777" w:rsidR="00EA423E" w:rsidRPr="003950F2" w:rsidRDefault="00EA423E" w:rsidP="00A014B8">
            <w:pPr>
              <w:spacing w:before="60" w:after="60"/>
              <w:rPr>
                <w:rFonts w:ascii="Gill Sans MT" w:hAnsi="Gill Sans MT"/>
                <w:sz w:val="20"/>
                <w:szCs w:val="20"/>
                <w:lang w:val="en-AU"/>
              </w:rPr>
            </w:pPr>
            <w:r w:rsidRPr="003950F2">
              <w:rPr>
                <w:rFonts w:ascii="Gill Sans MT" w:hAnsi="Gill Sans MT"/>
                <w:b/>
              </w:rPr>
              <w:t xml:space="preserve">Presentation of Data: </w:t>
            </w:r>
            <w:r w:rsidRPr="003950F2">
              <w:rPr>
                <w:rFonts w:ascii="Gill Sans MT" w:hAnsi="Gill Sans MT"/>
                <w:sz w:val="20"/>
                <w:szCs w:val="20"/>
                <w:lang w:val="en-AU"/>
              </w:rPr>
              <w:t xml:space="preserve">Describe how tables, graphs or charts or other similar tools will be used to present data </w:t>
            </w:r>
          </w:p>
          <w:p w14:paraId="56D27C44" w14:textId="77777777" w:rsidR="00EA423E" w:rsidRPr="003950F2" w:rsidRDefault="00EA423E" w:rsidP="00A014B8">
            <w:pPr>
              <w:spacing w:before="60" w:after="60"/>
              <w:rPr>
                <w:rFonts w:ascii="Gill Sans MT" w:hAnsi="Gill Sans MT"/>
                <w:sz w:val="20"/>
                <w:szCs w:val="20"/>
                <w:lang w:val="en-AU"/>
              </w:rPr>
            </w:pPr>
            <w:r w:rsidRPr="003950F2">
              <w:rPr>
                <w:rFonts w:ascii="Gill Sans MT" w:hAnsi="Gill Sans MT"/>
                <w:b/>
              </w:rPr>
              <w:t xml:space="preserve">Review of Data: </w:t>
            </w:r>
            <w:r w:rsidRPr="003950F2">
              <w:rPr>
                <w:rFonts w:ascii="Gill Sans MT" w:hAnsi="Gill Sans MT"/>
                <w:sz w:val="20"/>
                <w:szCs w:val="20"/>
                <w:lang w:val="en-AU"/>
              </w:rPr>
              <w:t>Describe when and how the management team will review the data</w:t>
            </w:r>
          </w:p>
          <w:p w14:paraId="63F61963" w14:textId="77777777" w:rsidR="00EA423E" w:rsidRPr="003950F2" w:rsidRDefault="00EA423E" w:rsidP="00A014B8">
            <w:pPr>
              <w:spacing w:before="60" w:after="60"/>
              <w:rPr>
                <w:rFonts w:ascii="Gill Sans MT" w:hAnsi="Gill Sans MT"/>
                <w:b/>
              </w:rPr>
            </w:pPr>
            <w:r w:rsidRPr="003950F2">
              <w:rPr>
                <w:rFonts w:ascii="Gill Sans MT" w:hAnsi="Gill Sans MT"/>
                <w:b/>
              </w:rPr>
              <w:t xml:space="preserve">Reporting of Data: </w:t>
            </w:r>
            <w:r w:rsidRPr="003950F2">
              <w:rPr>
                <w:rFonts w:ascii="Gill Sans MT" w:hAnsi="Gill Sans MT"/>
                <w:sz w:val="20"/>
                <w:szCs w:val="20"/>
                <w:lang w:val="en-AU"/>
              </w:rPr>
              <w:t>Describe when and how and by whom this data will be reported to USAID/Mozambique</w:t>
            </w:r>
          </w:p>
        </w:tc>
      </w:tr>
    </w:tbl>
    <w:p w14:paraId="6C9245C6" w14:textId="6F8A6E63" w:rsidR="00397891" w:rsidRPr="00EA423E" w:rsidRDefault="00397891" w:rsidP="009E26B8">
      <w:pPr>
        <w:rPr>
          <w:rFonts w:ascii="Gill Sans MT" w:hAnsi="Gill Sans MT" w:cs="Arial"/>
          <w:sz w:val="22"/>
          <w:szCs w:val="22"/>
          <w:lang w:val="en-AU"/>
        </w:rPr>
      </w:pPr>
    </w:p>
    <w:sectPr w:rsidR="00397891" w:rsidRPr="00EA423E" w:rsidSect="008D2D14">
      <w:pgSz w:w="12240" w:h="15840"/>
      <w:pgMar w:top="1440" w:right="1800" w:bottom="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7D7D2" w14:textId="77777777" w:rsidR="00D14446" w:rsidRDefault="00D14446">
      <w:r>
        <w:separator/>
      </w:r>
    </w:p>
  </w:endnote>
  <w:endnote w:type="continuationSeparator" w:id="0">
    <w:p w14:paraId="4A531D61" w14:textId="77777777" w:rsidR="00D14446" w:rsidRDefault="00D1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w:altName w:val="Arial"/>
    <w:charset w:val="00"/>
    <w:family w:val="auto"/>
    <w:pitch w:val="default"/>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65631" w14:textId="33631B5A" w:rsidR="00864D29" w:rsidRPr="006C73D1" w:rsidRDefault="00864D29" w:rsidP="008737A0">
    <w:pPr>
      <w:pBdr>
        <w:top w:val="nil"/>
        <w:left w:val="nil"/>
        <w:bottom w:val="nil"/>
        <w:right w:val="nil"/>
        <w:between w:val="nil"/>
      </w:pBdr>
      <w:tabs>
        <w:tab w:val="right" w:pos="9000"/>
      </w:tabs>
      <w:ind w:left="180" w:right="-360" w:firstLine="360"/>
      <w:jc w:val="right"/>
      <w:rPr>
        <w:rFonts w:ascii="Gill Sans MT" w:eastAsia="Gill Sans" w:hAnsi="Gill Sans MT" w:cs="Gill Sans"/>
        <w:color w:val="666666"/>
        <w:sz w:val="22"/>
        <w:szCs w:val="20"/>
      </w:rPr>
    </w:pPr>
  </w:p>
  <w:p w14:paraId="1C9514D8" w14:textId="0D025B7B" w:rsidR="00864D29" w:rsidRPr="00EF524B" w:rsidRDefault="00864D29" w:rsidP="001372F1">
    <w:pPr>
      <w:tabs>
        <w:tab w:val="right" w:pos="8640"/>
      </w:tabs>
      <w:rPr>
        <w:rFonts w:ascii="Gill Sans MT" w:hAnsi="Gill Sans MT"/>
      </w:rPr>
    </w:pPr>
    <w:r>
      <w:rPr>
        <w:rFonts w:ascii="Gill Sans MT" w:hAnsi="Gill Sans MT"/>
      </w:rPr>
      <w:tab/>
    </w:r>
    <w:r w:rsidRPr="001813B8">
      <w:rPr>
        <w:rFonts w:ascii="Gill Sans MT" w:hAnsi="Gill Sans MT"/>
      </w:rPr>
      <w:t xml:space="preserve">PAGE </w:t>
    </w:r>
    <w:r w:rsidRPr="001813B8">
      <w:rPr>
        <w:rFonts w:ascii="Gill Sans MT" w:hAnsi="Gill Sans MT"/>
      </w:rPr>
      <w:fldChar w:fldCharType="begin"/>
    </w:r>
    <w:r w:rsidRPr="001813B8">
      <w:rPr>
        <w:rFonts w:ascii="Gill Sans MT" w:hAnsi="Gill Sans MT"/>
      </w:rPr>
      <w:instrText xml:space="preserve"> PAGE  \* Arabic </w:instrText>
    </w:r>
    <w:r w:rsidRPr="001813B8">
      <w:rPr>
        <w:rFonts w:ascii="Gill Sans MT" w:hAnsi="Gill Sans MT"/>
      </w:rPr>
      <w:fldChar w:fldCharType="separate"/>
    </w:r>
    <w:r w:rsidR="005E45E5">
      <w:rPr>
        <w:rFonts w:ascii="Gill Sans MT" w:hAnsi="Gill Sans MT"/>
        <w:noProof/>
      </w:rPr>
      <w:t>1</w:t>
    </w:r>
    <w:r w:rsidRPr="001813B8">
      <w:rPr>
        <w:rFonts w:ascii="Gill Sans MT" w:hAnsi="Gill Sans M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A4B48" w14:textId="77777777" w:rsidR="00864D29" w:rsidRPr="006C73D1" w:rsidRDefault="00864D29" w:rsidP="008737A0">
    <w:pPr>
      <w:pBdr>
        <w:top w:val="nil"/>
        <w:left w:val="nil"/>
        <w:bottom w:val="nil"/>
        <w:right w:val="nil"/>
        <w:between w:val="nil"/>
      </w:pBdr>
      <w:tabs>
        <w:tab w:val="right" w:pos="9000"/>
      </w:tabs>
      <w:ind w:left="180" w:right="-360" w:firstLine="360"/>
      <w:jc w:val="right"/>
      <w:rPr>
        <w:rFonts w:ascii="Gill Sans MT" w:eastAsia="Gill Sans" w:hAnsi="Gill Sans MT" w:cs="Gill Sans"/>
        <w:color w:val="666666"/>
        <w:sz w:val="22"/>
        <w:szCs w:val="20"/>
      </w:rPr>
    </w:pPr>
    <w:r w:rsidRPr="006C73D1">
      <w:rPr>
        <w:rFonts w:ascii="Gill Sans MT" w:eastAsia="Gill Sans" w:hAnsi="Gill Sans MT" w:cs="Gill Sans"/>
        <w:color w:val="666666"/>
        <w:sz w:val="22"/>
        <w:szCs w:val="20"/>
      </w:rPr>
      <w:fldChar w:fldCharType="begin"/>
    </w:r>
    <w:r w:rsidRPr="006C73D1">
      <w:rPr>
        <w:rFonts w:ascii="Gill Sans MT" w:eastAsia="Gill Sans" w:hAnsi="Gill Sans MT" w:cs="Gill Sans"/>
        <w:color w:val="666666"/>
        <w:sz w:val="22"/>
        <w:szCs w:val="20"/>
      </w:rPr>
      <w:instrText>PAGE</w:instrText>
    </w:r>
    <w:r w:rsidRPr="006C73D1">
      <w:rPr>
        <w:rFonts w:ascii="Gill Sans MT" w:eastAsia="Gill Sans" w:hAnsi="Gill Sans MT" w:cs="Gill Sans"/>
        <w:color w:val="666666"/>
        <w:sz w:val="22"/>
        <w:szCs w:val="20"/>
      </w:rPr>
      <w:fldChar w:fldCharType="separate"/>
    </w:r>
    <w:r w:rsidR="005E45E5">
      <w:rPr>
        <w:rFonts w:ascii="Gill Sans MT" w:eastAsia="Gill Sans" w:hAnsi="Gill Sans MT" w:cs="Gill Sans"/>
        <w:noProof/>
        <w:color w:val="666666"/>
        <w:sz w:val="22"/>
        <w:szCs w:val="20"/>
      </w:rPr>
      <w:t>5</w:t>
    </w:r>
    <w:r w:rsidRPr="006C73D1">
      <w:rPr>
        <w:rFonts w:ascii="Gill Sans MT" w:eastAsia="Gill Sans" w:hAnsi="Gill Sans MT" w:cs="Gill Sans"/>
        <w:color w:val="666666"/>
        <w:sz w:val="22"/>
        <w:szCs w:val="20"/>
      </w:rPr>
      <w:fldChar w:fldCharType="end"/>
    </w:r>
  </w:p>
  <w:p w14:paraId="2796CFBE" w14:textId="77777777" w:rsidR="00864D29" w:rsidRPr="006C73D1" w:rsidRDefault="00D14446" w:rsidP="006430FD">
    <w:pPr>
      <w:widowControl w:val="0"/>
      <w:pBdr>
        <w:top w:val="nil"/>
        <w:left w:val="nil"/>
        <w:bottom w:val="nil"/>
        <w:right w:val="nil"/>
        <w:between w:val="nil"/>
      </w:pBdr>
      <w:tabs>
        <w:tab w:val="left" w:pos="5760"/>
      </w:tabs>
      <w:spacing w:line="276" w:lineRule="auto"/>
      <w:jc w:val="center"/>
      <w:rPr>
        <w:rFonts w:ascii="Gill Sans MT" w:eastAsia="Gill Sans" w:hAnsi="Gill Sans MT" w:cs="Gill Sans"/>
        <w:b/>
        <w:i/>
        <w:color w:val="666666"/>
        <w:sz w:val="22"/>
      </w:rPr>
    </w:pPr>
    <w:sdt>
      <w:sdtPr>
        <w:rPr>
          <w:rFonts w:ascii="Gill Sans MT" w:eastAsia="Gill Sans" w:hAnsi="Gill Sans MT" w:cs="Gill Sans"/>
          <w:b/>
          <w:i/>
          <w:color w:val="666666"/>
          <w:sz w:val="22"/>
        </w:rPr>
        <w:alias w:val="Short Activity Name"/>
        <w:tag w:val="Short Activity Name"/>
        <w:id w:val="-1024094389"/>
        <w:lock w:val="sdtLocked"/>
        <w:placeholder>
          <w:docPart w:val="521C69B41D9E42CCA121FE95B1D2EB68"/>
        </w:placeholder>
      </w:sdtPr>
      <w:sdtEndPr/>
      <w:sdtContent>
        <w:r w:rsidR="00864D29" w:rsidRPr="006C73D1">
          <w:rPr>
            <w:rFonts w:ascii="Gill Sans MT" w:eastAsia="Gill Sans" w:hAnsi="Gill Sans MT" w:cs="Gill Sans"/>
            <w:b/>
            <w:i/>
            <w:color w:val="666666"/>
            <w:sz w:val="22"/>
          </w:rPr>
          <w:t>[Insert Short Activity Name]</w:t>
        </w:r>
      </w:sdtContent>
    </w:sdt>
    <w:r w:rsidR="00864D29" w:rsidRPr="006C73D1">
      <w:rPr>
        <w:rFonts w:ascii="Gill Sans MT" w:eastAsia="Gill Sans" w:hAnsi="Gill Sans MT" w:cs="Gill Sans"/>
        <w:b/>
        <w:i/>
        <w:color w:val="666666"/>
        <w:sz w:val="22"/>
      </w:rPr>
      <w:t xml:space="preserve">  Activity MEL Plan</w:t>
    </w:r>
    <w:r w:rsidR="00864D29" w:rsidRPr="006C73D1">
      <w:rPr>
        <w:rFonts w:ascii="Gill Sans MT" w:eastAsia="Gill Sans" w:hAnsi="Gill Sans MT" w:cs="Gill Sans"/>
        <w:b/>
        <w:i/>
        <w:color w:val="666666"/>
        <w:sz w:val="22"/>
      </w:rPr>
      <w:tab/>
    </w:r>
    <w:sdt>
      <w:sdtPr>
        <w:rPr>
          <w:rFonts w:ascii="Gill Sans MT" w:eastAsia="Gill Sans" w:hAnsi="Gill Sans MT" w:cs="Gill Sans"/>
          <w:b/>
          <w:i/>
          <w:color w:val="666666"/>
          <w:sz w:val="22"/>
        </w:rPr>
        <w:alias w:val="Date"/>
        <w:tag w:val="Date"/>
        <w:id w:val="-2048363941"/>
        <w:lock w:val="sdtLocked"/>
        <w:placeholder>
          <w:docPart w:val="521C69B41D9E42CCA121FE95B1D2EB68"/>
        </w:placeholder>
      </w:sdtPr>
      <w:sdtEndPr/>
      <w:sdtContent>
        <w:r w:rsidR="00864D29" w:rsidRPr="006C73D1">
          <w:rPr>
            <w:rFonts w:ascii="Gill Sans MT" w:eastAsia="Gill Sans" w:hAnsi="Gill Sans MT" w:cs="Gill Sans"/>
            <w:b/>
            <w:i/>
            <w:color w:val="666666"/>
            <w:sz w:val="22"/>
          </w:rPr>
          <w:t>[Date]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A7983" w14:textId="77777777" w:rsidR="00D14446" w:rsidRDefault="00D14446">
      <w:r>
        <w:separator/>
      </w:r>
    </w:p>
  </w:footnote>
  <w:footnote w:type="continuationSeparator" w:id="0">
    <w:p w14:paraId="6C697B40" w14:textId="77777777" w:rsidR="00D14446" w:rsidRDefault="00D14446">
      <w:r>
        <w:continuationSeparator/>
      </w:r>
    </w:p>
  </w:footnote>
  <w:footnote w:id="1">
    <w:p w14:paraId="0F707EEA" w14:textId="2B71C0B5" w:rsidR="00304D37" w:rsidRDefault="00304D37">
      <w:pPr>
        <w:pStyle w:val="FootnoteText"/>
      </w:pPr>
      <w:r>
        <w:rPr>
          <w:rStyle w:val="FootnoteReference"/>
        </w:rPr>
        <w:footnoteRef/>
      </w:r>
      <w:r>
        <w:t xml:space="preserve"> </w:t>
      </w:r>
      <w:r w:rsidRPr="00304D37">
        <w:rPr>
          <w:rFonts w:ascii="Gill Sans MT" w:hAnsi="Gill Sans MT"/>
        </w:rPr>
        <w:t>This is a required element of an Activity MEL plan, “as appropriate” per USAID ADS 201.3.4.10.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5F80"/>
    <w:multiLevelType w:val="multilevel"/>
    <w:tmpl w:val="004E1F34"/>
    <w:lvl w:ilvl="0">
      <w:start w:val="1"/>
      <w:numFmt w:val="bullet"/>
      <w:lvlText w:val="●"/>
      <w:lvlJc w:val="left"/>
      <w:pPr>
        <w:ind w:left="778" w:hanging="360"/>
      </w:pPr>
      <w:rPr>
        <w:rFonts w:ascii="Noto Sans Symbols" w:eastAsia="Noto Sans Symbols" w:hAnsi="Noto Sans Symbols" w:cs="Noto Sans Symbols"/>
      </w:rPr>
    </w:lvl>
    <w:lvl w:ilvl="1">
      <w:start w:val="1"/>
      <w:numFmt w:val="bullet"/>
      <w:lvlText w:val="o"/>
      <w:lvlJc w:val="left"/>
      <w:pPr>
        <w:ind w:left="1498" w:hanging="360"/>
      </w:pPr>
      <w:rPr>
        <w:rFonts w:ascii="Courier New" w:eastAsia="Courier New" w:hAnsi="Courier New" w:cs="Courier New"/>
      </w:rPr>
    </w:lvl>
    <w:lvl w:ilvl="2">
      <w:start w:val="1"/>
      <w:numFmt w:val="bullet"/>
      <w:lvlText w:val="▪"/>
      <w:lvlJc w:val="left"/>
      <w:pPr>
        <w:ind w:left="2218" w:hanging="360"/>
      </w:pPr>
      <w:rPr>
        <w:rFonts w:ascii="Noto Sans Symbols" w:eastAsia="Noto Sans Symbols" w:hAnsi="Noto Sans Symbols" w:cs="Noto Sans Symbols"/>
      </w:rPr>
    </w:lvl>
    <w:lvl w:ilvl="3">
      <w:start w:val="1"/>
      <w:numFmt w:val="bullet"/>
      <w:lvlText w:val="●"/>
      <w:lvlJc w:val="left"/>
      <w:pPr>
        <w:ind w:left="2938" w:hanging="360"/>
      </w:pPr>
      <w:rPr>
        <w:rFonts w:ascii="Noto Sans Symbols" w:eastAsia="Noto Sans Symbols" w:hAnsi="Noto Sans Symbols" w:cs="Noto Sans Symbols"/>
      </w:rPr>
    </w:lvl>
    <w:lvl w:ilvl="4">
      <w:start w:val="1"/>
      <w:numFmt w:val="bullet"/>
      <w:lvlText w:val="o"/>
      <w:lvlJc w:val="left"/>
      <w:pPr>
        <w:ind w:left="3658" w:hanging="360"/>
      </w:pPr>
      <w:rPr>
        <w:rFonts w:ascii="Courier New" w:eastAsia="Courier New" w:hAnsi="Courier New" w:cs="Courier New"/>
      </w:rPr>
    </w:lvl>
    <w:lvl w:ilvl="5">
      <w:start w:val="1"/>
      <w:numFmt w:val="bullet"/>
      <w:lvlText w:val="▪"/>
      <w:lvlJc w:val="left"/>
      <w:pPr>
        <w:ind w:left="4378" w:hanging="360"/>
      </w:pPr>
      <w:rPr>
        <w:rFonts w:ascii="Noto Sans Symbols" w:eastAsia="Noto Sans Symbols" w:hAnsi="Noto Sans Symbols" w:cs="Noto Sans Symbols"/>
      </w:rPr>
    </w:lvl>
    <w:lvl w:ilvl="6">
      <w:start w:val="1"/>
      <w:numFmt w:val="bullet"/>
      <w:lvlText w:val="●"/>
      <w:lvlJc w:val="left"/>
      <w:pPr>
        <w:ind w:left="5098" w:hanging="360"/>
      </w:pPr>
      <w:rPr>
        <w:rFonts w:ascii="Noto Sans Symbols" w:eastAsia="Noto Sans Symbols" w:hAnsi="Noto Sans Symbols" w:cs="Noto Sans Symbols"/>
      </w:rPr>
    </w:lvl>
    <w:lvl w:ilvl="7">
      <w:start w:val="1"/>
      <w:numFmt w:val="bullet"/>
      <w:lvlText w:val="o"/>
      <w:lvlJc w:val="left"/>
      <w:pPr>
        <w:ind w:left="5818" w:hanging="360"/>
      </w:pPr>
      <w:rPr>
        <w:rFonts w:ascii="Courier New" w:eastAsia="Courier New" w:hAnsi="Courier New" w:cs="Courier New"/>
      </w:rPr>
    </w:lvl>
    <w:lvl w:ilvl="8">
      <w:start w:val="1"/>
      <w:numFmt w:val="bullet"/>
      <w:lvlText w:val="▪"/>
      <w:lvlJc w:val="left"/>
      <w:pPr>
        <w:ind w:left="6538" w:hanging="360"/>
      </w:pPr>
      <w:rPr>
        <w:rFonts w:ascii="Noto Sans Symbols" w:eastAsia="Noto Sans Symbols" w:hAnsi="Noto Sans Symbols" w:cs="Noto Sans Symbols"/>
      </w:rPr>
    </w:lvl>
  </w:abstractNum>
  <w:abstractNum w:abstractNumId="1" w15:restartNumberingAfterBreak="0">
    <w:nsid w:val="11C73BA4"/>
    <w:multiLevelType w:val="multilevel"/>
    <w:tmpl w:val="716CC96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045DDE"/>
    <w:multiLevelType w:val="hybridMultilevel"/>
    <w:tmpl w:val="8B26A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07FA7"/>
    <w:multiLevelType w:val="hybridMultilevel"/>
    <w:tmpl w:val="17927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26E9E"/>
    <w:multiLevelType w:val="multilevel"/>
    <w:tmpl w:val="C2A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555D1"/>
    <w:multiLevelType w:val="multilevel"/>
    <w:tmpl w:val="F1FCED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AF0D41"/>
    <w:multiLevelType w:val="hybridMultilevel"/>
    <w:tmpl w:val="69C8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23A57"/>
    <w:multiLevelType w:val="multilevel"/>
    <w:tmpl w:val="CA1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F002A"/>
    <w:multiLevelType w:val="multilevel"/>
    <w:tmpl w:val="FD9CE0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i w:val="0"/>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764F73"/>
    <w:multiLevelType w:val="hybridMultilevel"/>
    <w:tmpl w:val="F28E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B54D7"/>
    <w:multiLevelType w:val="hybridMultilevel"/>
    <w:tmpl w:val="DEC0282C"/>
    <w:lvl w:ilvl="0" w:tplc="87FAF770">
      <w:start w:val="1"/>
      <w:numFmt w:val="decimal"/>
      <w:pStyle w:val="Bulle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25827"/>
    <w:multiLevelType w:val="multilevel"/>
    <w:tmpl w:val="214CA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6902D8"/>
    <w:multiLevelType w:val="multilevel"/>
    <w:tmpl w:val="8E584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580BF7"/>
    <w:multiLevelType w:val="multilevel"/>
    <w:tmpl w:val="E0B4D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507A2"/>
    <w:multiLevelType w:val="multilevel"/>
    <w:tmpl w:val="005033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B22C02"/>
    <w:multiLevelType w:val="multilevel"/>
    <w:tmpl w:val="1344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C19BC"/>
    <w:multiLevelType w:val="multilevel"/>
    <w:tmpl w:val="FF6EC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66E78F3"/>
    <w:multiLevelType w:val="multilevel"/>
    <w:tmpl w:val="CDC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807CA"/>
    <w:multiLevelType w:val="multilevel"/>
    <w:tmpl w:val="FBE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97A50"/>
    <w:multiLevelType w:val="hybridMultilevel"/>
    <w:tmpl w:val="4AB8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C174D"/>
    <w:multiLevelType w:val="multilevel"/>
    <w:tmpl w:val="1A7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52143"/>
    <w:multiLevelType w:val="hybridMultilevel"/>
    <w:tmpl w:val="F4BA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91BA6"/>
    <w:multiLevelType w:val="multilevel"/>
    <w:tmpl w:val="DA6AB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1B44B6C"/>
    <w:multiLevelType w:val="multilevel"/>
    <w:tmpl w:val="5D564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C424F78"/>
    <w:multiLevelType w:val="multilevel"/>
    <w:tmpl w:val="AD36686E"/>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i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F8F6659"/>
    <w:multiLevelType w:val="multilevel"/>
    <w:tmpl w:val="F1FCED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16"/>
  </w:num>
  <w:num w:numId="3">
    <w:abstractNumId w:val="1"/>
  </w:num>
  <w:num w:numId="4">
    <w:abstractNumId w:val="23"/>
  </w:num>
  <w:num w:numId="5">
    <w:abstractNumId w:val="0"/>
  </w:num>
  <w:num w:numId="6">
    <w:abstractNumId w:val="12"/>
  </w:num>
  <w:num w:numId="7">
    <w:abstractNumId w:val="22"/>
  </w:num>
  <w:num w:numId="8">
    <w:abstractNumId w:val="11"/>
  </w:num>
  <w:num w:numId="9">
    <w:abstractNumId w:val="24"/>
  </w:num>
  <w:num w:numId="10">
    <w:abstractNumId w:val="15"/>
  </w:num>
  <w:num w:numId="11">
    <w:abstractNumId w:val="8"/>
  </w:num>
  <w:num w:numId="12">
    <w:abstractNumId w:val="18"/>
  </w:num>
  <w:num w:numId="13">
    <w:abstractNumId w:val="7"/>
  </w:num>
  <w:num w:numId="14">
    <w:abstractNumId w:val="20"/>
  </w:num>
  <w:num w:numId="15">
    <w:abstractNumId w:val="17"/>
  </w:num>
  <w:num w:numId="16">
    <w:abstractNumId w:val="13"/>
  </w:num>
  <w:num w:numId="17">
    <w:abstractNumId w:val="4"/>
  </w:num>
  <w:num w:numId="18">
    <w:abstractNumId w:val="9"/>
  </w:num>
  <w:num w:numId="19">
    <w:abstractNumId w:val="6"/>
  </w:num>
  <w:num w:numId="20">
    <w:abstractNumId w:val="21"/>
  </w:num>
  <w:num w:numId="21">
    <w:abstractNumId w:val="5"/>
  </w:num>
  <w:num w:numId="22">
    <w:abstractNumId w:val="2"/>
  </w:num>
  <w:num w:numId="23">
    <w:abstractNumId w:val="3"/>
  </w:num>
  <w:num w:numId="24">
    <w:abstractNumId w:val="10"/>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ctiveWritingStyle w:appName="MSWord" w:lang="en-US" w:vendorID="64" w:dllVersion="6" w:nlCheck="1" w:checkStyle="1"/>
  <w:activeWritingStyle w:appName="MSWord" w:lang="en-US" w:vendorID="64" w:dllVersion="0" w:nlCheck="1" w:checkStyle="0"/>
  <w:activeWritingStyle w:appName="MSWord" w:lang="pt-PT" w:vendorID="64" w:dllVersion="0" w:nlCheck="1" w:checkStyle="0"/>
  <w:activeWritingStyle w:appName="MSWord" w:lang="en-AU" w:vendorID="64" w:dllVersion="0" w:nlCheck="1" w:checkStyle="0"/>
  <w:proofState w:spelling="clean" w:grammar="clean"/>
  <w:defaultTabStop w:val="69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91"/>
    <w:rsid w:val="000004BE"/>
    <w:rsid w:val="0000725B"/>
    <w:rsid w:val="00024429"/>
    <w:rsid w:val="00024E47"/>
    <w:rsid w:val="000266AF"/>
    <w:rsid w:val="0004217B"/>
    <w:rsid w:val="00051CB4"/>
    <w:rsid w:val="00052090"/>
    <w:rsid w:val="0005357C"/>
    <w:rsid w:val="00064A3A"/>
    <w:rsid w:val="000671F1"/>
    <w:rsid w:val="0008756C"/>
    <w:rsid w:val="000963F7"/>
    <w:rsid w:val="000A3292"/>
    <w:rsid w:val="000C45F7"/>
    <w:rsid w:val="000D2781"/>
    <w:rsid w:val="000E5090"/>
    <w:rsid w:val="000F6758"/>
    <w:rsid w:val="00104447"/>
    <w:rsid w:val="001067DD"/>
    <w:rsid w:val="001261DC"/>
    <w:rsid w:val="0012777D"/>
    <w:rsid w:val="001372F1"/>
    <w:rsid w:val="00165039"/>
    <w:rsid w:val="00166622"/>
    <w:rsid w:val="00166C56"/>
    <w:rsid w:val="00167C51"/>
    <w:rsid w:val="00174780"/>
    <w:rsid w:val="0017626E"/>
    <w:rsid w:val="00191675"/>
    <w:rsid w:val="001A737E"/>
    <w:rsid w:val="001B6736"/>
    <w:rsid w:val="001B7FC5"/>
    <w:rsid w:val="001C0995"/>
    <w:rsid w:val="001C218F"/>
    <w:rsid w:val="001C2AB1"/>
    <w:rsid w:val="001C4188"/>
    <w:rsid w:val="001C501E"/>
    <w:rsid w:val="00220C1E"/>
    <w:rsid w:val="002223B1"/>
    <w:rsid w:val="00223E77"/>
    <w:rsid w:val="002332D3"/>
    <w:rsid w:val="002360C7"/>
    <w:rsid w:val="00236AC5"/>
    <w:rsid w:val="00242D27"/>
    <w:rsid w:val="00265C76"/>
    <w:rsid w:val="00265D17"/>
    <w:rsid w:val="0029221F"/>
    <w:rsid w:val="00293264"/>
    <w:rsid w:val="00293671"/>
    <w:rsid w:val="002959ED"/>
    <w:rsid w:val="00296798"/>
    <w:rsid w:val="002A0DA2"/>
    <w:rsid w:val="002A4EA3"/>
    <w:rsid w:val="002A67D6"/>
    <w:rsid w:val="002B13F8"/>
    <w:rsid w:val="002B366A"/>
    <w:rsid w:val="002B49D1"/>
    <w:rsid w:val="002D41FD"/>
    <w:rsid w:val="002D5F62"/>
    <w:rsid w:val="00304D37"/>
    <w:rsid w:val="003115DF"/>
    <w:rsid w:val="00312A92"/>
    <w:rsid w:val="00326641"/>
    <w:rsid w:val="00326952"/>
    <w:rsid w:val="00332560"/>
    <w:rsid w:val="00341F10"/>
    <w:rsid w:val="00357513"/>
    <w:rsid w:val="003575D6"/>
    <w:rsid w:val="003760E2"/>
    <w:rsid w:val="003877E2"/>
    <w:rsid w:val="00397891"/>
    <w:rsid w:val="003A02E1"/>
    <w:rsid w:val="003B3489"/>
    <w:rsid w:val="003B4D97"/>
    <w:rsid w:val="003C0AA1"/>
    <w:rsid w:val="003C2B37"/>
    <w:rsid w:val="003D2FDE"/>
    <w:rsid w:val="003D7A12"/>
    <w:rsid w:val="003E451B"/>
    <w:rsid w:val="0040078D"/>
    <w:rsid w:val="0040219C"/>
    <w:rsid w:val="00402B88"/>
    <w:rsid w:val="00402CA6"/>
    <w:rsid w:val="004101FC"/>
    <w:rsid w:val="00414263"/>
    <w:rsid w:val="00415671"/>
    <w:rsid w:val="00417803"/>
    <w:rsid w:val="00417FD6"/>
    <w:rsid w:val="00425795"/>
    <w:rsid w:val="00432BC3"/>
    <w:rsid w:val="00434BA9"/>
    <w:rsid w:val="004351F1"/>
    <w:rsid w:val="00437295"/>
    <w:rsid w:val="00437955"/>
    <w:rsid w:val="0044082B"/>
    <w:rsid w:val="00455B4C"/>
    <w:rsid w:val="00460DB6"/>
    <w:rsid w:val="00466DC1"/>
    <w:rsid w:val="00480C62"/>
    <w:rsid w:val="00487CEA"/>
    <w:rsid w:val="00490A19"/>
    <w:rsid w:val="00492A50"/>
    <w:rsid w:val="00494D41"/>
    <w:rsid w:val="004B47FF"/>
    <w:rsid w:val="004D7D0F"/>
    <w:rsid w:val="004E38D5"/>
    <w:rsid w:val="004E5207"/>
    <w:rsid w:val="004F1AC4"/>
    <w:rsid w:val="004F6C02"/>
    <w:rsid w:val="004F6CD4"/>
    <w:rsid w:val="005015DB"/>
    <w:rsid w:val="005019DC"/>
    <w:rsid w:val="00503693"/>
    <w:rsid w:val="00504F52"/>
    <w:rsid w:val="005448B5"/>
    <w:rsid w:val="00570616"/>
    <w:rsid w:val="0057133A"/>
    <w:rsid w:val="00584CE3"/>
    <w:rsid w:val="005A5F22"/>
    <w:rsid w:val="005D1DE4"/>
    <w:rsid w:val="005D79E9"/>
    <w:rsid w:val="005E45E5"/>
    <w:rsid w:val="005E5767"/>
    <w:rsid w:val="005F50BB"/>
    <w:rsid w:val="005F6242"/>
    <w:rsid w:val="006072D3"/>
    <w:rsid w:val="00620A8D"/>
    <w:rsid w:val="00627051"/>
    <w:rsid w:val="006273B6"/>
    <w:rsid w:val="006314C9"/>
    <w:rsid w:val="006315BB"/>
    <w:rsid w:val="00634E35"/>
    <w:rsid w:val="00635793"/>
    <w:rsid w:val="006430FD"/>
    <w:rsid w:val="0065181F"/>
    <w:rsid w:val="00652172"/>
    <w:rsid w:val="0065465A"/>
    <w:rsid w:val="00674DAE"/>
    <w:rsid w:val="006B6FED"/>
    <w:rsid w:val="006B732A"/>
    <w:rsid w:val="006C35F3"/>
    <w:rsid w:val="006C6296"/>
    <w:rsid w:val="006C73D1"/>
    <w:rsid w:val="006C7D4F"/>
    <w:rsid w:val="006E139E"/>
    <w:rsid w:val="006E236A"/>
    <w:rsid w:val="006E664F"/>
    <w:rsid w:val="006F5AFD"/>
    <w:rsid w:val="00716351"/>
    <w:rsid w:val="007244E1"/>
    <w:rsid w:val="00732C0E"/>
    <w:rsid w:val="00736CD6"/>
    <w:rsid w:val="00783C6E"/>
    <w:rsid w:val="007A4021"/>
    <w:rsid w:val="007A5739"/>
    <w:rsid w:val="007B4F0E"/>
    <w:rsid w:val="007B6864"/>
    <w:rsid w:val="007C090E"/>
    <w:rsid w:val="007C322A"/>
    <w:rsid w:val="007C55B5"/>
    <w:rsid w:val="008024C5"/>
    <w:rsid w:val="00804389"/>
    <w:rsid w:val="008073AA"/>
    <w:rsid w:val="008246E4"/>
    <w:rsid w:val="00827954"/>
    <w:rsid w:val="008377E8"/>
    <w:rsid w:val="00852F9B"/>
    <w:rsid w:val="008578AA"/>
    <w:rsid w:val="0086433B"/>
    <w:rsid w:val="00864D29"/>
    <w:rsid w:val="00866407"/>
    <w:rsid w:val="008737A0"/>
    <w:rsid w:val="008815AC"/>
    <w:rsid w:val="00881B53"/>
    <w:rsid w:val="008938E4"/>
    <w:rsid w:val="008A64FB"/>
    <w:rsid w:val="008B358F"/>
    <w:rsid w:val="008C1419"/>
    <w:rsid w:val="008C73D2"/>
    <w:rsid w:val="008D0049"/>
    <w:rsid w:val="008D2D14"/>
    <w:rsid w:val="008E036F"/>
    <w:rsid w:val="008E4F75"/>
    <w:rsid w:val="008F3212"/>
    <w:rsid w:val="008F64E1"/>
    <w:rsid w:val="008F6984"/>
    <w:rsid w:val="008F6B4E"/>
    <w:rsid w:val="009100DE"/>
    <w:rsid w:val="00914BED"/>
    <w:rsid w:val="009203D1"/>
    <w:rsid w:val="00922374"/>
    <w:rsid w:val="00930386"/>
    <w:rsid w:val="009334FC"/>
    <w:rsid w:val="00944830"/>
    <w:rsid w:val="009562AD"/>
    <w:rsid w:val="009624BC"/>
    <w:rsid w:val="00993444"/>
    <w:rsid w:val="00995EBC"/>
    <w:rsid w:val="009A000E"/>
    <w:rsid w:val="009A4B49"/>
    <w:rsid w:val="009B05E7"/>
    <w:rsid w:val="009B6F2C"/>
    <w:rsid w:val="009C7B4B"/>
    <w:rsid w:val="009D72FB"/>
    <w:rsid w:val="009E26B8"/>
    <w:rsid w:val="009E5CBF"/>
    <w:rsid w:val="00A14559"/>
    <w:rsid w:val="00A214D8"/>
    <w:rsid w:val="00A26451"/>
    <w:rsid w:val="00A32B8D"/>
    <w:rsid w:val="00A35750"/>
    <w:rsid w:val="00A42459"/>
    <w:rsid w:val="00A43572"/>
    <w:rsid w:val="00A436C0"/>
    <w:rsid w:val="00A5059C"/>
    <w:rsid w:val="00A5345B"/>
    <w:rsid w:val="00A603FB"/>
    <w:rsid w:val="00A81091"/>
    <w:rsid w:val="00A8636C"/>
    <w:rsid w:val="00A9428F"/>
    <w:rsid w:val="00A95561"/>
    <w:rsid w:val="00AA0BFD"/>
    <w:rsid w:val="00AB5995"/>
    <w:rsid w:val="00AC0E7E"/>
    <w:rsid w:val="00AC4C40"/>
    <w:rsid w:val="00AC7C4C"/>
    <w:rsid w:val="00AD01B4"/>
    <w:rsid w:val="00AE2053"/>
    <w:rsid w:val="00AE5337"/>
    <w:rsid w:val="00B21DEA"/>
    <w:rsid w:val="00B416A3"/>
    <w:rsid w:val="00B46EA8"/>
    <w:rsid w:val="00B745EA"/>
    <w:rsid w:val="00B768E1"/>
    <w:rsid w:val="00B80590"/>
    <w:rsid w:val="00B834EA"/>
    <w:rsid w:val="00B90139"/>
    <w:rsid w:val="00BA57B3"/>
    <w:rsid w:val="00BB752E"/>
    <w:rsid w:val="00BE7F81"/>
    <w:rsid w:val="00C054D8"/>
    <w:rsid w:val="00C123BB"/>
    <w:rsid w:val="00C263EB"/>
    <w:rsid w:val="00C27F51"/>
    <w:rsid w:val="00C34400"/>
    <w:rsid w:val="00C35F4C"/>
    <w:rsid w:val="00C51459"/>
    <w:rsid w:val="00C538C2"/>
    <w:rsid w:val="00C563C6"/>
    <w:rsid w:val="00C74C45"/>
    <w:rsid w:val="00C75FD6"/>
    <w:rsid w:val="00C83295"/>
    <w:rsid w:val="00C847A5"/>
    <w:rsid w:val="00C903E7"/>
    <w:rsid w:val="00C914A6"/>
    <w:rsid w:val="00C93ACC"/>
    <w:rsid w:val="00C94986"/>
    <w:rsid w:val="00CA00F0"/>
    <w:rsid w:val="00CC13C1"/>
    <w:rsid w:val="00CC3C57"/>
    <w:rsid w:val="00CF3B2C"/>
    <w:rsid w:val="00CF64E1"/>
    <w:rsid w:val="00D0593C"/>
    <w:rsid w:val="00D14446"/>
    <w:rsid w:val="00D228F6"/>
    <w:rsid w:val="00D25A86"/>
    <w:rsid w:val="00D268A2"/>
    <w:rsid w:val="00D35127"/>
    <w:rsid w:val="00D37DB3"/>
    <w:rsid w:val="00D52016"/>
    <w:rsid w:val="00D5441F"/>
    <w:rsid w:val="00D55491"/>
    <w:rsid w:val="00D6032B"/>
    <w:rsid w:val="00D65011"/>
    <w:rsid w:val="00D66A28"/>
    <w:rsid w:val="00D715BF"/>
    <w:rsid w:val="00D87A9D"/>
    <w:rsid w:val="00D97474"/>
    <w:rsid w:val="00DA0613"/>
    <w:rsid w:val="00DC3990"/>
    <w:rsid w:val="00DD056E"/>
    <w:rsid w:val="00DE5232"/>
    <w:rsid w:val="00E262AB"/>
    <w:rsid w:val="00E31417"/>
    <w:rsid w:val="00E32E2D"/>
    <w:rsid w:val="00E56679"/>
    <w:rsid w:val="00E60D35"/>
    <w:rsid w:val="00E7196F"/>
    <w:rsid w:val="00E83B5D"/>
    <w:rsid w:val="00E9041B"/>
    <w:rsid w:val="00E95A57"/>
    <w:rsid w:val="00EA423E"/>
    <w:rsid w:val="00EE44AA"/>
    <w:rsid w:val="00EF524B"/>
    <w:rsid w:val="00F051B5"/>
    <w:rsid w:val="00F07C1A"/>
    <w:rsid w:val="00F1344F"/>
    <w:rsid w:val="00F17322"/>
    <w:rsid w:val="00F23396"/>
    <w:rsid w:val="00F3442A"/>
    <w:rsid w:val="00F509D0"/>
    <w:rsid w:val="00F63778"/>
    <w:rsid w:val="00F67539"/>
    <w:rsid w:val="00F7481B"/>
    <w:rsid w:val="00F80426"/>
    <w:rsid w:val="00F873D4"/>
    <w:rsid w:val="00FA1807"/>
    <w:rsid w:val="00FA1C4A"/>
    <w:rsid w:val="00FA3C6C"/>
    <w:rsid w:val="00FA40B9"/>
    <w:rsid w:val="00FA4BDB"/>
    <w:rsid w:val="00FB1C03"/>
    <w:rsid w:val="00FC229F"/>
    <w:rsid w:val="00FE182E"/>
    <w:rsid w:val="00FE64F4"/>
    <w:rsid w:val="00FE6D30"/>
    <w:rsid w:val="00FF6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26EA2"/>
  <w15:docId w15:val="{A76CC981-D895-49A6-B942-06681BE2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360" w:after="240"/>
      <w:ind w:left="360" w:hanging="360"/>
      <w:outlineLvl w:val="0"/>
    </w:pPr>
    <w:rPr>
      <w:rFonts w:ascii="Gill Sans" w:eastAsia="Gill Sans" w:hAnsi="Gill Sans" w:cs="Gill Sans"/>
      <w:smallCaps/>
      <w:color w:val="002A6C"/>
      <w:sz w:val="40"/>
      <w:szCs w:val="40"/>
    </w:rPr>
  </w:style>
  <w:style w:type="paragraph" w:styleId="Heading2">
    <w:name w:val="heading 2"/>
    <w:basedOn w:val="Normal"/>
    <w:next w:val="Normal"/>
    <w:pPr>
      <w:keepNext/>
      <w:spacing w:before="240" w:after="240"/>
      <w:ind w:left="792" w:hanging="432"/>
      <w:outlineLvl w:val="1"/>
    </w:pPr>
    <w:rPr>
      <w:rFonts w:ascii="Gill Sans" w:eastAsia="Gill Sans" w:hAnsi="Gill Sans" w:cs="Gill Sans"/>
      <w:color w:val="002A6C"/>
      <w:sz w:val="28"/>
      <w:szCs w:val="28"/>
    </w:rPr>
  </w:style>
  <w:style w:type="paragraph" w:styleId="Heading3">
    <w:name w:val="heading 3"/>
    <w:basedOn w:val="Heading2"/>
    <w:next w:val="Normal"/>
    <w:rsid w:val="006072D3"/>
    <w:pPr>
      <w:spacing w:before="480"/>
      <w:ind w:left="0" w:firstLine="0"/>
      <w:outlineLvl w:val="2"/>
    </w:pPr>
    <w:rPr>
      <w:rFonts w:ascii="Gill Sans MT" w:hAnsi="Gill Sans MT"/>
      <w:b/>
      <w:color w:val="002060"/>
      <w:sz w:val="22"/>
      <w:szCs w:val="22"/>
    </w:rPr>
  </w:style>
  <w:style w:type="paragraph" w:styleId="Heading4">
    <w:name w:val="heading 4"/>
    <w:basedOn w:val="Normal"/>
    <w:next w:val="Normal"/>
    <w:pPr>
      <w:keepNext/>
      <w:spacing w:before="360"/>
      <w:outlineLvl w:val="3"/>
    </w:pPr>
    <w:rPr>
      <w:rFonts w:ascii="Gill Sans" w:eastAsia="Gill Sans" w:hAnsi="Gill Sans" w:cs="Gill Sans"/>
      <w:color w:val="666666"/>
      <w:sz w:val="28"/>
      <w:szCs w:val="28"/>
    </w:rPr>
  </w:style>
  <w:style w:type="paragraph" w:styleId="Heading5">
    <w:name w:val="heading 5"/>
    <w:basedOn w:val="Normal"/>
    <w:next w:val="Normal"/>
    <w:pPr>
      <w:spacing w:before="360" w:after="60"/>
      <w:outlineLvl w:val="4"/>
    </w:pPr>
    <w:rPr>
      <w:rFonts w:ascii="Gill Sans" w:eastAsia="Gill Sans" w:hAnsi="Gill Sans" w:cs="Gill Sans"/>
      <w:b/>
      <w:color w:val="9DBFE5"/>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rFonts w:ascii="Gill Sans" w:eastAsia="Gill Sans" w:hAnsi="Gill Sans" w:cs="Gill Sans"/>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auto"/>
    </w:tcPr>
  </w:style>
  <w:style w:type="table" w:customStyle="1" w:styleId="a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2D14"/>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Header">
    <w:name w:val="header"/>
    <w:basedOn w:val="Normal"/>
    <w:link w:val="HeaderChar"/>
    <w:uiPriority w:val="99"/>
    <w:unhideWhenUsed/>
    <w:rsid w:val="008D2D14"/>
    <w:pPr>
      <w:tabs>
        <w:tab w:val="center" w:pos="4680"/>
        <w:tab w:val="right" w:pos="9360"/>
      </w:tabs>
    </w:pPr>
  </w:style>
  <w:style w:type="character" w:customStyle="1" w:styleId="HeaderChar">
    <w:name w:val="Header Char"/>
    <w:basedOn w:val="DefaultParagraphFont"/>
    <w:link w:val="Header"/>
    <w:uiPriority w:val="99"/>
    <w:rsid w:val="008D2D14"/>
  </w:style>
  <w:style w:type="paragraph" w:styleId="Footer">
    <w:name w:val="footer"/>
    <w:basedOn w:val="Normal"/>
    <w:link w:val="FooterChar"/>
    <w:uiPriority w:val="99"/>
    <w:unhideWhenUsed/>
    <w:rsid w:val="008D2D14"/>
    <w:pPr>
      <w:tabs>
        <w:tab w:val="center" w:pos="4680"/>
        <w:tab w:val="right" w:pos="9360"/>
      </w:tabs>
    </w:pPr>
  </w:style>
  <w:style w:type="character" w:customStyle="1" w:styleId="FooterChar">
    <w:name w:val="Footer Char"/>
    <w:basedOn w:val="DefaultParagraphFont"/>
    <w:link w:val="Footer"/>
    <w:uiPriority w:val="99"/>
    <w:rsid w:val="008D2D14"/>
  </w:style>
  <w:style w:type="paragraph" w:styleId="Revision">
    <w:name w:val="Revision"/>
    <w:hidden/>
    <w:uiPriority w:val="99"/>
    <w:semiHidden/>
    <w:rsid w:val="009E5CBF"/>
  </w:style>
  <w:style w:type="paragraph" w:styleId="NormalWeb">
    <w:name w:val="Normal (Web)"/>
    <w:basedOn w:val="Normal"/>
    <w:uiPriority w:val="99"/>
    <w:unhideWhenUsed/>
    <w:rsid w:val="00432BC3"/>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432BC3"/>
    <w:rPr>
      <w:b/>
      <w:bCs/>
    </w:rPr>
  </w:style>
  <w:style w:type="character" w:customStyle="1" w:styleId="CommentSubjectChar">
    <w:name w:val="Comment Subject Char"/>
    <w:basedOn w:val="CommentTextChar"/>
    <w:link w:val="CommentSubject"/>
    <w:uiPriority w:val="99"/>
    <w:semiHidden/>
    <w:rsid w:val="00432BC3"/>
    <w:rPr>
      <w:b/>
      <w:bCs/>
      <w:sz w:val="20"/>
      <w:szCs w:val="20"/>
    </w:rPr>
  </w:style>
  <w:style w:type="character" w:styleId="Hyperlink">
    <w:name w:val="Hyperlink"/>
    <w:basedOn w:val="DefaultParagraphFont"/>
    <w:uiPriority w:val="99"/>
    <w:unhideWhenUsed/>
    <w:rsid w:val="00C123BB"/>
    <w:rPr>
      <w:color w:val="0000FF"/>
      <w:u w:val="single"/>
    </w:rPr>
  </w:style>
  <w:style w:type="paragraph" w:styleId="TOC1">
    <w:name w:val="toc 1"/>
    <w:basedOn w:val="Normal"/>
    <w:next w:val="Normal"/>
    <w:autoRedefine/>
    <w:uiPriority w:val="39"/>
    <w:unhideWhenUsed/>
    <w:rsid w:val="00FA40B9"/>
    <w:pPr>
      <w:tabs>
        <w:tab w:val="left" w:pos="440"/>
        <w:tab w:val="left" w:pos="2144"/>
        <w:tab w:val="right" w:pos="8630"/>
      </w:tabs>
      <w:spacing w:after="100"/>
    </w:pPr>
  </w:style>
  <w:style w:type="paragraph" w:styleId="TOC2">
    <w:name w:val="toc 2"/>
    <w:basedOn w:val="Normal"/>
    <w:next w:val="Normal"/>
    <w:autoRedefine/>
    <w:uiPriority w:val="39"/>
    <w:unhideWhenUsed/>
    <w:rsid w:val="00652172"/>
    <w:pPr>
      <w:spacing w:after="100"/>
      <w:ind w:left="240"/>
    </w:pPr>
  </w:style>
  <w:style w:type="paragraph" w:styleId="TOC4">
    <w:name w:val="toc 4"/>
    <w:basedOn w:val="Normal"/>
    <w:next w:val="Normal"/>
    <w:autoRedefine/>
    <w:uiPriority w:val="39"/>
    <w:unhideWhenUsed/>
    <w:rsid w:val="00652172"/>
    <w:pPr>
      <w:spacing w:after="100"/>
      <w:ind w:left="720"/>
    </w:pPr>
  </w:style>
  <w:style w:type="character" w:styleId="FollowedHyperlink">
    <w:name w:val="FollowedHyperlink"/>
    <w:basedOn w:val="DefaultParagraphFont"/>
    <w:uiPriority w:val="99"/>
    <w:semiHidden/>
    <w:unhideWhenUsed/>
    <w:rsid w:val="0004217B"/>
    <w:rPr>
      <w:color w:val="800080" w:themeColor="followedHyperlink"/>
      <w:u w:val="single"/>
    </w:rPr>
  </w:style>
  <w:style w:type="paragraph" w:styleId="FootnoteText">
    <w:name w:val="footnote text"/>
    <w:basedOn w:val="Normal"/>
    <w:link w:val="FootnoteTextChar"/>
    <w:uiPriority w:val="99"/>
    <w:unhideWhenUsed/>
    <w:rsid w:val="001A737E"/>
    <w:rPr>
      <w:sz w:val="20"/>
      <w:szCs w:val="20"/>
    </w:rPr>
  </w:style>
  <w:style w:type="character" w:customStyle="1" w:styleId="FootnoteTextChar">
    <w:name w:val="Footnote Text Char"/>
    <w:basedOn w:val="DefaultParagraphFont"/>
    <w:link w:val="FootnoteText"/>
    <w:uiPriority w:val="99"/>
    <w:rsid w:val="001A737E"/>
    <w:rPr>
      <w:sz w:val="20"/>
      <w:szCs w:val="20"/>
    </w:rPr>
  </w:style>
  <w:style w:type="character" w:styleId="FootnoteReference">
    <w:name w:val="footnote reference"/>
    <w:basedOn w:val="DefaultParagraphFont"/>
    <w:uiPriority w:val="99"/>
    <w:semiHidden/>
    <w:unhideWhenUsed/>
    <w:rsid w:val="001A737E"/>
    <w:rPr>
      <w:vertAlign w:val="superscript"/>
    </w:rPr>
  </w:style>
  <w:style w:type="character" w:customStyle="1" w:styleId="m8747631653553520062m6326135256459894673gmail-il">
    <w:name w:val="m_8747631653553520062m_6326135256459894673gmail-il"/>
    <w:basedOn w:val="DefaultParagraphFont"/>
    <w:rsid w:val="001B7FC5"/>
  </w:style>
  <w:style w:type="character" w:customStyle="1" w:styleId="TitleChar">
    <w:name w:val="Title Char"/>
    <w:basedOn w:val="DefaultParagraphFont"/>
    <w:link w:val="Title"/>
    <w:rsid w:val="004F1AC4"/>
    <w:rPr>
      <w:rFonts w:ascii="Gill Sans" w:eastAsia="Gill Sans" w:hAnsi="Gill Sans" w:cs="Gill Sans"/>
      <w:b/>
      <w:sz w:val="28"/>
      <w:szCs w:val="28"/>
    </w:rPr>
  </w:style>
  <w:style w:type="paragraph" w:styleId="ListParagraph">
    <w:name w:val="List Paragraph"/>
    <w:basedOn w:val="Normal"/>
    <w:uiPriority w:val="34"/>
    <w:qFormat/>
    <w:rsid w:val="006E236A"/>
    <w:pPr>
      <w:ind w:left="720"/>
      <w:contextualSpacing/>
    </w:pPr>
  </w:style>
  <w:style w:type="table" w:styleId="TableGrid">
    <w:name w:val="Table Grid"/>
    <w:basedOn w:val="TableNormal"/>
    <w:uiPriority w:val="39"/>
    <w:rsid w:val="00F173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5039"/>
    <w:rPr>
      <w:color w:val="808080"/>
    </w:rPr>
  </w:style>
  <w:style w:type="paragraph" w:styleId="BodyText">
    <w:name w:val="Body Text"/>
    <w:basedOn w:val="Normal"/>
    <w:link w:val="BodyTextChar"/>
    <w:uiPriority w:val="1"/>
    <w:qFormat/>
    <w:rsid w:val="00A9428F"/>
    <w:pPr>
      <w:widowControl w:val="0"/>
      <w:autoSpaceDE w:val="0"/>
      <w:autoSpaceDN w:val="0"/>
      <w:spacing w:before="120"/>
    </w:pPr>
    <w:rPr>
      <w:rFonts w:ascii="Gill Sans MT" w:eastAsia="Gill Sans MT" w:hAnsi="Gill Sans MT" w:cs="Gill Sans MT"/>
      <w:color w:val="2F2C3B"/>
      <w:sz w:val="22"/>
      <w:szCs w:val="22"/>
      <w:lang w:bidi="en-US"/>
    </w:rPr>
  </w:style>
  <w:style w:type="character" w:customStyle="1" w:styleId="BodyTextChar">
    <w:name w:val="Body Text Char"/>
    <w:basedOn w:val="DefaultParagraphFont"/>
    <w:link w:val="BodyText"/>
    <w:uiPriority w:val="1"/>
    <w:rsid w:val="00A9428F"/>
    <w:rPr>
      <w:rFonts w:ascii="Gill Sans MT" w:eastAsia="Gill Sans MT" w:hAnsi="Gill Sans MT" w:cs="Gill Sans MT"/>
      <w:color w:val="2F2C3B"/>
      <w:sz w:val="22"/>
      <w:szCs w:val="22"/>
      <w:lang w:bidi="en-US"/>
    </w:rPr>
  </w:style>
  <w:style w:type="paragraph" w:customStyle="1" w:styleId="Bullet1">
    <w:name w:val="Bullet 1"/>
    <w:basedOn w:val="Normal"/>
    <w:autoRedefine/>
    <w:uiPriority w:val="2"/>
    <w:qFormat/>
    <w:rsid w:val="00304D37"/>
    <w:pPr>
      <w:widowControl w:val="0"/>
      <w:numPr>
        <w:numId w:val="24"/>
      </w:numPr>
      <w:autoSpaceDE w:val="0"/>
      <w:autoSpaceDN w:val="0"/>
      <w:adjustRightInd w:val="0"/>
      <w:spacing w:before="40" w:after="40" w:line="276" w:lineRule="auto"/>
      <w:textAlignment w:val="center"/>
    </w:pPr>
    <w:rPr>
      <w:rFonts w:ascii="Gill Sans MT" w:eastAsia="MS Mincho" w:hAnsi="Gill Sans MT" w:cs="Arial"/>
      <w:bCs/>
      <w:color w:val="000000" w:themeColor="text1"/>
      <w:sz w:val="22"/>
      <w:szCs w:val="22"/>
      <w:shd w:val="clear" w:color="auto" w:fill="FFFFFF"/>
    </w:rPr>
  </w:style>
  <w:style w:type="paragraph" w:customStyle="1" w:styleId="BoxText">
    <w:name w:val="Box Text"/>
    <w:basedOn w:val="Normal"/>
    <w:uiPriority w:val="1"/>
    <w:qFormat/>
    <w:rsid w:val="00C903E7"/>
    <w:pPr>
      <w:widowControl w:val="0"/>
      <w:autoSpaceDE w:val="0"/>
      <w:autoSpaceDN w:val="0"/>
      <w:spacing w:after="120"/>
      <w:textDirection w:val="btLr"/>
    </w:pPr>
    <w:rPr>
      <w:rFonts w:ascii="Gill Sans MT" w:eastAsia="Gill Sans MT" w:hAnsi="Gill Sans MT" w:cs="Gill Sans MT"/>
      <w:sz w:val="20"/>
      <w:szCs w:val="20"/>
      <w:lang w:bidi="en-US"/>
    </w:rPr>
  </w:style>
  <w:style w:type="paragraph" w:styleId="TOC3">
    <w:name w:val="toc 3"/>
    <w:basedOn w:val="Normal"/>
    <w:next w:val="Normal"/>
    <w:autoRedefine/>
    <w:uiPriority w:val="39"/>
    <w:unhideWhenUsed/>
    <w:rsid w:val="00FA40B9"/>
    <w:pPr>
      <w:spacing w:after="100"/>
      <w:ind w:left="480"/>
    </w:pPr>
  </w:style>
  <w:style w:type="paragraph" w:styleId="TOCHeading">
    <w:name w:val="TOC Heading"/>
    <w:basedOn w:val="Heading1"/>
    <w:next w:val="Normal"/>
    <w:uiPriority w:val="39"/>
    <w:unhideWhenUsed/>
    <w:qFormat/>
    <w:rsid w:val="00FA40B9"/>
    <w:pPr>
      <w:keepLines/>
      <w:spacing w:before="240" w:after="0" w:line="259" w:lineRule="auto"/>
      <w:ind w:left="0" w:firstLine="0"/>
      <w:outlineLvl w:val="9"/>
    </w:pPr>
    <w:rPr>
      <w:rFonts w:asciiTheme="majorHAnsi" w:eastAsiaTheme="majorEastAsia" w:hAnsiTheme="majorHAnsi" w:cstheme="majorBidi"/>
      <w:small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6532">
      <w:bodyDiv w:val="1"/>
      <w:marLeft w:val="0"/>
      <w:marRight w:val="0"/>
      <w:marTop w:val="0"/>
      <w:marBottom w:val="0"/>
      <w:divBdr>
        <w:top w:val="none" w:sz="0" w:space="0" w:color="auto"/>
        <w:left w:val="none" w:sz="0" w:space="0" w:color="auto"/>
        <w:bottom w:val="none" w:sz="0" w:space="0" w:color="auto"/>
        <w:right w:val="none" w:sz="0" w:space="0" w:color="auto"/>
      </w:divBdr>
    </w:div>
    <w:div w:id="206919553">
      <w:bodyDiv w:val="1"/>
      <w:marLeft w:val="0"/>
      <w:marRight w:val="0"/>
      <w:marTop w:val="0"/>
      <w:marBottom w:val="0"/>
      <w:divBdr>
        <w:top w:val="none" w:sz="0" w:space="0" w:color="auto"/>
        <w:left w:val="none" w:sz="0" w:space="0" w:color="auto"/>
        <w:bottom w:val="none" w:sz="0" w:space="0" w:color="auto"/>
        <w:right w:val="none" w:sz="0" w:space="0" w:color="auto"/>
      </w:divBdr>
    </w:div>
    <w:div w:id="332493785">
      <w:bodyDiv w:val="1"/>
      <w:marLeft w:val="0"/>
      <w:marRight w:val="0"/>
      <w:marTop w:val="0"/>
      <w:marBottom w:val="0"/>
      <w:divBdr>
        <w:top w:val="none" w:sz="0" w:space="0" w:color="auto"/>
        <w:left w:val="none" w:sz="0" w:space="0" w:color="auto"/>
        <w:bottom w:val="none" w:sz="0" w:space="0" w:color="auto"/>
        <w:right w:val="none" w:sz="0" w:space="0" w:color="auto"/>
      </w:divBdr>
    </w:div>
    <w:div w:id="373697644">
      <w:bodyDiv w:val="1"/>
      <w:marLeft w:val="0"/>
      <w:marRight w:val="0"/>
      <w:marTop w:val="0"/>
      <w:marBottom w:val="0"/>
      <w:divBdr>
        <w:top w:val="none" w:sz="0" w:space="0" w:color="auto"/>
        <w:left w:val="none" w:sz="0" w:space="0" w:color="auto"/>
        <w:bottom w:val="none" w:sz="0" w:space="0" w:color="auto"/>
        <w:right w:val="none" w:sz="0" w:space="0" w:color="auto"/>
      </w:divBdr>
    </w:div>
    <w:div w:id="445925949">
      <w:bodyDiv w:val="1"/>
      <w:marLeft w:val="0"/>
      <w:marRight w:val="0"/>
      <w:marTop w:val="0"/>
      <w:marBottom w:val="0"/>
      <w:divBdr>
        <w:top w:val="none" w:sz="0" w:space="0" w:color="auto"/>
        <w:left w:val="none" w:sz="0" w:space="0" w:color="auto"/>
        <w:bottom w:val="none" w:sz="0" w:space="0" w:color="auto"/>
        <w:right w:val="none" w:sz="0" w:space="0" w:color="auto"/>
      </w:divBdr>
    </w:div>
    <w:div w:id="557788656">
      <w:bodyDiv w:val="1"/>
      <w:marLeft w:val="0"/>
      <w:marRight w:val="0"/>
      <w:marTop w:val="0"/>
      <w:marBottom w:val="0"/>
      <w:divBdr>
        <w:top w:val="none" w:sz="0" w:space="0" w:color="auto"/>
        <w:left w:val="none" w:sz="0" w:space="0" w:color="auto"/>
        <w:bottom w:val="none" w:sz="0" w:space="0" w:color="auto"/>
        <w:right w:val="none" w:sz="0" w:space="0" w:color="auto"/>
      </w:divBdr>
    </w:div>
    <w:div w:id="610745467">
      <w:bodyDiv w:val="1"/>
      <w:marLeft w:val="0"/>
      <w:marRight w:val="0"/>
      <w:marTop w:val="0"/>
      <w:marBottom w:val="0"/>
      <w:divBdr>
        <w:top w:val="none" w:sz="0" w:space="0" w:color="auto"/>
        <w:left w:val="none" w:sz="0" w:space="0" w:color="auto"/>
        <w:bottom w:val="none" w:sz="0" w:space="0" w:color="auto"/>
        <w:right w:val="none" w:sz="0" w:space="0" w:color="auto"/>
      </w:divBdr>
    </w:div>
    <w:div w:id="637034663">
      <w:bodyDiv w:val="1"/>
      <w:marLeft w:val="0"/>
      <w:marRight w:val="0"/>
      <w:marTop w:val="0"/>
      <w:marBottom w:val="0"/>
      <w:divBdr>
        <w:top w:val="none" w:sz="0" w:space="0" w:color="auto"/>
        <w:left w:val="none" w:sz="0" w:space="0" w:color="auto"/>
        <w:bottom w:val="none" w:sz="0" w:space="0" w:color="auto"/>
        <w:right w:val="none" w:sz="0" w:space="0" w:color="auto"/>
      </w:divBdr>
    </w:div>
    <w:div w:id="638996321">
      <w:bodyDiv w:val="1"/>
      <w:marLeft w:val="0"/>
      <w:marRight w:val="0"/>
      <w:marTop w:val="0"/>
      <w:marBottom w:val="0"/>
      <w:divBdr>
        <w:top w:val="none" w:sz="0" w:space="0" w:color="auto"/>
        <w:left w:val="none" w:sz="0" w:space="0" w:color="auto"/>
        <w:bottom w:val="none" w:sz="0" w:space="0" w:color="auto"/>
        <w:right w:val="none" w:sz="0" w:space="0" w:color="auto"/>
      </w:divBdr>
    </w:div>
    <w:div w:id="756900353">
      <w:bodyDiv w:val="1"/>
      <w:marLeft w:val="0"/>
      <w:marRight w:val="0"/>
      <w:marTop w:val="0"/>
      <w:marBottom w:val="0"/>
      <w:divBdr>
        <w:top w:val="none" w:sz="0" w:space="0" w:color="auto"/>
        <w:left w:val="none" w:sz="0" w:space="0" w:color="auto"/>
        <w:bottom w:val="none" w:sz="0" w:space="0" w:color="auto"/>
        <w:right w:val="none" w:sz="0" w:space="0" w:color="auto"/>
      </w:divBdr>
    </w:div>
    <w:div w:id="926109900">
      <w:bodyDiv w:val="1"/>
      <w:marLeft w:val="0"/>
      <w:marRight w:val="0"/>
      <w:marTop w:val="0"/>
      <w:marBottom w:val="0"/>
      <w:divBdr>
        <w:top w:val="none" w:sz="0" w:space="0" w:color="auto"/>
        <w:left w:val="none" w:sz="0" w:space="0" w:color="auto"/>
        <w:bottom w:val="none" w:sz="0" w:space="0" w:color="auto"/>
        <w:right w:val="none" w:sz="0" w:space="0" w:color="auto"/>
      </w:divBdr>
    </w:div>
    <w:div w:id="1019892440">
      <w:bodyDiv w:val="1"/>
      <w:marLeft w:val="0"/>
      <w:marRight w:val="0"/>
      <w:marTop w:val="0"/>
      <w:marBottom w:val="0"/>
      <w:divBdr>
        <w:top w:val="none" w:sz="0" w:space="0" w:color="auto"/>
        <w:left w:val="none" w:sz="0" w:space="0" w:color="auto"/>
        <w:bottom w:val="none" w:sz="0" w:space="0" w:color="auto"/>
        <w:right w:val="none" w:sz="0" w:space="0" w:color="auto"/>
      </w:divBdr>
    </w:div>
    <w:div w:id="1106390644">
      <w:bodyDiv w:val="1"/>
      <w:marLeft w:val="0"/>
      <w:marRight w:val="0"/>
      <w:marTop w:val="0"/>
      <w:marBottom w:val="0"/>
      <w:divBdr>
        <w:top w:val="none" w:sz="0" w:space="0" w:color="auto"/>
        <w:left w:val="none" w:sz="0" w:space="0" w:color="auto"/>
        <w:bottom w:val="none" w:sz="0" w:space="0" w:color="auto"/>
        <w:right w:val="none" w:sz="0" w:space="0" w:color="auto"/>
      </w:divBdr>
    </w:div>
    <w:div w:id="1185094794">
      <w:bodyDiv w:val="1"/>
      <w:marLeft w:val="0"/>
      <w:marRight w:val="0"/>
      <w:marTop w:val="0"/>
      <w:marBottom w:val="0"/>
      <w:divBdr>
        <w:top w:val="none" w:sz="0" w:space="0" w:color="auto"/>
        <w:left w:val="none" w:sz="0" w:space="0" w:color="auto"/>
        <w:bottom w:val="none" w:sz="0" w:space="0" w:color="auto"/>
        <w:right w:val="none" w:sz="0" w:space="0" w:color="auto"/>
      </w:divBdr>
    </w:div>
    <w:div w:id="1274098726">
      <w:bodyDiv w:val="1"/>
      <w:marLeft w:val="0"/>
      <w:marRight w:val="0"/>
      <w:marTop w:val="0"/>
      <w:marBottom w:val="0"/>
      <w:divBdr>
        <w:top w:val="none" w:sz="0" w:space="0" w:color="auto"/>
        <w:left w:val="none" w:sz="0" w:space="0" w:color="auto"/>
        <w:bottom w:val="none" w:sz="0" w:space="0" w:color="auto"/>
        <w:right w:val="none" w:sz="0" w:space="0" w:color="auto"/>
      </w:divBdr>
    </w:div>
    <w:div w:id="1451509903">
      <w:bodyDiv w:val="1"/>
      <w:marLeft w:val="0"/>
      <w:marRight w:val="0"/>
      <w:marTop w:val="0"/>
      <w:marBottom w:val="0"/>
      <w:divBdr>
        <w:top w:val="none" w:sz="0" w:space="0" w:color="auto"/>
        <w:left w:val="none" w:sz="0" w:space="0" w:color="auto"/>
        <w:bottom w:val="none" w:sz="0" w:space="0" w:color="auto"/>
        <w:right w:val="none" w:sz="0" w:space="0" w:color="auto"/>
      </w:divBdr>
    </w:div>
    <w:div w:id="1454981428">
      <w:bodyDiv w:val="1"/>
      <w:marLeft w:val="0"/>
      <w:marRight w:val="0"/>
      <w:marTop w:val="0"/>
      <w:marBottom w:val="0"/>
      <w:divBdr>
        <w:top w:val="none" w:sz="0" w:space="0" w:color="auto"/>
        <w:left w:val="none" w:sz="0" w:space="0" w:color="auto"/>
        <w:bottom w:val="none" w:sz="0" w:space="0" w:color="auto"/>
        <w:right w:val="none" w:sz="0" w:space="0" w:color="auto"/>
      </w:divBdr>
    </w:div>
    <w:div w:id="1458596464">
      <w:bodyDiv w:val="1"/>
      <w:marLeft w:val="0"/>
      <w:marRight w:val="0"/>
      <w:marTop w:val="0"/>
      <w:marBottom w:val="0"/>
      <w:divBdr>
        <w:top w:val="none" w:sz="0" w:space="0" w:color="auto"/>
        <w:left w:val="none" w:sz="0" w:space="0" w:color="auto"/>
        <w:bottom w:val="none" w:sz="0" w:space="0" w:color="auto"/>
        <w:right w:val="none" w:sz="0" w:space="0" w:color="auto"/>
      </w:divBdr>
    </w:div>
    <w:div w:id="1500122201">
      <w:bodyDiv w:val="1"/>
      <w:marLeft w:val="0"/>
      <w:marRight w:val="0"/>
      <w:marTop w:val="0"/>
      <w:marBottom w:val="0"/>
      <w:divBdr>
        <w:top w:val="none" w:sz="0" w:space="0" w:color="auto"/>
        <w:left w:val="none" w:sz="0" w:space="0" w:color="auto"/>
        <w:bottom w:val="none" w:sz="0" w:space="0" w:color="auto"/>
        <w:right w:val="none" w:sz="0" w:space="0" w:color="auto"/>
      </w:divBdr>
    </w:div>
    <w:div w:id="1595162316">
      <w:bodyDiv w:val="1"/>
      <w:marLeft w:val="0"/>
      <w:marRight w:val="0"/>
      <w:marTop w:val="0"/>
      <w:marBottom w:val="0"/>
      <w:divBdr>
        <w:top w:val="none" w:sz="0" w:space="0" w:color="auto"/>
        <w:left w:val="none" w:sz="0" w:space="0" w:color="auto"/>
        <w:bottom w:val="none" w:sz="0" w:space="0" w:color="auto"/>
        <w:right w:val="none" w:sz="0" w:space="0" w:color="auto"/>
      </w:divBdr>
    </w:div>
    <w:div w:id="1679306892">
      <w:bodyDiv w:val="1"/>
      <w:marLeft w:val="0"/>
      <w:marRight w:val="0"/>
      <w:marTop w:val="0"/>
      <w:marBottom w:val="0"/>
      <w:divBdr>
        <w:top w:val="none" w:sz="0" w:space="0" w:color="auto"/>
        <w:left w:val="none" w:sz="0" w:space="0" w:color="auto"/>
        <w:bottom w:val="none" w:sz="0" w:space="0" w:color="auto"/>
        <w:right w:val="none" w:sz="0" w:space="0" w:color="auto"/>
      </w:divBdr>
    </w:div>
    <w:div w:id="1815636661">
      <w:bodyDiv w:val="1"/>
      <w:marLeft w:val="0"/>
      <w:marRight w:val="0"/>
      <w:marTop w:val="0"/>
      <w:marBottom w:val="0"/>
      <w:divBdr>
        <w:top w:val="none" w:sz="0" w:space="0" w:color="auto"/>
        <w:left w:val="none" w:sz="0" w:space="0" w:color="auto"/>
        <w:bottom w:val="none" w:sz="0" w:space="0" w:color="auto"/>
        <w:right w:val="none" w:sz="0" w:space="0" w:color="auto"/>
      </w:divBdr>
    </w:div>
    <w:div w:id="1850178530">
      <w:bodyDiv w:val="1"/>
      <w:marLeft w:val="0"/>
      <w:marRight w:val="0"/>
      <w:marTop w:val="0"/>
      <w:marBottom w:val="0"/>
      <w:divBdr>
        <w:top w:val="none" w:sz="0" w:space="0" w:color="auto"/>
        <w:left w:val="none" w:sz="0" w:space="0" w:color="auto"/>
        <w:bottom w:val="none" w:sz="0" w:space="0" w:color="auto"/>
        <w:right w:val="none" w:sz="0" w:space="0" w:color="auto"/>
      </w:divBdr>
    </w:div>
    <w:div w:id="1887402970">
      <w:bodyDiv w:val="1"/>
      <w:marLeft w:val="0"/>
      <w:marRight w:val="0"/>
      <w:marTop w:val="0"/>
      <w:marBottom w:val="0"/>
      <w:divBdr>
        <w:top w:val="none" w:sz="0" w:space="0" w:color="auto"/>
        <w:left w:val="none" w:sz="0" w:space="0" w:color="auto"/>
        <w:bottom w:val="none" w:sz="0" w:space="0" w:color="auto"/>
        <w:right w:val="none" w:sz="0" w:space="0" w:color="auto"/>
      </w:divBdr>
    </w:div>
    <w:div w:id="1936817009">
      <w:bodyDiv w:val="1"/>
      <w:marLeft w:val="0"/>
      <w:marRight w:val="0"/>
      <w:marTop w:val="0"/>
      <w:marBottom w:val="0"/>
      <w:divBdr>
        <w:top w:val="none" w:sz="0" w:space="0" w:color="auto"/>
        <w:left w:val="none" w:sz="0" w:space="0" w:color="auto"/>
        <w:bottom w:val="none" w:sz="0" w:space="0" w:color="auto"/>
        <w:right w:val="none" w:sz="0" w:space="0" w:color="auto"/>
      </w:divBdr>
    </w:div>
    <w:div w:id="1983844539">
      <w:bodyDiv w:val="1"/>
      <w:marLeft w:val="0"/>
      <w:marRight w:val="0"/>
      <w:marTop w:val="0"/>
      <w:marBottom w:val="0"/>
      <w:divBdr>
        <w:top w:val="none" w:sz="0" w:space="0" w:color="auto"/>
        <w:left w:val="none" w:sz="0" w:space="0" w:color="auto"/>
        <w:bottom w:val="none" w:sz="0" w:space="0" w:color="auto"/>
        <w:right w:val="none" w:sz="0" w:space="0" w:color="auto"/>
      </w:divBdr>
    </w:div>
    <w:div w:id="2012177196">
      <w:bodyDiv w:val="1"/>
      <w:marLeft w:val="0"/>
      <w:marRight w:val="0"/>
      <w:marTop w:val="0"/>
      <w:marBottom w:val="0"/>
      <w:divBdr>
        <w:top w:val="none" w:sz="0" w:space="0" w:color="auto"/>
        <w:left w:val="none" w:sz="0" w:space="0" w:color="auto"/>
        <w:bottom w:val="none" w:sz="0" w:space="0" w:color="auto"/>
        <w:right w:val="none" w:sz="0" w:space="0" w:color="auto"/>
      </w:divBdr>
    </w:div>
    <w:div w:id="2012365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aidlearninglab.org/library/recommended-performance-indicator-reference-sheet" TargetMode="External"/><Relationship Id="rId18" Type="http://schemas.openxmlformats.org/officeDocument/2006/relationships/hyperlink" Target="https://usaidlearninglab.org/library/multi-year-evaluation-plan-summary-and-schedule-template-0" TargetMode="External"/><Relationship Id="rId26" Type="http://schemas.openxmlformats.org/officeDocument/2006/relationships/hyperlink" Target="https://usaidlearninglab.org/library/f-and-usaid-indicator-reference-sheet-crosswalk"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usaidlearninglab.org/library/selecting-performance-indicators" TargetMode="External"/><Relationship Id="rId17" Type="http://schemas.openxmlformats.org/officeDocument/2006/relationships/hyperlink" Target="https://usaidlearninglab.org/evaluation?tab=1" TargetMode="External"/><Relationship Id="rId25" Type="http://schemas.openxmlformats.org/officeDocument/2006/relationships/hyperlink" Target="https://usaidlearninglab.org/library/standard-foreign-assistance-indicators" TargetMode="External"/><Relationship Id="rId2" Type="http://schemas.openxmlformats.org/officeDocument/2006/relationships/numbering" Target="numbering.xml"/><Relationship Id="rId16" Type="http://schemas.openxmlformats.org/officeDocument/2006/relationships/hyperlink" Target="https://usaidlearninglab.org/library/context-indicator-reference-sheet-cirs-guidance-and-template" TargetMode="External"/><Relationship Id="rId20" Type="http://schemas.openxmlformats.org/officeDocument/2006/relationships/hyperlink" Target="https://trainethelp.usaid.gov/TNWebFAQ/UseWeb/index-1.ht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aidlearninglab.org/monitoring-toolkit?tab=1" TargetMode="External"/><Relationship Id="rId24" Type="http://schemas.openxmlformats.org/officeDocument/2006/relationships/hyperlink" Target="https://usaidlearninglab.org/library/recommended-performance-indicator-reference-sheet" TargetMode="External"/><Relationship Id="rId5" Type="http://schemas.openxmlformats.org/officeDocument/2006/relationships/webSettings" Target="webSettings.xml"/><Relationship Id="rId15" Type="http://schemas.openxmlformats.org/officeDocument/2006/relationships/hyperlink" Target="https://usaidlearninglab.org/sites/default/files/resource/files/cleared_-_mt_-_performance_indicator_targets_r.pdf" TargetMode="External"/><Relationship Id="rId23" Type="http://schemas.openxmlformats.org/officeDocument/2006/relationships/hyperlink" Target="https://usaidlearninglab.org/monitoring-toolkit" TargetMode="External"/><Relationship Id="rId28" Type="http://schemas.openxmlformats.org/officeDocument/2006/relationships/fontTable" Target="fontTable.xml"/><Relationship Id="rId10" Type="http://schemas.openxmlformats.org/officeDocument/2006/relationships/hyperlink" Target="https://usaidlearninglab.org/sites/default/files/resource/files/project_logic_model_how_to_note_final_sep1.pdf" TargetMode="External"/><Relationship Id="rId19" Type="http://schemas.openxmlformats.org/officeDocument/2006/relationships/hyperlink" Target="https://usaidlearninglab.org/cla-toolk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saidlearninglab.org/sites/default/files/resource/files/cleared_-_mt_-_performance_indicator_baselines_r.pdf" TargetMode="External"/><Relationship Id="rId22" Type="http://schemas.openxmlformats.org/officeDocument/2006/relationships/hyperlink" Target="https://usaidlearninglab.org/library/template-performance-indicator-summary-table" TargetMode="External"/><Relationship Id="rId27" Type="http://schemas.openxmlformats.org/officeDocument/2006/relationships/hyperlink" Target="https://usaidlearninglab.org/library/context-indicator-reference-sheet-cirs-guidance-and-template"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70E9F5C-E138-439B-8CE6-9BD1B740E6E0}"/>
      </w:docPartPr>
      <w:docPartBody>
        <w:p w:rsidR="00AF398B" w:rsidRDefault="00AF398B">
          <w:r w:rsidRPr="00FF47CF">
            <w:rPr>
              <w:rStyle w:val="PlaceholderText"/>
            </w:rPr>
            <w:t>Click here to enter text.</w:t>
          </w:r>
        </w:p>
      </w:docPartBody>
    </w:docPart>
    <w:docPart>
      <w:docPartPr>
        <w:name w:val="521C69B41D9E42CCA121FE95B1D2EB68"/>
        <w:category>
          <w:name w:val="General"/>
          <w:gallery w:val="placeholder"/>
        </w:category>
        <w:types>
          <w:type w:val="bbPlcHdr"/>
        </w:types>
        <w:behaviors>
          <w:behavior w:val="content"/>
        </w:behaviors>
        <w:guid w:val="{09014C0B-DBF0-4773-A586-3AC6CB7EF491}"/>
      </w:docPartPr>
      <w:docPartBody>
        <w:p w:rsidR="00AF398B" w:rsidRDefault="00AF398B" w:rsidP="00AF398B">
          <w:pPr>
            <w:pStyle w:val="521C69B41D9E42CCA121FE95B1D2EB68"/>
          </w:pPr>
          <w:r w:rsidRPr="00FF47C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w:altName w:val="Arial"/>
    <w:charset w:val="00"/>
    <w:family w:val="auto"/>
    <w:pitch w:val="default"/>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98B"/>
    <w:rsid w:val="00092EE8"/>
    <w:rsid w:val="000A1BF3"/>
    <w:rsid w:val="000F3378"/>
    <w:rsid w:val="00193C65"/>
    <w:rsid w:val="005B722B"/>
    <w:rsid w:val="006575B0"/>
    <w:rsid w:val="006E0EE1"/>
    <w:rsid w:val="009E4859"/>
    <w:rsid w:val="00AF398B"/>
    <w:rsid w:val="00B031B1"/>
    <w:rsid w:val="00C8524F"/>
    <w:rsid w:val="00CC606D"/>
    <w:rsid w:val="00D1486D"/>
    <w:rsid w:val="00DD0E86"/>
    <w:rsid w:val="00E85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398B"/>
    <w:rPr>
      <w:color w:val="808080"/>
    </w:rPr>
  </w:style>
  <w:style w:type="paragraph" w:customStyle="1" w:styleId="521C69B41D9E42CCA121FE95B1D2EB68">
    <w:name w:val="521C69B41D9E42CCA121FE95B1D2EB68"/>
    <w:rsid w:val="00AF39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EF162-D057-454D-BF66-69897B0FD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3698</Words>
  <Characters>21082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Activity MEL Plan _ For 508_R</vt:lpstr>
    </vt:vector>
  </TitlesOfParts>
  <Company>USAID</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MEL Plan _ For 508_R</dc:title>
  <dc:subject>ADS 201 Additional Help ACTIVITY MONITORING, EVALUATION, AND LEARNING PLAN TEMPLATE</dc:subject>
  <dc:creator>Lazich, Sharon M. (PPL/LER)</dc:creator>
  <cp:keywords>ADS, 201, Additional, Help, ACTIVITY, MONITORING, EVALUATION, AND, LEARNING, PLAN, TEMPLATE</cp:keywords>
  <cp:lastModifiedBy>Cipriano, Eduarda</cp:lastModifiedBy>
  <cp:revision>2</cp:revision>
  <cp:lastPrinted>2019-06-12T15:00:00Z</cp:lastPrinted>
  <dcterms:created xsi:type="dcterms:W3CDTF">2021-08-17T04:15:00Z</dcterms:created>
  <dcterms:modified xsi:type="dcterms:W3CDTF">2021-08-17T04:15:00Z</dcterms:modified>
</cp:coreProperties>
</file>