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6F3EB" w14:textId="7F1BF021" w:rsidR="0076016B" w:rsidRDefault="0076016B"/>
    <w:tbl>
      <w:tblPr>
        <w:tblStyle w:val="TableGrid"/>
        <w:tblpPr w:leftFromText="180" w:rightFromText="180" w:vertAnchor="text" w:tblpY="1"/>
        <w:tblOverlap w:val="never"/>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7416"/>
      </w:tblGrid>
      <w:tr w:rsidR="002A04D2" w14:paraId="2956CF90" w14:textId="77777777" w:rsidTr="00BE51A2">
        <w:tc>
          <w:tcPr>
            <w:tcW w:w="2772" w:type="dxa"/>
          </w:tcPr>
          <w:p w14:paraId="43F676F2" w14:textId="48141E4E" w:rsidR="002A04D2" w:rsidRPr="002A04D2" w:rsidRDefault="006F4D21" w:rsidP="00BE51A2">
            <w:pPr>
              <w:pStyle w:val="Criteria"/>
            </w:pPr>
            <w:r>
              <w:t xml:space="preserve">1. </w:t>
            </w:r>
            <w:r w:rsidR="002A04D2" w:rsidRPr="002A04D2">
              <w:t>Based on your reading this semester, compare and contrast 'transliteration' and 'interpretation.' Explain your reasoning.</w:t>
            </w:r>
            <w:r w:rsidR="002A04D2">
              <w:t xml:space="preserve"> </w:t>
            </w:r>
            <w:r w:rsidR="002A04D2" w:rsidRPr="002A04D2">
              <w:t>(</w:t>
            </w:r>
            <w:r w:rsidR="002A04D2">
              <w:t>A</w:t>
            </w:r>
            <w:r w:rsidR="002A04D2" w:rsidRPr="002A04D2">
              <w:t>)</w:t>
            </w:r>
          </w:p>
          <w:p w14:paraId="435D2F89" w14:textId="47959053" w:rsidR="002A04D2" w:rsidRPr="002A04D2" w:rsidRDefault="002A04D2" w:rsidP="00BE51A2">
            <w:pPr>
              <w:pStyle w:val="Criteria"/>
            </w:pPr>
          </w:p>
        </w:tc>
        <w:tc>
          <w:tcPr>
            <w:tcW w:w="7416" w:type="dxa"/>
          </w:tcPr>
          <w:p w14:paraId="3DE3E5C9" w14:textId="77777777" w:rsidR="002A04D2" w:rsidRDefault="002A04D2" w:rsidP="00BE51A2">
            <w:pPr>
              <w:tabs>
                <w:tab w:val="right" w:leader="underscore" w:pos="7200"/>
              </w:tabs>
              <w:spacing w:line="360" w:lineRule="auto"/>
            </w:pPr>
            <w:r>
              <w:tab/>
            </w:r>
          </w:p>
          <w:p w14:paraId="6AF32E6D" w14:textId="77777777" w:rsidR="002A04D2" w:rsidRDefault="002A04D2" w:rsidP="00BE51A2">
            <w:pPr>
              <w:tabs>
                <w:tab w:val="right" w:leader="underscore" w:pos="7200"/>
              </w:tabs>
              <w:spacing w:line="360" w:lineRule="auto"/>
            </w:pPr>
            <w:r>
              <w:tab/>
            </w:r>
          </w:p>
          <w:p w14:paraId="5A4989CF" w14:textId="77777777" w:rsidR="002A04D2" w:rsidRDefault="002A04D2" w:rsidP="00BE51A2">
            <w:pPr>
              <w:tabs>
                <w:tab w:val="right" w:leader="underscore" w:pos="7200"/>
              </w:tabs>
              <w:spacing w:line="360" w:lineRule="auto"/>
            </w:pPr>
            <w:r>
              <w:tab/>
            </w:r>
          </w:p>
          <w:p w14:paraId="5238A28A" w14:textId="77777777" w:rsidR="002A04D2" w:rsidRDefault="002A04D2" w:rsidP="00BE51A2">
            <w:pPr>
              <w:tabs>
                <w:tab w:val="right" w:leader="underscore" w:pos="7200"/>
              </w:tabs>
              <w:spacing w:line="360" w:lineRule="auto"/>
            </w:pPr>
            <w:r>
              <w:tab/>
            </w:r>
          </w:p>
          <w:p w14:paraId="1041758E" w14:textId="77777777" w:rsidR="00144E42" w:rsidRDefault="002A04D2" w:rsidP="00BE51A2">
            <w:pPr>
              <w:tabs>
                <w:tab w:val="right" w:leader="underscore" w:pos="7200"/>
              </w:tabs>
              <w:spacing w:line="360" w:lineRule="auto"/>
            </w:pPr>
            <w:r>
              <w:tab/>
            </w:r>
            <w:r w:rsidR="00144E42">
              <w:tab/>
            </w:r>
          </w:p>
          <w:p w14:paraId="3A478D4C" w14:textId="77777777" w:rsidR="00144E42" w:rsidRDefault="00144E42" w:rsidP="00BE51A2">
            <w:pPr>
              <w:tabs>
                <w:tab w:val="right" w:leader="underscore" w:pos="7200"/>
              </w:tabs>
              <w:spacing w:line="360" w:lineRule="auto"/>
            </w:pPr>
            <w:r>
              <w:tab/>
            </w:r>
          </w:p>
          <w:p w14:paraId="13F05C5E" w14:textId="77777777" w:rsidR="0017741A" w:rsidRDefault="0017741A" w:rsidP="0017741A">
            <w:pPr>
              <w:tabs>
                <w:tab w:val="right" w:leader="underscore" w:pos="7200"/>
              </w:tabs>
              <w:spacing w:line="360" w:lineRule="auto"/>
            </w:pPr>
            <w:r>
              <w:tab/>
            </w:r>
          </w:p>
          <w:p w14:paraId="5081EDCF" w14:textId="77777777" w:rsidR="0017741A" w:rsidRDefault="0017741A" w:rsidP="0017741A">
            <w:pPr>
              <w:tabs>
                <w:tab w:val="right" w:leader="underscore" w:pos="7200"/>
              </w:tabs>
              <w:spacing w:line="360" w:lineRule="auto"/>
            </w:pPr>
            <w:r>
              <w:tab/>
            </w:r>
          </w:p>
          <w:p w14:paraId="776A8101" w14:textId="77777777" w:rsidR="00BE51A2" w:rsidRDefault="00BE51A2" w:rsidP="00BE51A2">
            <w:pPr>
              <w:tabs>
                <w:tab w:val="right" w:leader="underscore" w:pos="7200"/>
              </w:tabs>
              <w:spacing w:line="360" w:lineRule="auto"/>
            </w:pPr>
            <w:r>
              <w:tab/>
            </w:r>
          </w:p>
          <w:p w14:paraId="68F565FF" w14:textId="2D5E74EA" w:rsidR="00105B25" w:rsidRDefault="00105B25" w:rsidP="00BE51A2">
            <w:pPr>
              <w:tabs>
                <w:tab w:val="right" w:leader="underscore" w:pos="7200"/>
              </w:tabs>
              <w:spacing w:line="480" w:lineRule="auto"/>
            </w:pPr>
          </w:p>
        </w:tc>
      </w:tr>
      <w:tr w:rsidR="002A04D2" w14:paraId="079F391C" w14:textId="77777777" w:rsidTr="00BE51A2">
        <w:tc>
          <w:tcPr>
            <w:tcW w:w="2772" w:type="dxa"/>
          </w:tcPr>
          <w:p w14:paraId="02659EAF" w14:textId="46DB6AB5" w:rsidR="002A04D2" w:rsidRPr="002A04D2" w:rsidRDefault="006F4D21" w:rsidP="00BE51A2">
            <w:pPr>
              <w:pStyle w:val="Criteria"/>
            </w:pPr>
            <w:r>
              <w:t xml:space="preserve">2. </w:t>
            </w:r>
            <w:r w:rsidR="002A04D2" w:rsidRPr="002A04D2">
              <w:t xml:space="preserve">Based on what you've learned this semester, explain what three factors you think most directly impact the </w:t>
            </w:r>
            <w:r w:rsidR="002A04D2" w:rsidRPr="002A04D2">
              <w:rPr>
                <w:i/>
              </w:rPr>
              <w:t>output</w:t>
            </w:r>
            <w:r w:rsidR="002A04D2" w:rsidRPr="002A04D2">
              <w:t xml:space="preserve"> of a transliteration?</w:t>
            </w:r>
            <w:r w:rsidR="002A04D2">
              <w:t xml:space="preserve"> </w:t>
            </w:r>
            <w:r w:rsidR="002A04D2" w:rsidRPr="002A04D2">
              <w:t>(</w:t>
            </w:r>
            <w:r w:rsidR="002A04D2">
              <w:t>A</w:t>
            </w:r>
            <w:r w:rsidR="002A04D2" w:rsidRPr="002A04D2">
              <w:t>)</w:t>
            </w:r>
          </w:p>
        </w:tc>
        <w:tc>
          <w:tcPr>
            <w:tcW w:w="7416" w:type="dxa"/>
          </w:tcPr>
          <w:p w14:paraId="58BC68FF" w14:textId="77777777" w:rsidR="00105B25" w:rsidRDefault="00105B25" w:rsidP="00BE51A2">
            <w:pPr>
              <w:tabs>
                <w:tab w:val="right" w:leader="underscore" w:pos="7200"/>
              </w:tabs>
              <w:spacing w:line="360" w:lineRule="auto"/>
            </w:pPr>
            <w:r>
              <w:tab/>
            </w:r>
          </w:p>
          <w:p w14:paraId="4F14DC99" w14:textId="77777777" w:rsidR="00105B25" w:rsidRDefault="00105B25" w:rsidP="00BE51A2">
            <w:pPr>
              <w:tabs>
                <w:tab w:val="right" w:leader="underscore" w:pos="7200"/>
              </w:tabs>
              <w:spacing w:line="360" w:lineRule="auto"/>
            </w:pPr>
            <w:r>
              <w:tab/>
            </w:r>
          </w:p>
          <w:p w14:paraId="6E5FAAE0" w14:textId="77777777" w:rsidR="00105B25" w:rsidRDefault="00105B25" w:rsidP="00BE51A2">
            <w:pPr>
              <w:tabs>
                <w:tab w:val="right" w:leader="underscore" w:pos="7200"/>
              </w:tabs>
              <w:spacing w:line="360" w:lineRule="auto"/>
            </w:pPr>
            <w:r>
              <w:tab/>
            </w:r>
          </w:p>
          <w:p w14:paraId="672B56A6" w14:textId="77777777" w:rsidR="00105B25" w:rsidRDefault="00105B25" w:rsidP="00BE51A2">
            <w:pPr>
              <w:tabs>
                <w:tab w:val="right" w:leader="underscore" w:pos="7200"/>
              </w:tabs>
              <w:spacing w:line="360" w:lineRule="auto"/>
            </w:pPr>
            <w:r>
              <w:tab/>
            </w:r>
          </w:p>
          <w:p w14:paraId="04A80124" w14:textId="77777777" w:rsidR="00105B25" w:rsidRDefault="00105B25" w:rsidP="00BE51A2">
            <w:pPr>
              <w:tabs>
                <w:tab w:val="right" w:leader="underscore" w:pos="7200"/>
              </w:tabs>
              <w:spacing w:line="360" w:lineRule="auto"/>
            </w:pPr>
            <w:r>
              <w:tab/>
            </w:r>
          </w:p>
          <w:p w14:paraId="66047CBE" w14:textId="77777777" w:rsidR="00144E42" w:rsidRDefault="00144E42" w:rsidP="00BE51A2">
            <w:pPr>
              <w:tabs>
                <w:tab w:val="right" w:leader="underscore" w:pos="7200"/>
              </w:tabs>
              <w:spacing w:line="360" w:lineRule="auto"/>
            </w:pPr>
            <w:r>
              <w:tab/>
            </w:r>
          </w:p>
          <w:p w14:paraId="071450D4" w14:textId="77777777" w:rsidR="0017741A" w:rsidRDefault="0017741A" w:rsidP="0017741A">
            <w:pPr>
              <w:tabs>
                <w:tab w:val="right" w:leader="underscore" w:pos="7200"/>
              </w:tabs>
              <w:spacing w:line="360" w:lineRule="auto"/>
            </w:pPr>
            <w:r>
              <w:tab/>
            </w:r>
          </w:p>
          <w:p w14:paraId="238D0155" w14:textId="77777777" w:rsidR="0017741A" w:rsidRDefault="0017741A" w:rsidP="0017741A">
            <w:pPr>
              <w:tabs>
                <w:tab w:val="right" w:leader="underscore" w:pos="7200"/>
              </w:tabs>
              <w:spacing w:line="360" w:lineRule="auto"/>
            </w:pPr>
            <w:r>
              <w:tab/>
            </w:r>
          </w:p>
          <w:p w14:paraId="4BE3EFEF" w14:textId="77777777" w:rsidR="00BE51A2" w:rsidRDefault="00BE51A2" w:rsidP="00BE51A2">
            <w:pPr>
              <w:tabs>
                <w:tab w:val="right" w:leader="underscore" w:pos="7200"/>
              </w:tabs>
              <w:spacing w:line="360" w:lineRule="auto"/>
            </w:pPr>
            <w:r>
              <w:tab/>
            </w:r>
          </w:p>
          <w:p w14:paraId="0F854B1C" w14:textId="197651D5" w:rsidR="00105B25" w:rsidRDefault="00105B25" w:rsidP="00BE51A2">
            <w:pPr>
              <w:tabs>
                <w:tab w:val="right" w:leader="underscore" w:pos="7200"/>
              </w:tabs>
              <w:spacing w:line="480" w:lineRule="auto"/>
            </w:pPr>
          </w:p>
        </w:tc>
      </w:tr>
      <w:tr w:rsidR="002A04D2" w14:paraId="7179B9B4" w14:textId="77777777" w:rsidTr="00BE51A2">
        <w:tc>
          <w:tcPr>
            <w:tcW w:w="2772" w:type="dxa"/>
          </w:tcPr>
          <w:p w14:paraId="1679F706" w14:textId="6A996975" w:rsidR="002A04D2" w:rsidRPr="002A04D2" w:rsidRDefault="006F4D21" w:rsidP="00BE51A2">
            <w:pPr>
              <w:pStyle w:val="Criteria"/>
            </w:pPr>
            <w:r>
              <w:t xml:space="preserve">3. </w:t>
            </w:r>
            <w:r w:rsidR="002A04D2" w:rsidRPr="002A04D2">
              <w:t>Explain 'contact sign.' Justify how is it relevant to our work as transliterators.</w:t>
            </w:r>
            <w:r w:rsidR="002A04D2">
              <w:t xml:space="preserve"> </w:t>
            </w:r>
            <w:r w:rsidR="002A04D2" w:rsidRPr="002A04D2">
              <w:t>(</w:t>
            </w:r>
            <w:r w:rsidR="002A04D2">
              <w:t>A</w:t>
            </w:r>
            <w:r w:rsidR="002A04D2" w:rsidRPr="002A04D2">
              <w:t>)</w:t>
            </w:r>
          </w:p>
        </w:tc>
        <w:tc>
          <w:tcPr>
            <w:tcW w:w="7416" w:type="dxa"/>
          </w:tcPr>
          <w:p w14:paraId="3C406598" w14:textId="77777777" w:rsidR="00105B25" w:rsidRDefault="00105B25" w:rsidP="00BE51A2">
            <w:pPr>
              <w:tabs>
                <w:tab w:val="right" w:leader="underscore" w:pos="7200"/>
              </w:tabs>
              <w:spacing w:line="360" w:lineRule="auto"/>
            </w:pPr>
            <w:r>
              <w:tab/>
            </w:r>
          </w:p>
          <w:p w14:paraId="0D8655CF" w14:textId="77777777" w:rsidR="00105B25" w:rsidRDefault="00105B25" w:rsidP="00BE51A2">
            <w:pPr>
              <w:tabs>
                <w:tab w:val="right" w:leader="underscore" w:pos="7200"/>
              </w:tabs>
              <w:spacing w:line="360" w:lineRule="auto"/>
            </w:pPr>
            <w:r>
              <w:tab/>
            </w:r>
          </w:p>
          <w:p w14:paraId="759694A7" w14:textId="77777777" w:rsidR="00105B25" w:rsidRDefault="00105B25" w:rsidP="00BE51A2">
            <w:pPr>
              <w:tabs>
                <w:tab w:val="right" w:leader="underscore" w:pos="7200"/>
              </w:tabs>
              <w:spacing w:line="360" w:lineRule="auto"/>
            </w:pPr>
            <w:r>
              <w:tab/>
            </w:r>
          </w:p>
          <w:p w14:paraId="2CD1BC30" w14:textId="77777777" w:rsidR="00105B25" w:rsidRDefault="00105B25" w:rsidP="00BE51A2">
            <w:pPr>
              <w:tabs>
                <w:tab w:val="right" w:leader="underscore" w:pos="7200"/>
              </w:tabs>
              <w:spacing w:line="360" w:lineRule="auto"/>
            </w:pPr>
            <w:r>
              <w:tab/>
            </w:r>
          </w:p>
          <w:p w14:paraId="158E8B54" w14:textId="77777777" w:rsidR="0017741A" w:rsidRDefault="0017741A" w:rsidP="0017741A">
            <w:pPr>
              <w:tabs>
                <w:tab w:val="right" w:leader="underscore" w:pos="7200"/>
              </w:tabs>
              <w:spacing w:line="360" w:lineRule="auto"/>
            </w:pPr>
            <w:r>
              <w:tab/>
            </w:r>
          </w:p>
          <w:p w14:paraId="1883D0DD" w14:textId="77777777" w:rsidR="0017741A" w:rsidRDefault="0017741A" w:rsidP="0017741A">
            <w:pPr>
              <w:tabs>
                <w:tab w:val="right" w:leader="underscore" w:pos="7200"/>
              </w:tabs>
              <w:spacing w:line="360" w:lineRule="auto"/>
            </w:pPr>
            <w:r>
              <w:tab/>
            </w:r>
          </w:p>
          <w:p w14:paraId="316D7DDA" w14:textId="77777777" w:rsidR="0017741A" w:rsidRDefault="0017741A" w:rsidP="0017741A">
            <w:pPr>
              <w:tabs>
                <w:tab w:val="right" w:leader="underscore" w:pos="7200"/>
              </w:tabs>
              <w:spacing w:line="360" w:lineRule="auto"/>
            </w:pPr>
            <w:r>
              <w:tab/>
            </w:r>
          </w:p>
          <w:p w14:paraId="7378D944" w14:textId="77777777" w:rsidR="0017741A" w:rsidRDefault="0017741A" w:rsidP="0017741A">
            <w:pPr>
              <w:tabs>
                <w:tab w:val="right" w:leader="underscore" w:pos="7200"/>
              </w:tabs>
              <w:spacing w:line="360" w:lineRule="auto"/>
            </w:pPr>
            <w:r>
              <w:tab/>
            </w:r>
          </w:p>
          <w:p w14:paraId="052D381C" w14:textId="77777777" w:rsidR="00105B25" w:rsidRDefault="00105B25" w:rsidP="00BE51A2">
            <w:pPr>
              <w:tabs>
                <w:tab w:val="right" w:leader="underscore" w:pos="7200"/>
              </w:tabs>
              <w:spacing w:line="360" w:lineRule="auto"/>
            </w:pPr>
            <w:r>
              <w:tab/>
            </w:r>
          </w:p>
          <w:p w14:paraId="60066C68" w14:textId="302DDC28" w:rsidR="00105B25" w:rsidRDefault="00105B25" w:rsidP="00BE51A2">
            <w:pPr>
              <w:tabs>
                <w:tab w:val="right" w:leader="underscore" w:pos="7200"/>
              </w:tabs>
              <w:spacing w:line="480" w:lineRule="auto"/>
            </w:pPr>
          </w:p>
        </w:tc>
      </w:tr>
      <w:tr w:rsidR="002A04D2" w14:paraId="7BCC5E18" w14:textId="77777777" w:rsidTr="00BE51A2">
        <w:tc>
          <w:tcPr>
            <w:tcW w:w="2772" w:type="dxa"/>
          </w:tcPr>
          <w:p w14:paraId="6FBF7391" w14:textId="1A6FA731" w:rsidR="002A04D2" w:rsidRPr="002A04D2" w:rsidRDefault="006F4D21" w:rsidP="00BE51A2">
            <w:pPr>
              <w:pStyle w:val="Criteria"/>
            </w:pPr>
            <w:r>
              <w:lastRenderedPageBreak/>
              <w:t xml:space="preserve">4. </w:t>
            </w:r>
            <w:r w:rsidR="002A04D2" w:rsidRPr="002A04D2">
              <w:t>Create profiles of typical consumers and producers of transliterated work. In what types of settings would this type of work be demanded?</w:t>
            </w:r>
            <w:r w:rsidR="002A04D2">
              <w:t xml:space="preserve"> </w:t>
            </w:r>
            <w:r w:rsidR="002A04D2" w:rsidRPr="002A04D2">
              <w:t>(</w:t>
            </w:r>
            <w:r w:rsidR="002A04D2">
              <w:t>S</w:t>
            </w:r>
            <w:r w:rsidR="002A04D2" w:rsidRPr="002A04D2">
              <w:t>)</w:t>
            </w:r>
          </w:p>
        </w:tc>
        <w:tc>
          <w:tcPr>
            <w:tcW w:w="7416" w:type="dxa"/>
          </w:tcPr>
          <w:p w14:paraId="2E6A6C1B" w14:textId="77777777" w:rsidR="00105B25" w:rsidRDefault="00105B25" w:rsidP="00BE51A2">
            <w:pPr>
              <w:tabs>
                <w:tab w:val="right" w:leader="underscore" w:pos="7200"/>
              </w:tabs>
              <w:spacing w:line="360" w:lineRule="auto"/>
            </w:pPr>
            <w:r>
              <w:tab/>
            </w:r>
          </w:p>
          <w:p w14:paraId="43C213A3" w14:textId="77777777" w:rsidR="00105B25" w:rsidRDefault="00105B25" w:rsidP="00BE51A2">
            <w:pPr>
              <w:tabs>
                <w:tab w:val="right" w:leader="underscore" w:pos="7200"/>
              </w:tabs>
              <w:spacing w:line="360" w:lineRule="auto"/>
            </w:pPr>
            <w:r>
              <w:tab/>
            </w:r>
          </w:p>
          <w:p w14:paraId="0778272A" w14:textId="77777777" w:rsidR="00105B25" w:rsidRDefault="00105B25" w:rsidP="00BE51A2">
            <w:pPr>
              <w:tabs>
                <w:tab w:val="right" w:leader="underscore" w:pos="7200"/>
              </w:tabs>
              <w:spacing w:line="360" w:lineRule="auto"/>
            </w:pPr>
            <w:r>
              <w:tab/>
            </w:r>
          </w:p>
          <w:p w14:paraId="27832CA8" w14:textId="77777777" w:rsidR="00105B25" w:rsidRDefault="00105B25" w:rsidP="00BE51A2">
            <w:pPr>
              <w:tabs>
                <w:tab w:val="right" w:leader="underscore" w:pos="7200"/>
              </w:tabs>
              <w:spacing w:line="360" w:lineRule="auto"/>
            </w:pPr>
            <w:r>
              <w:tab/>
            </w:r>
          </w:p>
          <w:p w14:paraId="6E54FDEC" w14:textId="77777777" w:rsidR="00105B25" w:rsidRDefault="00105B25" w:rsidP="00BE51A2">
            <w:pPr>
              <w:tabs>
                <w:tab w:val="right" w:leader="underscore" w:pos="7200"/>
              </w:tabs>
              <w:spacing w:line="360" w:lineRule="auto"/>
            </w:pPr>
            <w:r>
              <w:tab/>
            </w:r>
          </w:p>
          <w:p w14:paraId="08B032FC" w14:textId="77777777" w:rsidR="00144E42" w:rsidRDefault="00144E42" w:rsidP="00BE51A2">
            <w:pPr>
              <w:tabs>
                <w:tab w:val="right" w:leader="underscore" w:pos="7200"/>
              </w:tabs>
              <w:spacing w:line="360" w:lineRule="auto"/>
            </w:pPr>
            <w:r>
              <w:tab/>
            </w:r>
          </w:p>
          <w:p w14:paraId="2AEABD04" w14:textId="77777777" w:rsidR="0017741A" w:rsidRDefault="0017741A" w:rsidP="0017741A">
            <w:pPr>
              <w:tabs>
                <w:tab w:val="right" w:leader="underscore" w:pos="7200"/>
              </w:tabs>
              <w:spacing w:line="360" w:lineRule="auto"/>
            </w:pPr>
            <w:r>
              <w:tab/>
            </w:r>
          </w:p>
          <w:p w14:paraId="2216983B" w14:textId="77777777" w:rsidR="0017741A" w:rsidRDefault="0017741A" w:rsidP="0017741A">
            <w:pPr>
              <w:tabs>
                <w:tab w:val="right" w:leader="underscore" w:pos="7200"/>
              </w:tabs>
              <w:spacing w:line="360" w:lineRule="auto"/>
            </w:pPr>
            <w:r>
              <w:tab/>
            </w:r>
          </w:p>
          <w:p w14:paraId="1EC161A9" w14:textId="0FCC2BDB" w:rsidR="002A04D2" w:rsidRDefault="00BE51A2" w:rsidP="00BE51A2">
            <w:pPr>
              <w:tabs>
                <w:tab w:val="right" w:leader="underscore" w:pos="7200"/>
              </w:tabs>
              <w:spacing w:line="360" w:lineRule="auto"/>
            </w:pPr>
            <w:r>
              <w:tab/>
            </w:r>
          </w:p>
        </w:tc>
      </w:tr>
    </w:tbl>
    <w:p w14:paraId="3247F295" w14:textId="26BB1ECB" w:rsidR="00144E42" w:rsidRDefault="00144E42"/>
    <w:tbl>
      <w:tblPr>
        <w:tblStyle w:val="TableGrid"/>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7416"/>
      </w:tblGrid>
      <w:tr w:rsidR="002A04D2" w14:paraId="37B007B5" w14:textId="77777777" w:rsidTr="006F4D21">
        <w:tc>
          <w:tcPr>
            <w:tcW w:w="2772" w:type="dxa"/>
          </w:tcPr>
          <w:p w14:paraId="3D536DED" w14:textId="6AA0B4E0" w:rsidR="002A04D2" w:rsidRPr="002A04D2" w:rsidRDefault="006F4D21" w:rsidP="002A04D2">
            <w:pPr>
              <w:pStyle w:val="Criteria"/>
            </w:pPr>
            <w:r>
              <w:t xml:space="preserve">5. </w:t>
            </w:r>
            <w:r w:rsidR="002A04D2" w:rsidRPr="002A04D2">
              <w:t>You learned about several contemporary and historical examples of 'MCEs' this semester. What is an MCE? On a comparative spectrum, decide the relative placement of one MCE to another and give a brief description of the properties of each MCE you list. (</w:t>
            </w:r>
            <w:r w:rsidR="002A04D2">
              <w:t>K</w:t>
            </w:r>
            <w:r w:rsidR="002A04D2" w:rsidRPr="002A04D2">
              <w:t xml:space="preserve">, </w:t>
            </w:r>
            <w:r w:rsidR="002A04D2">
              <w:t>A</w:t>
            </w:r>
            <w:r w:rsidR="002A04D2" w:rsidRPr="002A04D2">
              <w:t>)</w:t>
            </w:r>
          </w:p>
        </w:tc>
        <w:tc>
          <w:tcPr>
            <w:tcW w:w="7416" w:type="dxa"/>
          </w:tcPr>
          <w:p w14:paraId="4AEC242E" w14:textId="77777777" w:rsidR="00105B25" w:rsidRDefault="00105B25" w:rsidP="00105B25">
            <w:pPr>
              <w:tabs>
                <w:tab w:val="right" w:leader="underscore" w:pos="7200"/>
              </w:tabs>
              <w:spacing w:line="360" w:lineRule="auto"/>
            </w:pPr>
            <w:r>
              <w:tab/>
            </w:r>
          </w:p>
          <w:p w14:paraId="6034D492" w14:textId="77777777" w:rsidR="00105B25" w:rsidRDefault="00105B25" w:rsidP="00105B25">
            <w:pPr>
              <w:tabs>
                <w:tab w:val="right" w:leader="underscore" w:pos="7200"/>
              </w:tabs>
              <w:spacing w:line="360" w:lineRule="auto"/>
            </w:pPr>
            <w:r>
              <w:tab/>
            </w:r>
          </w:p>
          <w:p w14:paraId="65CBD967" w14:textId="77777777" w:rsidR="00105B25" w:rsidRDefault="00105B25" w:rsidP="00105B25">
            <w:pPr>
              <w:tabs>
                <w:tab w:val="right" w:leader="underscore" w:pos="7200"/>
              </w:tabs>
              <w:spacing w:line="360" w:lineRule="auto"/>
            </w:pPr>
            <w:r>
              <w:tab/>
            </w:r>
          </w:p>
          <w:p w14:paraId="586021A1" w14:textId="77777777" w:rsidR="00105B25" w:rsidRDefault="00105B25" w:rsidP="00105B25">
            <w:pPr>
              <w:tabs>
                <w:tab w:val="right" w:leader="underscore" w:pos="7200"/>
              </w:tabs>
              <w:spacing w:line="360" w:lineRule="auto"/>
            </w:pPr>
            <w:r>
              <w:tab/>
            </w:r>
          </w:p>
          <w:p w14:paraId="7AF6F5D3" w14:textId="77777777" w:rsidR="00105B25" w:rsidRDefault="00105B25" w:rsidP="00105B25">
            <w:pPr>
              <w:tabs>
                <w:tab w:val="right" w:leader="underscore" w:pos="7200"/>
              </w:tabs>
              <w:spacing w:line="360" w:lineRule="auto"/>
            </w:pPr>
            <w:r>
              <w:tab/>
            </w:r>
          </w:p>
          <w:p w14:paraId="0D32059D" w14:textId="77777777" w:rsidR="00144E42" w:rsidRDefault="00144E42" w:rsidP="00144E42">
            <w:pPr>
              <w:tabs>
                <w:tab w:val="right" w:leader="underscore" w:pos="7200"/>
              </w:tabs>
              <w:spacing w:line="360" w:lineRule="auto"/>
            </w:pPr>
            <w:r>
              <w:tab/>
            </w:r>
          </w:p>
          <w:p w14:paraId="49908656" w14:textId="77777777" w:rsidR="0017741A" w:rsidRDefault="0017741A" w:rsidP="0017741A">
            <w:pPr>
              <w:tabs>
                <w:tab w:val="right" w:leader="underscore" w:pos="7200"/>
              </w:tabs>
              <w:spacing w:line="360" w:lineRule="auto"/>
            </w:pPr>
            <w:r>
              <w:tab/>
            </w:r>
          </w:p>
          <w:p w14:paraId="57DAC934" w14:textId="77777777" w:rsidR="0017741A" w:rsidRDefault="0017741A" w:rsidP="0017741A">
            <w:pPr>
              <w:tabs>
                <w:tab w:val="right" w:leader="underscore" w:pos="7200"/>
              </w:tabs>
              <w:spacing w:line="360" w:lineRule="auto"/>
            </w:pPr>
            <w:r>
              <w:tab/>
            </w:r>
          </w:p>
          <w:p w14:paraId="7C3D37A8" w14:textId="77777777" w:rsidR="0017741A" w:rsidRDefault="0017741A" w:rsidP="0017741A">
            <w:pPr>
              <w:tabs>
                <w:tab w:val="right" w:leader="underscore" w:pos="7200"/>
              </w:tabs>
              <w:spacing w:line="360" w:lineRule="auto"/>
            </w:pPr>
            <w:r>
              <w:tab/>
            </w:r>
          </w:p>
          <w:p w14:paraId="56C753E1" w14:textId="77777777" w:rsidR="009850D3" w:rsidRDefault="009850D3" w:rsidP="009850D3">
            <w:pPr>
              <w:tabs>
                <w:tab w:val="right" w:leader="underscore" w:pos="7200"/>
              </w:tabs>
              <w:spacing w:line="360" w:lineRule="auto"/>
            </w:pPr>
            <w:r>
              <w:tab/>
            </w:r>
          </w:p>
          <w:p w14:paraId="43D96863" w14:textId="77777777" w:rsidR="004611AE" w:rsidRDefault="004611AE" w:rsidP="004611AE">
            <w:pPr>
              <w:tabs>
                <w:tab w:val="right" w:leader="underscore" w:pos="7200"/>
              </w:tabs>
              <w:spacing w:line="360" w:lineRule="auto"/>
            </w:pPr>
            <w:r>
              <w:tab/>
            </w:r>
          </w:p>
          <w:p w14:paraId="44ACE3E8" w14:textId="4D9E3F38" w:rsidR="002A04D2" w:rsidRDefault="002A04D2" w:rsidP="006F4D21">
            <w:pPr>
              <w:tabs>
                <w:tab w:val="right" w:leader="underscore" w:pos="7200"/>
              </w:tabs>
              <w:spacing w:line="480" w:lineRule="auto"/>
            </w:pPr>
            <w:bookmarkStart w:id="0" w:name="_GoBack"/>
            <w:bookmarkEnd w:id="0"/>
          </w:p>
        </w:tc>
      </w:tr>
      <w:tr w:rsidR="002A04D2" w14:paraId="3200523C" w14:textId="77777777" w:rsidTr="006F4D21">
        <w:tc>
          <w:tcPr>
            <w:tcW w:w="2772" w:type="dxa"/>
          </w:tcPr>
          <w:p w14:paraId="0B4EC910" w14:textId="097CA310" w:rsidR="002A04D2" w:rsidRPr="002A04D2" w:rsidRDefault="006F4D21" w:rsidP="002A04D2">
            <w:pPr>
              <w:pStyle w:val="Criteria"/>
            </w:pPr>
            <w:r>
              <w:t xml:space="preserve">6. </w:t>
            </w:r>
            <w:r w:rsidR="002A04D2" w:rsidRPr="002A04D2">
              <w:t>Discuss the use of mouthing and the oral component of transliteration. How does it impact transliterated work?</w:t>
            </w:r>
            <w:r w:rsidR="002A04D2">
              <w:t xml:space="preserve"> </w:t>
            </w:r>
            <w:r w:rsidR="002A04D2" w:rsidRPr="002A04D2">
              <w:t>(</w:t>
            </w:r>
            <w:r w:rsidR="002A04D2">
              <w:t>E</w:t>
            </w:r>
            <w:r w:rsidR="002A04D2" w:rsidRPr="002A04D2">
              <w:t>)</w:t>
            </w:r>
          </w:p>
        </w:tc>
        <w:tc>
          <w:tcPr>
            <w:tcW w:w="7416" w:type="dxa"/>
          </w:tcPr>
          <w:p w14:paraId="44817C2A" w14:textId="77777777" w:rsidR="00105B25" w:rsidRDefault="00105B25" w:rsidP="00105B25">
            <w:pPr>
              <w:tabs>
                <w:tab w:val="right" w:leader="underscore" w:pos="7200"/>
              </w:tabs>
              <w:spacing w:line="360" w:lineRule="auto"/>
            </w:pPr>
            <w:r>
              <w:tab/>
            </w:r>
          </w:p>
          <w:p w14:paraId="36852C01" w14:textId="77777777" w:rsidR="00105B25" w:rsidRDefault="00105B25" w:rsidP="00105B25">
            <w:pPr>
              <w:tabs>
                <w:tab w:val="right" w:leader="underscore" w:pos="7200"/>
              </w:tabs>
              <w:spacing w:line="360" w:lineRule="auto"/>
            </w:pPr>
            <w:r>
              <w:tab/>
            </w:r>
          </w:p>
          <w:p w14:paraId="2DF5E68D" w14:textId="77777777" w:rsidR="00105B25" w:rsidRDefault="00105B25" w:rsidP="00105B25">
            <w:pPr>
              <w:tabs>
                <w:tab w:val="right" w:leader="underscore" w:pos="7200"/>
              </w:tabs>
              <w:spacing w:line="360" w:lineRule="auto"/>
            </w:pPr>
            <w:r>
              <w:tab/>
            </w:r>
          </w:p>
          <w:p w14:paraId="4D9A6DF0" w14:textId="77777777" w:rsidR="00105B25" w:rsidRDefault="00105B25" w:rsidP="00105B25">
            <w:pPr>
              <w:tabs>
                <w:tab w:val="right" w:leader="underscore" w:pos="7200"/>
              </w:tabs>
              <w:spacing w:line="360" w:lineRule="auto"/>
            </w:pPr>
            <w:r>
              <w:tab/>
            </w:r>
          </w:p>
          <w:p w14:paraId="7E33F92A" w14:textId="77777777" w:rsidR="0017741A" w:rsidRDefault="0017741A" w:rsidP="0017741A">
            <w:pPr>
              <w:tabs>
                <w:tab w:val="right" w:leader="underscore" w:pos="7200"/>
              </w:tabs>
              <w:spacing w:line="360" w:lineRule="auto"/>
            </w:pPr>
            <w:r>
              <w:tab/>
            </w:r>
          </w:p>
          <w:p w14:paraId="7F65AB73" w14:textId="77777777" w:rsidR="0017741A" w:rsidRDefault="0017741A" w:rsidP="0017741A">
            <w:pPr>
              <w:tabs>
                <w:tab w:val="right" w:leader="underscore" w:pos="7200"/>
              </w:tabs>
              <w:spacing w:line="360" w:lineRule="auto"/>
            </w:pPr>
            <w:r>
              <w:tab/>
            </w:r>
          </w:p>
          <w:p w14:paraId="7A6F59A1" w14:textId="77777777" w:rsidR="0017741A" w:rsidRDefault="0017741A" w:rsidP="0017741A">
            <w:pPr>
              <w:tabs>
                <w:tab w:val="right" w:leader="underscore" w:pos="7200"/>
              </w:tabs>
              <w:spacing w:line="360" w:lineRule="auto"/>
            </w:pPr>
            <w:r>
              <w:tab/>
            </w:r>
          </w:p>
          <w:p w14:paraId="38786B4D" w14:textId="77777777" w:rsidR="00105B25" w:rsidRDefault="00105B25" w:rsidP="00105B25">
            <w:pPr>
              <w:tabs>
                <w:tab w:val="right" w:leader="underscore" w:pos="7200"/>
              </w:tabs>
              <w:spacing w:line="360" w:lineRule="auto"/>
            </w:pPr>
            <w:r>
              <w:tab/>
            </w:r>
          </w:p>
          <w:p w14:paraId="68842EB2" w14:textId="6F41A5C5" w:rsidR="002A04D2" w:rsidRDefault="002A04D2" w:rsidP="009850D3">
            <w:pPr>
              <w:tabs>
                <w:tab w:val="right" w:leader="underscore" w:pos="7200"/>
              </w:tabs>
              <w:spacing w:line="360" w:lineRule="auto"/>
            </w:pPr>
          </w:p>
        </w:tc>
      </w:tr>
    </w:tbl>
    <w:p w14:paraId="34C2B8DD" w14:textId="77777777" w:rsidR="0017741A" w:rsidRDefault="0017741A">
      <w:r>
        <w:br w:type="page"/>
      </w:r>
    </w:p>
    <w:tbl>
      <w:tblPr>
        <w:tblStyle w:val="TableGrid"/>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7416"/>
      </w:tblGrid>
      <w:tr w:rsidR="002A04D2" w14:paraId="38887F4D" w14:textId="77777777" w:rsidTr="006F4D21">
        <w:tc>
          <w:tcPr>
            <w:tcW w:w="2772" w:type="dxa"/>
          </w:tcPr>
          <w:p w14:paraId="26390CED" w14:textId="1CCE6343" w:rsidR="002A04D2" w:rsidRPr="002A04D2" w:rsidRDefault="006F4D21" w:rsidP="002A04D2">
            <w:pPr>
              <w:pStyle w:val="Criteria"/>
            </w:pPr>
            <w:r>
              <w:t xml:space="preserve">7. </w:t>
            </w:r>
            <w:r w:rsidR="002A04D2" w:rsidRPr="002A04D2">
              <w:t>We discussed several parts of speech (</w:t>
            </w:r>
            <w:proofErr w:type="spellStart"/>
            <w:r w:rsidR="002A04D2" w:rsidRPr="002A04D2">
              <w:t>lexicality</w:t>
            </w:r>
            <w:proofErr w:type="spellEnd"/>
            <w:r w:rsidR="002A04D2" w:rsidRPr="002A04D2">
              <w:t>) of both English and ASL during class this semester. List as many of the parts of speech as you can and identify both a spoken English and ASL example of each part of speech you identify.</w:t>
            </w:r>
            <w:r w:rsidR="002A04D2">
              <w:t xml:space="preserve"> </w:t>
            </w:r>
            <w:r w:rsidR="002A04D2" w:rsidRPr="002A04D2">
              <w:t>(</w:t>
            </w:r>
            <w:r w:rsidR="002A04D2">
              <w:t>K, E</w:t>
            </w:r>
            <w:r w:rsidR="002A04D2" w:rsidRPr="002A04D2">
              <w:t>)</w:t>
            </w:r>
          </w:p>
        </w:tc>
        <w:tc>
          <w:tcPr>
            <w:tcW w:w="7416" w:type="dxa"/>
          </w:tcPr>
          <w:p w14:paraId="238CFF83" w14:textId="77777777" w:rsidR="00105B25" w:rsidRDefault="00105B25" w:rsidP="00105B25">
            <w:pPr>
              <w:tabs>
                <w:tab w:val="right" w:leader="underscore" w:pos="7200"/>
              </w:tabs>
              <w:spacing w:line="360" w:lineRule="auto"/>
            </w:pPr>
            <w:r>
              <w:tab/>
            </w:r>
          </w:p>
          <w:p w14:paraId="73331955" w14:textId="77777777" w:rsidR="00105B25" w:rsidRDefault="00105B25" w:rsidP="00105B25">
            <w:pPr>
              <w:tabs>
                <w:tab w:val="right" w:leader="underscore" w:pos="7200"/>
              </w:tabs>
              <w:spacing w:line="360" w:lineRule="auto"/>
            </w:pPr>
            <w:r>
              <w:tab/>
            </w:r>
          </w:p>
          <w:p w14:paraId="0A5FBC6E" w14:textId="77777777" w:rsidR="00105B25" w:rsidRDefault="00105B25" w:rsidP="00105B25">
            <w:pPr>
              <w:tabs>
                <w:tab w:val="right" w:leader="underscore" w:pos="7200"/>
              </w:tabs>
              <w:spacing w:line="360" w:lineRule="auto"/>
            </w:pPr>
            <w:r>
              <w:tab/>
            </w:r>
          </w:p>
          <w:p w14:paraId="15CC86D4" w14:textId="77777777" w:rsidR="00105B25" w:rsidRDefault="00105B25" w:rsidP="00105B25">
            <w:pPr>
              <w:tabs>
                <w:tab w:val="right" w:leader="underscore" w:pos="7200"/>
              </w:tabs>
              <w:spacing w:line="360" w:lineRule="auto"/>
            </w:pPr>
            <w:r>
              <w:tab/>
            </w:r>
          </w:p>
          <w:p w14:paraId="625D35B3" w14:textId="77777777" w:rsidR="00105B25" w:rsidRDefault="00105B25" w:rsidP="00105B25">
            <w:pPr>
              <w:tabs>
                <w:tab w:val="right" w:leader="underscore" w:pos="7200"/>
              </w:tabs>
              <w:spacing w:line="360" w:lineRule="auto"/>
            </w:pPr>
            <w:r>
              <w:tab/>
            </w:r>
          </w:p>
          <w:p w14:paraId="2D3AC09E" w14:textId="77777777" w:rsidR="002A04D2" w:rsidRDefault="00144E42" w:rsidP="0017741A">
            <w:pPr>
              <w:tabs>
                <w:tab w:val="right" w:leader="underscore" w:pos="7200"/>
              </w:tabs>
              <w:spacing w:line="360" w:lineRule="auto"/>
            </w:pPr>
            <w:r>
              <w:tab/>
            </w:r>
          </w:p>
          <w:p w14:paraId="41FC2811" w14:textId="77777777" w:rsidR="0017741A" w:rsidRDefault="0017741A" w:rsidP="0017741A">
            <w:pPr>
              <w:tabs>
                <w:tab w:val="right" w:leader="underscore" w:pos="7200"/>
              </w:tabs>
              <w:spacing w:line="360" w:lineRule="auto"/>
            </w:pPr>
            <w:r>
              <w:tab/>
            </w:r>
          </w:p>
          <w:p w14:paraId="75B19405" w14:textId="487E7BCA" w:rsidR="0017741A" w:rsidRDefault="0017741A" w:rsidP="0017741A">
            <w:pPr>
              <w:tabs>
                <w:tab w:val="right" w:leader="underscore" w:pos="7200"/>
              </w:tabs>
              <w:spacing w:line="360" w:lineRule="auto"/>
            </w:pPr>
          </w:p>
        </w:tc>
      </w:tr>
      <w:tr w:rsidR="002A04D2" w14:paraId="6DBAB208" w14:textId="77777777" w:rsidTr="006F4D21">
        <w:tc>
          <w:tcPr>
            <w:tcW w:w="2772" w:type="dxa"/>
          </w:tcPr>
          <w:p w14:paraId="3AF9FC20" w14:textId="55755690" w:rsidR="002A04D2" w:rsidRPr="002A04D2" w:rsidRDefault="006F4D21" w:rsidP="0094604A">
            <w:pPr>
              <w:rPr>
                <w:sz w:val="18"/>
                <w:szCs w:val="18"/>
              </w:rPr>
            </w:pPr>
            <w:r>
              <w:rPr>
                <w:sz w:val="18"/>
                <w:szCs w:val="18"/>
              </w:rPr>
              <w:t xml:space="preserve">8. </w:t>
            </w:r>
            <w:r w:rsidR="002A04D2" w:rsidRPr="002A04D2">
              <w:rPr>
                <w:sz w:val="18"/>
                <w:szCs w:val="18"/>
              </w:rPr>
              <w:t xml:space="preserve">Assess these two texts: what layers of the text — </w:t>
            </w:r>
            <w:proofErr w:type="spellStart"/>
            <w:r w:rsidR="002A04D2" w:rsidRPr="002A04D2">
              <w:rPr>
                <w:sz w:val="18"/>
                <w:szCs w:val="18"/>
              </w:rPr>
              <w:t>discoursal</w:t>
            </w:r>
            <w:proofErr w:type="spellEnd"/>
            <w:r w:rsidR="002A04D2" w:rsidRPr="002A04D2">
              <w:rPr>
                <w:sz w:val="18"/>
                <w:szCs w:val="18"/>
              </w:rPr>
              <w:t>, syntactical, grammatical, or lexical — would you need to consider to produce an accurate transliteration. Transcribe your transliteration.</w:t>
            </w:r>
            <w:r w:rsidR="009850D3">
              <w:rPr>
                <w:sz w:val="18"/>
                <w:szCs w:val="18"/>
              </w:rPr>
              <w:t xml:space="preserve"> (C)</w:t>
            </w:r>
          </w:p>
        </w:tc>
        <w:tc>
          <w:tcPr>
            <w:tcW w:w="7416" w:type="dxa"/>
          </w:tcPr>
          <w:p w14:paraId="23F30D21" w14:textId="40B2E148" w:rsidR="00082AF3" w:rsidRDefault="00082AF3" w:rsidP="00082AF3">
            <w:pPr>
              <w:tabs>
                <w:tab w:val="right" w:leader="underscore" w:pos="7200"/>
              </w:tabs>
              <w:spacing w:line="288" w:lineRule="auto"/>
            </w:pPr>
            <w:r>
              <w:t>“</w:t>
            </w:r>
            <w:r w:rsidRPr="007A44D6">
              <w:t>The city of Syracuse issued an emergency boil notice Monday morning,</w:t>
            </w:r>
            <w:r>
              <w:t xml:space="preserve"> citing a problem in the cities’</w:t>
            </w:r>
            <w:r w:rsidRPr="007A44D6">
              <w:t xml:space="preserve"> water system.</w:t>
            </w:r>
            <w:r>
              <w:t>”</w:t>
            </w:r>
          </w:p>
          <w:p w14:paraId="23981612" w14:textId="77777777" w:rsidR="002A04D2" w:rsidRDefault="00082AF3" w:rsidP="00082AF3">
            <w:pPr>
              <w:tabs>
                <w:tab w:val="right" w:leader="underscore" w:pos="7200"/>
              </w:tabs>
              <w:spacing w:line="288" w:lineRule="auto"/>
              <w:rPr>
                <w:sz w:val="18"/>
                <w:szCs w:val="18"/>
              </w:rPr>
            </w:pPr>
            <w:r w:rsidRPr="00082AF3">
              <w:rPr>
                <w:sz w:val="18"/>
                <w:szCs w:val="18"/>
              </w:rPr>
              <w:t>(Bonus for recognizing any abnormalities in the written text.)</w:t>
            </w:r>
          </w:p>
          <w:p w14:paraId="57B0FD20" w14:textId="77777777" w:rsidR="006F4D21" w:rsidRDefault="006F4D21" w:rsidP="00082AF3">
            <w:pPr>
              <w:tabs>
                <w:tab w:val="right" w:leader="underscore" w:pos="7200"/>
              </w:tabs>
              <w:spacing w:line="288" w:lineRule="auto"/>
              <w:rPr>
                <w:sz w:val="18"/>
                <w:szCs w:val="18"/>
              </w:rPr>
            </w:pPr>
          </w:p>
          <w:p w14:paraId="2CE20732" w14:textId="77777777" w:rsidR="00105B25" w:rsidRDefault="00105B25" w:rsidP="00105B25">
            <w:pPr>
              <w:tabs>
                <w:tab w:val="right" w:leader="underscore" w:pos="7200"/>
              </w:tabs>
              <w:spacing w:line="360" w:lineRule="auto"/>
            </w:pPr>
            <w:r>
              <w:tab/>
            </w:r>
          </w:p>
          <w:p w14:paraId="763AC39B" w14:textId="77777777" w:rsidR="00105B25" w:rsidRDefault="00105B25" w:rsidP="00105B25">
            <w:pPr>
              <w:tabs>
                <w:tab w:val="right" w:leader="underscore" w:pos="7200"/>
              </w:tabs>
              <w:spacing w:line="360" w:lineRule="auto"/>
            </w:pPr>
            <w:r>
              <w:tab/>
            </w:r>
          </w:p>
          <w:p w14:paraId="476F0539" w14:textId="77777777" w:rsidR="00105B25" w:rsidRDefault="00105B25" w:rsidP="00105B25">
            <w:pPr>
              <w:tabs>
                <w:tab w:val="right" w:leader="underscore" w:pos="7200"/>
              </w:tabs>
              <w:spacing w:line="360" w:lineRule="auto"/>
            </w:pPr>
            <w:r>
              <w:tab/>
            </w:r>
          </w:p>
          <w:p w14:paraId="0928358D" w14:textId="77777777" w:rsidR="00105B25" w:rsidRDefault="00105B25" w:rsidP="00105B25">
            <w:pPr>
              <w:tabs>
                <w:tab w:val="right" w:leader="underscore" w:pos="7200"/>
              </w:tabs>
              <w:spacing w:line="360" w:lineRule="auto"/>
            </w:pPr>
            <w:r>
              <w:tab/>
            </w:r>
          </w:p>
          <w:p w14:paraId="669B0D87" w14:textId="77777777" w:rsidR="00105B25" w:rsidRDefault="00105B25" w:rsidP="00105B25">
            <w:pPr>
              <w:tabs>
                <w:tab w:val="right" w:leader="underscore" w:pos="7200"/>
              </w:tabs>
              <w:spacing w:line="360" w:lineRule="auto"/>
            </w:pPr>
            <w:r>
              <w:tab/>
            </w:r>
          </w:p>
          <w:p w14:paraId="375FD976" w14:textId="77777777" w:rsidR="0017741A" w:rsidRDefault="0017741A" w:rsidP="0017741A">
            <w:pPr>
              <w:tabs>
                <w:tab w:val="right" w:leader="underscore" w:pos="7200"/>
              </w:tabs>
              <w:spacing w:line="360" w:lineRule="auto"/>
            </w:pPr>
            <w:r>
              <w:tab/>
            </w:r>
          </w:p>
          <w:p w14:paraId="6F06F370" w14:textId="77777777" w:rsidR="0017741A" w:rsidRDefault="0017741A" w:rsidP="0017741A">
            <w:pPr>
              <w:tabs>
                <w:tab w:val="right" w:leader="underscore" w:pos="7200"/>
              </w:tabs>
              <w:spacing w:line="360" w:lineRule="auto"/>
            </w:pPr>
            <w:r>
              <w:tab/>
            </w:r>
          </w:p>
          <w:p w14:paraId="1186C122" w14:textId="77777777" w:rsidR="009850D3" w:rsidRDefault="009850D3" w:rsidP="009850D3">
            <w:pPr>
              <w:tabs>
                <w:tab w:val="right" w:leader="underscore" w:pos="7200"/>
              </w:tabs>
              <w:spacing w:line="360" w:lineRule="auto"/>
            </w:pPr>
            <w:r>
              <w:tab/>
            </w:r>
          </w:p>
          <w:p w14:paraId="234A2002" w14:textId="46C58E5B" w:rsidR="006F4D21" w:rsidRPr="00082AF3" w:rsidRDefault="006F4D21" w:rsidP="00082AF3">
            <w:pPr>
              <w:tabs>
                <w:tab w:val="right" w:leader="underscore" w:pos="7200"/>
              </w:tabs>
              <w:spacing w:line="288" w:lineRule="auto"/>
              <w:rPr>
                <w:sz w:val="18"/>
                <w:szCs w:val="18"/>
              </w:rPr>
            </w:pPr>
          </w:p>
        </w:tc>
      </w:tr>
      <w:tr w:rsidR="002A04D2" w14:paraId="6732A8E0" w14:textId="77777777" w:rsidTr="006F4D21">
        <w:tc>
          <w:tcPr>
            <w:tcW w:w="2772" w:type="dxa"/>
          </w:tcPr>
          <w:p w14:paraId="53C98CE0" w14:textId="3E4B7D2F" w:rsidR="002A04D2" w:rsidRPr="002A04D2" w:rsidRDefault="002A04D2" w:rsidP="0094604A">
            <w:pPr>
              <w:rPr>
                <w:sz w:val="18"/>
                <w:szCs w:val="18"/>
              </w:rPr>
            </w:pPr>
          </w:p>
        </w:tc>
        <w:tc>
          <w:tcPr>
            <w:tcW w:w="7416" w:type="dxa"/>
          </w:tcPr>
          <w:p w14:paraId="5EBDE888" w14:textId="77777777" w:rsidR="002A04D2" w:rsidRDefault="00082AF3" w:rsidP="00082AF3">
            <w:pPr>
              <w:tabs>
                <w:tab w:val="right" w:leader="underscore" w:pos="7200"/>
              </w:tabs>
              <w:spacing w:line="288" w:lineRule="auto"/>
            </w:pPr>
            <w:r>
              <w:t>“</w:t>
            </w:r>
            <w:r w:rsidRPr="000E2AFD">
              <w:t>Now</w:t>
            </w:r>
            <w:r>
              <w:t>,</w:t>
            </w:r>
            <w:r w:rsidRPr="000E2AFD">
              <w:t xml:space="preserve"> I didn’t plan to lose the list and I</w:t>
            </w:r>
            <w:r>
              <w:t xml:space="preserve"> didn’t want to admit I had</w:t>
            </w:r>
            <w:r w:rsidRPr="000E2AFD">
              <w:t>. I</w:t>
            </w:r>
            <w:r>
              <w:t xml:space="preserve"> finally</w:t>
            </w:r>
            <w:r w:rsidRPr="000E2AFD">
              <w:t xml:space="preserve"> found the list, where I thought I left it, in my desk, where I now keep all important papers.</w:t>
            </w:r>
            <w:r>
              <w:t>”</w:t>
            </w:r>
          </w:p>
          <w:p w14:paraId="368E9408" w14:textId="77777777" w:rsidR="006F4D21" w:rsidRDefault="006F4D21" w:rsidP="00082AF3">
            <w:pPr>
              <w:tabs>
                <w:tab w:val="right" w:leader="underscore" w:pos="7200"/>
              </w:tabs>
              <w:spacing w:line="288" w:lineRule="auto"/>
            </w:pPr>
          </w:p>
          <w:p w14:paraId="202FA756" w14:textId="77777777" w:rsidR="00105B25" w:rsidRDefault="00105B25" w:rsidP="00105B25">
            <w:pPr>
              <w:tabs>
                <w:tab w:val="right" w:leader="underscore" w:pos="7200"/>
              </w:tabs>
              <w:spacing w:line="360" w:lineRule="auto"/>
            </w:pPr>
            <w:r>
              <w:tab/>
            </w:r>
          </w:p>
          <w:p w14:paraId="5F3359FE" w14:textId="77777777" w:rsidR="00105B25" w:rsidRDefault="00105B25" w:rsidP="00105B25">
            <w:pPr>
              <w:tabs>
                <w:tab w:val="right" w:leader="underscore" w:pos="7200"/>
              </w:tabs>
              <w:spacing w:line="360" w:lineRule="auto"/>
            </w:pPr>
            <w:r>
              <w:tab/>
            </w:r>
          </w:p>
          <w:p w14:paraId="5010579D" w14:textId="77777777" w:rsidR="00105B25" w:rsidRDefault="00105B25" w:rsidP="00105B25">
            <w:pPr>
              <w:tabs>
                <w:tab w:val="right" w:leader="underscore" w:pos="7200"/>
              </w:tabs>
              <w:spacing w:line="360" w:lineRule="auto"/>
            </w:pPr>
            <w:r>
              <w:tab/>
            </w:r>
          </w:p>
          <w:p w14:paraId="1DFE02EB" w14:textId="77777777" w:rsidR="00105B25" w:rsidRDefault="00105B25" w:rsidP="00105B25">
            <w:pPr>
              <w:tabs>
                <w:tab w:val="right" w:leader="underscore" w:pos="7200"/>
              </w:tabs>
              <w:spacing w:line="360" w:lineRule="auto"/>
            </w:pPr>
            <w:r>
              <w:tab/>
            </w:r>
          </w:p>
          <w:p w14:paraId="34C2C5E4" w14:textId="77777777" w:rsidR="00105B25" w:rsidRDefault="00105B25" w:rsidP="00105B25">
            <w:pPr>
              <w:tabs>
                <w:tab w:val="right" w:leader="underscore" w:pos="7200"/>
              </w:tabs>
              <w:spacing w:line="360" w:lineRule="auto"/>
            </w:pPr>
            <w:r>
              <w:tab/>
            </w:r>
          </w:p>
          <w:p w14:paraId="73265EFA" w14:textId="77777777" w:rsidR="0017741A" w:rsidRDefault="0017741A" w:rsidP="0017741A">
            <w:pPr>
              <w:tabs>
                <w:tab w:val="right" w:leader="underscore" w:pos="7200"/>
              </w:tabs>
              <w:spacing w:line="360" w:lineRule="auto"/>
            </w:pPr>
            <w:r>
              <w:tab/>
            </w:r>
          </w:p>
          <w:p w14:paraId="0A977242" w14:textId="77777777" w:rsidR="0017741A" w:rsidRDefault="0017741A" w:rsidP="0017741A">
            <w:pPr>
              <w:tabs>
                <w:tab w:val="right" w:leader="underscore" w:pos="7200"/>
              </w:tabs>
              <w:spacing w:line="360" w:lineRule="auto"/>
            </w:pPr>
            <w:r>
              <w:tab/>
            </w:r>
          </w:p>
          <w:p w14:paraId="762E3EF8" w14:textId="78B6147F" w:rsidR="006F4D21" w:rsidRDefault="009850D3" w:rsidP="0017741A">
            <w:pPr>
              <w:tabs>
                <w:tab w:val="right" w:leader="underscore" w:pos="7200"/>
              </w:tabs>
              <w:spacing w:line="360" w:lineRule="auto"/>
            </w:pPr>
            <w:r>
              <w:tab/>
            </w:r>
          </w:p>
        </w:tc>
      </w:tr>
    </w:tbl>
    <w:p w14:paraId="4339D8E3" w14:textId="77777777" w:rsidR="00FA4DC5" w:rsidRDefault="00FA4DC5" w:rsidP="0017741A"/>
    <w:p w14:paraId="2FC7E707" w14:textId="77777777" w:rsidR="00443650" w:rsidRDefault="00443650">
      <w:r>
        <w:br w:type="page"/>
      </w:r>
    </w:p>
    <w:p w14:paraId="4C014EC7" w14:textId="2CD62EA3" w:rsidR="00443650" w:rsidRDefault="00443650" w:rsidP="00443650">
      <w:pPr>
        <w:pStyle w:val="Header"/>
      </w:pPr>
      <w:r>
        <w:t>Rubric: Transliteration (Spoken English to English-bound Sign) Knowledge</w:t>
      </w:r>
    </w:p>
    <w:p w14:paraId="69381649" w14:textId="77777777" w:rsidR="00443650" w:rsidRDefault="00443650" w:rsidP="00443650">
      <w:pPr>
        <w:pStyle w:val="Header"/>
        <w:rPr>
          <w:sz w:val="18"/>
          <w:szCs w:val="18"/>
        </w:rPr>
      </w:pPr>
      <w:r w:rsidRPr="001C3A75">
        <w:rPr>
          <w:sz w:val="18"/>
          <w:szCs w:val="18"/>
        </w:rPr>
        <w:t>ASL 3380 Transliteration</w:t>
      </w:r>
    </w:p>
    <w:p w14:paraId="4540E603" w14:textId="77777777" w:rsidR="00443650" w:rsidRDefault="00443650" w:rsidP="0017741A"/>
    <w:p w14:paraId="65C4DA8D" w14:textId="77777777" w:rsidR="00443650" w:rsidRDefault="00443650" w:rsidP="0017741A"/>
    <w:tbl>
      <w:tblPr>
        <w:tblStyle w:val="TableGrid"/>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88"/>
        <w:gridCol w:w="2610"/>
        <w:gridCol w:w="1845"/>
        <w:gridCol w:w="1845"/>
      </w:tblGrid>
      <w:tr w:rsidR="00443650" w:rsidRPr="0048361C" w14:paraId="38947FE2" w14:textId="77777777" w:rsidTr="00DD14BD">
        <w:tc>
          <w:tcPr>
            <w:tcW w:w="3888" w:type="dxa"/>
            <w:tcBorders>
              <w:bottom w:val="single" w:sz="4" w:space="0" w:color="auto"/>
            </w:tcBorders>
          </w:tcPr>
          <w:p w14:paraId="17E3C0B5" w14:textId="77777777" w:rsidR="00443650" w:rsidRPr="0048361C" w:rsidRDefault="00443650" w:rsidP="00DD14BD">
            <w:pPr>
              <w:rPr>
                <w:b/>
                <w:sz w:val="20"/>
                <w:szCs w:val="20"/>
              </w:rPr>
            </w:pPr>
            <w:r w:rsidRPr="0048361C">
              <w:rPr>
                <w:b/>
                <w:sz w:val="20"/>
                <w:szCs w:val="20"/>
              </w:rPr>
              <w:t>Language Form and Structure</w:t>
            </w:r>
          </w:p>
        </w:tc>
        <w:tc>
          <w:tcPr>
            <w:tcW w:w="2610" w:type="dxa"/>
            <w:tcBorders>
              <w:bottom w:val="single" w:sz="4" w:space="0" w:color="auto"/>
            </w:tcBorders>
          </w:tcPr>
          <w:p w14:paraId="17648BE4" w14:textId="77777777" w:rsidR="00443650" w:rsidRPr="0048361C" w:rsidRDefault="00443650" w:rsidP="00DD14BD">
            <w:pPr>
              <w:spacing w:before="60" w:after="60" w:line="23" w:lineRule="atLeast"/>
              <w:rPr>
                <w:b/>
                <w:sz w:val="20"/>
                <w:szCs w:val="20"/>
              </w:rPr>
            </w:pPr>
            <w:r>
              <w:rPr>
                <w:sz w:val="14"/>
                <w:szCs w:val="14"/>
              </w:rPr>
              <w:t>Complete</w:t>
            </w:r>
            <w:r w:rsidRPr="001C3A75">
              <w:rPr>
                <w:sz w:val="14"/>
                <w:szCs w:val="14"/>
              </w:rPr>
              <w:t xml:space="preserve"> (</w:t>
            </w:r>
            <w:r>
              <w:rPr>
                <w:sz w:val="14"/>
                <w:szCs w:val="14"/>
              </w:rPr>
              <w:t>6</w:t>
            </w:r>
            <w:r w:rsidRPr="001C3A75">
              <w:rPr>
                <w:sz w:val="14"/>
                <w:szCs w:val="14"/>
              </w:rPr>
              <w:t>)</w:t>
            </w:r>
          </w:p>
        </w:tc>
        <w:tc>
          <w:tcPr>
            <w:tcW w:w="1845" w:type="dxa"/>
            <w:tcBorders>
              <w:bottom w:val="single" w:sz="4" w:space="0" w:color="auto"/>
            </w:tcBorders>
          </w:tcPr>
          <w:p w14:paraId="07575CC8" w14:textId="77777777" w:rsidR="00443650" w:rsidRPr="0048361C" w:rsidRDefault="00443650" w:rsidP="00DD14BD">
            <w:pPr>
              <w:spacing w:before="60" w:after="60" w:line="23" w:lineRule="atLeast"/>
              <w:rPr>
                <w:b/>
                <w:sz w:val="20"/>
                <w:szCs w:val="20"/>
              </w:rPr>
            </w:pPr>
            <w:r>
              <w:rPr>
                <w:sz w:val="14"/>
                <w:szCs w:val="14"/>
              </w:rPr>
              <w:t>Average</w:t>
            </w:r>
            <w:r w:rsidRPr="001C3A75">
              <w:rPr>
                <w:sz w:val="14"/>
                <w:szCs w:val="14"/>
              </w:rPr>
              <w:t xml:space="preserve"> (</w:t>
            </w:r>
            <w:r>
              <w:rPr>
                <w:sz w:val="14"/>
                <w:szCs w:val="14"/>
              </w:rPr>
              <w:t>4</w:t>
            </w:r>
            <w:r w:rsidRPr="001C3A75">
              <w:rPr>
                <w:sz w:val="14"/>
                <w:szCs w:val="14"/>
              </w:rPr>
              <w:t>)</w:t>
            </w:r>
          </w:p>
        </w:tc>
        <w:tc>
          <w:tcPr>
            <w:tcW w:w="1845" w:type="dxa"/>
            <w:tcBorders>
              <w:bottom w:val="single" w:sz="4" w:space="0" w:color="auto"/>
            </w:tcBorders>
          </w:tcPr>
          <w:p w14:paraId="3D8F2BEA" w14:textId="77777777" w:rsidR="00443650" w:rsidRPr="0048361C" w:rsidRDefault="00443650" w:rsidP="00DD14BD">
            <w:pPr>
              <w:spacing w:before="60" w:after="60" w:line="23" w:lineRule="atLeast"/>
              <w:rPr>
                <w:b/>
                <w:sz w:val="20"/>
                <w:szCs w:val="20"/>
              </w:rPr>
            </w:pPr>
            <w:r>
              <w:rPr>
                <w:sz w:val="14"/>
                <w:szCs w:val="14"/>
              </w:rPr>
              <w:t>Unsatisfactory (2</w:t>
            </w:r>
            <w:r w:rsidRPr="001C3A75">
              <w:rPr>
                <w:sz w:val="14"/>
                <w:szCs w:val="14"/>
              </w:rPr>
              <w:t>)</w:t>
            </w:r>
          </w:p>
        </w:tc>
      </w:tr>
      <w:tr w:rsidR="00443650" w:rsidRPr="007F6BD7" w14:paraId="03049C70" w14:textId="77777777" w:rsidTr="00DD14BD">
        <w:tc>
          <w:tcPr>
            <w:tcW w:w="3888" w:type="dxa"/>
            <w:tcBorders>
              <w:top w:val="single" w:sz="4" w:space="0" w:color="auto"/>
              <w:bottom w:val="single" w:sz="4" w:space="0" w:color="auto"/>
            </w:tcBorders>
          </w:tcPr>
          <w:p w14:paraId="33FACCB5" w14:textId="77777777" w:rsidR="00443650" w:rsidRDefault="00443650" w:rsidP="00DD14BD">
            <w:pPr>
              <w:pStyle w:val="Criteria"/>
            </w:pPr>
            <w:r w:rsidRPr="00BA2E23">
              <w:t>Based on your reading this semester, compare and contrast 'transliteration</w:t>
            </w:r>
            <w:r>
              <w:t>' and 'interpretation.' Explain your reasoning.</w:t>
            </w:r>
          </w:p>
          <w:p w14:paraId="378BF9CC" w14:textId="77777777" w:rsidR="00443650" w:rsidRPr="00BA2E23" w:rsidRDefault="00443650" w:rsidP="00DD14BD">
            <w:pPr>
              <w:pStyle w:val="Criteria"/>
            </w:pPr>
            <w:r>
              <w:t>(</w:t>
            </w:r>
            <w:proofErr w:type="gramStart"/>
            <w:r>
              <w:t>analysis</w:t>
            </w:r>
            <w:proofErr w:type="gramEnd"/>
            <w:r>
              <w:t>) 6</w:t>
            </w:r>
          </w:p>
          <w:p w14:paraId="0FFAC9E0" w14:textId="77777777" w:rsidR="00443650" w:rsidRPr="00140738" w:rsidRDefault="00443650" w:rsidP="00DD14BD">
            <w:pPr>
              <w:pStyle w:val="Criteria"/>
            </w:pPr>
          </w:p>
        </w:tc>
        <w:tc>
          <w:tcPr>
            <w:tcW w:w="2610" w:type="dxa"/>
            <w:tcBorders>
              <w:top w:val="single" w:sz="4" w:space="0" w:color="auto"/>
              <w:bottom w:val="single" w:sz="4" w:space="0" w:color="auto"/>
            </w:tcBorders>
          </w:tcPr>
          <w:p w14:paraId="231F43C9" w14:textId="77777777" w:rsidR="00443650" w:rsidRPr="007F6BD7" w:rsidRDefault="00443650" w:rsidP="00DD14BD">
            <w:pPr>
              <w:pStyle w:val="Criteria"/>
            </w:pPr>
            <w:r>
              <w:t>Answer includes discussion of keeping English form/word order; simultaneous product; comparison of L1 &gt; L1 ≠ L1 &gt; L2; resulting product lacks standardization</w:t>
            </w:r>
          </w:p>
        </w:tc>
        <w:tc>
          <w:tcPr>
            <w:tcW w:w="1845" w:type="dxa"/>
            <w:tcBorders>
              <w:top w:val="single" w:sz="4" w:space="0" w:color="auto"/>
              <w:bottom w:val="single" w:sz="4" w:space="0" w:color="auto"/>
            </w:tcBorders>
          </w:tcPr>
          <w:p w14:paraId="01782C59" w14:textId="77777777" w:rsidR="00443650" w:rsidRPr="007F6BD7" w:rsidRDefault="00443650" w:rsidP="00DD14BD">
            <w:pPr>
              <w:pStyle w:val="Criteria"/>
            </w:pPr>
          </w:p>
        </w:tc>
        <w:tc>
          <w:tcPr>
            <w:tcW w:w="1845" w:type="dxa"/>
            <w:tcBorders>
              <w:top w:val="single" w:sz="4" w:space="0" w:color="auto"/>
              <w:bottom w:val="single" w:sz="4" w:space="0" w:color="auto"/>
            </w:tcBorders>
          </w:tcPr>
          <w:p w14:paraId="7A49F9E4" w14:textId="77777777" w:rsidR="00443650" w:rsidRPr="007F6BD7" w:rsidRDefault="00443650" w:rsidP="00DD14BD">
            <w:pPr>
              <w:pStyle w:val="Criteria"/>
            </w:pPr>
            <w:r>
              <w:t>Omission of most or very little discussion of required answer</w:t>
            </w:r>
          </w:p>
        </w:tc>
      </w:tr>
      <w:tr w:rsidR="00443650" w:rsidRPr="007F6BD7" w14:paraId="75BD5E63" w14:textId="77777777" w:rsidTr="00DD14BD">
        <w:tc>
          <w:tcPr>
            <w:tcW w:w="3888" w:type="dxa"/>
            <w:tcBorders>
              <w:top w:val="single" w:sz="4" w:space="0" w:color="auto"/>
              <w:bottom w:val="single" w:sz="4" w:space="0" w:color="auto"/>
            </w:tcBorders>
          </w:tcPr>
          <w:p w14:paraId="62F23666" w14:textId="77777777" w:rsidR="00443650" w:rsidRDefault="00443650" w:rsidP="00DD14BD">
            <w:pPr>
              <w:pStyle w:val="Criteria"/>
            </w:pPr>
            <w:r w:rsidRPr="00BA2E23">
              <w:t xml:space="preserve">Based on what you've learned this semester, explain what three factors you think most directly impact the </w:t>
            </w:r>
            <w:r w:rsidRPr="008452E6">
              <w:rPr>
                <w:i/>
              </w:rPr>
              <w:t>output</w:t>
            </w:r>
            <w:r w:rsidRPr="00BA2E23">
              <w:t xml:space="preserve"> of a transliteration?</w:t>
            </w:r>
          </w:p>
          <w:p w14:paraId="011DCC5D" w14:textId="77777777" w:rsidR="00443650" w:rsidRPr="00BA2E23" w:rsidRDefault="00443650" w:rsidP="00DD14BD">
            <w:pPr>
              <w:pStyle w:val="Criteria"/>
            </w:pPr>
            <w:r>
              <w:t>(</w:t>
            </w:r>
            <w:proofErr w:type="gramStart"/>
            <w:r>
              <w:t>analysis</w:t>
            </w:r>
            <w:proofErr w:type="gramEnd"/>
            <w:r>
              <w:t>) 6</w:t>
            </w:r>
          </w:p>
        </w:tc>
        <w:tc>
          <w:tcPr>
            <w:tcW w:w="2610" w:type="dxa"/>
            <w:tcBorders>
              <w:top w:val="single" w:sz="4" w:space="0" w:color="auto"/>
              <w:bottom w:val="single" w:sz="4" w:space="0" w:color="auto"/>
            </w:tcBorders>
          </w:tcPr>
          <w:p w14:paraId="6F35C614" w14:textId="77777777" w:rsidR="00443650" w:rsidRDefault="00443650" w:rsidP="00DD14BD">
            <w:pPr>
              <w:pStyle w:val="Criteria"/>
            </w:pPr>
            <w:r>
              <w:t xml:space="preserve">Answer includes participants/consumers, </w:t>
            </w:r>
            <w:proofErr w:type="spellStart"/>
            <w:r>
              <w:t>nonstandardized</w:t>
            </w:r>
            <w:proofErr w:type="spellEnd"/>
            <w:r>
              <w:t xml:space="preserve"> forms (language), control over processing time (Winston, 1989)</w:t>
            </w:r>
          </w:p>
        </w:tc>
        <w:tc>
          <w:tcPr>
            <w:tcW w:w="1845" w:type="dxa"/>
            <w:tcBorders>
              <w:top w:val="single" w:sz="4" w:space="0" w:color="auto"/>
              <w:bottom w:val="single" w:sz="4" w:space="0" w:color="auto"/>
            </w:tcBorders>
          </w:tcPr>
          <w:p w14:paraId="7CFCD33E" w14:textId="77777777" w:rsidR="00443650" w:rsidRDefault="00443650" w:rsidP="00DD14BD">
            <w:pPr>
              <w:pStyle w:val="Criteria"/>
            </w:pPr>
          </w:p>
        </w:tc>
        <w:tc>
          <w:tcPr>
            <w:tcW w:w="1845" w:type="dxa"/>
            <w:tcBorders>
              <w:top w:val="single" w:sz="4" w:space="0" w:color="auto"/>
              <w:bottom w:val="single" w:sz="4" w:space="0" w:color="auto"/>
            </w:tcBorders>
          </w:tcPr>
          <w:p w14:paraId="0A40DF26" w14:textId="77777777" w:rsidR="00443650" w:rsidRDefault="00443650" w:rsidP="00DD14BD">
            <w:pPr>
              <w:pStyle w:val="Criteria"/>
            </w:pPr>
          </w:p>
        </w:tc>
      </w:tr>
      <w:tr w:rsidR="00443650" w:rsidRPr="007F6BD7" w14:paraId="25960BB9" w14:textId="77777777" w:rsidTr="00DD14BD">
        <w:tc>
          <w:tcPr>
            <w:tcW w:w="3888" w:type="dxa"/>
            <w:tcBorders>
              <w:top w:val="single" w:sz="4" w:space="0" w:color="auto"/>
              <w:bottom w:val="single" w:sz="4" w:space="0" w:color="auto"/>
            </w:tcBorders>
          </w:tcPr>
          <w:p w14:paraId="7CDAF4E5" w14:textId="77777777" w:rsidR="00443650" w:rsidRDefault="00443650" w:rsidP="00DD14BD">
            <w:pPr>
              <w:pStyle w:val="Criteria"/>
            </w:pPr>
            <w:r w:rsidRPr="00BA2E23">
              <w:t>Explain 'contact sign.' Justify how is it relevant to our work as transliterators.</w:t>
            </w:r>
          </w:p>
          <w:p w14:paraId="76F1FBFC" w14:textId="77777777" w:rsidR="00443650" w:rsidRPr="00BA2E23" w:rsidRDefault="00443650" w:rsidP="00DD14BD">
            <w:pPr>
              <w:pStyle w:val="Criteria"/>
            </w:pPr>
            <w:r>
              <w:t>(</w:t>
            </w:r>
            <w:proofErr w:type="gramStart"/>
            <w:r>
              <w:t>analysis</w:t>
            </w:r>
            <w:proofErr w:type="gramEnd"/>
            <w:r>
              <w:t>) 6</w:t>
            </w:r>
          </w:p>
        </w:tc>
        <w:tc>
          <w:tcPr>
            <w:tcW w:w="2610" w:type="dxa"/>
            <w:tcBorders>
              <w:top w:val="single" w:sz="4" w:space="0" w:color="auto"/>
              <w:bottom w:val="single" w:sz="4" w:space="0" w:color="auto"/>
            </w:tcBorders>
          </w:tcPr>
          <w:p w14:paraId="3C5CEA0F" w14:textId="77777777" w:rsidR="00443650" w:rsidRDefault="00443650" w:rsidP="00DD14BD">
            <w:pPr>
              <w:pStyle w:val="Criteria"/>
            </w:pPr>
            <w:r>
              <w:t xml:space="preserve">Answer includes contact sign is the result of ‘just enough’ or a mixture of language between two parties to communicate intent or need. Variations of CASE, PSE, etc. Contact sign is often the resulting linguistic product of a </w:t>
            </w:r>
            <w:proofErr w:type="spellStart"/>
            <w:r>
              <w:t>tL</w:t>
            </w:r>
            <w:proofErr w:type="spellEnd"/>
            <w:r>
              <w:t>.</w:t>
            </w:r>
          </w:p>
        </w:tc>
        <w:tc>
          <w:tcPr>
            <w:tcW w:w="1845" w:type="dxa"/>
            <w:tcBorders>
              <w:top w:val="single" w:sz="4" w:space="0" w:color="auto"/>
              <w:bottom w:val="single" w:sz="4" w:space="0" w:color="auto"/>
            </w:tcBorders>
          </w:tcPr>
          <w:p w14:paraId="538C107F" w14:textId="77777777" w:rsidR="00443650" w:rsidRDefault="00443650" w:rsidP="00DD14BD">
            <w:pPr>
              <w:pStyle w:val="Criteria"/>
            </w:pPr>
          </w:p>
        </w:tc>
        <w:tc>
          <w:tcPr>
            <w:tcW w:w="1845" w:type="dxa"/>
            <w:tcBorders>
              <w:top w:val="single" w:sz="4" w:space="0" w:color="auto"/>
              <w:bottom w:val="single" w:sz="4" w:space="0" w:color="auto"/>
            </w:tcBorders>
          </w:tcPr>
          <w:p w14:paraId="3F61CA2E" w14:textId="77777777" w:rsidR="00443650" w:rsidRDefault="00443650" w:rsidP="00DD14BD">
            <w:pPr>
              <w:pStyle w:val="Criteria"/>
            </w:pPr>
          </w:p>
        </w:tc>
      </w:tr>
      <w:tr w:rsidR="00443650" w:rsidRPr="007F6BD7" w14:paraId="3951580B" w14:textId="77777777" w:rsidTr="00DD14BD">
        <w:tc>
          <w:tcPr>
            <w:tcW w:w="3888" w:type="dxa"/>
            <w:tcBorders>
              <w:top w:val="single" w:sz="4" w:space="0" w:color="auto"/>
              <w:bottom w:val="single" w:sz="4" w:space="0" w:color="auto"/>
            </w:tcBorders>
          </w:tcPr>
          <w:p w14:paraId="084C76DA" w14:textId="77777777" w:rsidR="00443650" w:rsidRDefault="00443650" w:rsidP="00DD14BD">
            <w:pPr>
              <w:pStyle w:val="Criteria"/>
            </w:pPr>
            <w:r>
              <w:t xml:space="preserve">Create </w:t>
            </w:r>
            <w:r w:rsidRPr="00BA2E23">
              <w:t>profile</w:t>
            </w:r>
            <w:r>
              <w:t>s</w:t>
            </w:r>
            <w:r w:rsidRPr="00BA2E23">
              <w:t xml:space="preserve"> of typical consumers and producers of transliterated work. In what types of settings would this type of work be demanded?</w:t>
            </w:r>
          </w:p>
          <w:p w14:paraId="787836F9" w14:textId="77777777" w:rsidR="00443650" w:rsidRPr="00BA2E23" w:rsidRDefault="00443650" w:rsidP="00DD14BD">
            <w:pPr>
              <w:pStyle w:val="Criteria"/>
            </w:pPr>
            <w:r>
              <w:t>(</w:t>
            </w:r>
            <w:proofErr w:type="gramStart"/>
            <w:r>
              <w:t>synthesis</w:t>
            </w:r>
            <w:proofErr w:type="gramEnd"/>
            <w:r>
              <w:t>) 6</w:t>
            </w:r>
          </w:p>
        </w:tc>
        <w:tc>
          <w:tcPr>
            <w:tcW w:w="2610" w:type="dxa"/>
            <w:tcBorders>
              <w:top w:val="single" w:sz="4" w:space="0" w:color="auto"/>
              <w:bottom w:val="single" w:sz="4" w:space="0" w:color="auto"/>
            </w:tcBorders>
          </w:tcPr>
          <w:p w14:paraId="36E1EDFC" w14:textId="77777777" w:rsidR="00443650" w:rsidRDefault="00443650" w:rsidP="00DD14BD">
            <w:pPr>
              <w:pStyle w:val="Criteria"/>
              <w:numPr>
                <w:ilvl w:val="0"/>
                <w:numId w:val="1"/>
              </w:numPr>
              <w:ind w:left="162" w:hanging="180"/>
            </w:pPr>
            <w:proofErr w:type="gramStart"/>
            <w:r>
              <w:t>d</w:t>
            </w:r>
            <w:proofErr w:type="gramEnd"/>
            <w:r>
              <w:t>/D/</w:t>
            </w:r>
            <w:proofErr w:type="spellStart"/>
            <w:r>
              <w:t>hh</w:t>
            </w:r>
            <w:proofErr w:type="spellEnd"/>
            <w:r>
              <w:t xml:space="preserve"> bilingual educated in bilingual or </w:t>
            </w:r>
            <w:proofErr w:type="spellStart"/>
            <w:r>
              <w:t>predom</w:t>
            </w:r>
            <w:proofErr w:type="spellEnd"/>
            <w:r>
              <w:t xml:space="preserve"> English environment.</w:t>
            </w:r>
          </w:p>
          <w:p w14:paraId="1473BC62" w14:textId="77777777" w:rsidR="00443650" w:rsidRDefault="00443650" w:rsidP="00DD14BD">
            <w:pPr>
              <w:pStyle w:val="Criteria"/>
              <w:numPr>
                <w:ilvl w:val="0"/>
                <w:numId w:val="1"/>
              </w:numPr>
              <w:ind w:left="162" w:hanging="180"/>
            </w:pPr>
            <w:proofErr w:type="gramStart"/>
            <w:r>
              <w:t>d</w:t>
            </w:r>
            <w:proofErr w:type="gramEnd"/>
            <w:r>
              <w:t>/D/</w:t>
            </w:r>
            <w:proofErr w:type="spellStart"/>
            <w:r>
              <w:t>hh</w:t>
            </w:r>
            <w:proofErr w:type="spellEnd"/>
            <w:r>
              <w:t xml:space="preserve"> bilingual working in a jargon-heavy environment. </w:t>
            </w:r>
          </w:p>
          <w:p w14:paraId="370EBB4B" w14:textId="77777777" w:rsidR="00443650" w:rsidRDefault="00443650" w:rsidP="00DD14BD">
            <w:pPr>
              <w:pStyle w:val="Criteria"/>
              <w:numPr>
                <w:ilvl w:val="0"/>
                <w:numId w:val="1"/>
              </w:numPr>
              <w:ind w:left="162" w:hanging="180"/>
            </w:pPr>
            <w:r>
              <w:t>HI following legal document requiring English-based sign product</w:t>
            </w:r>
          </w:p>
        </w:tc>
        <w:tc>
          <w:tcPr>
            <w:tcW w:w="1845" w:type="dxa"/>
            <w:tcBorders>
              <w:top w:val="single" w:sz="4" w:space="0" w:color="auto"/>
              <w:bottom w:val="single" w:sz="4" w:space="0" w:color="auto"/>
            </w:tcBorders>
          </w:tcPr>
          <w:p w14:paraId="4B33EEDB" w14:textId="77777777" w:rsidR="00443650" w:rsidRDefault="00443650" w:rsidP="00DD14BD">
            <w:pPr>
              <w:pStyle w:val="Criteria"/>
            </w:pPr>
          </w:p>
        </w:tc>
        <w:tc>
          <w:tcPr>
            <w:tcW w:w="1845" w:type="dxa"/>
            <w:tcBorders>
              <w:top w:val="single" w:sz="4" w:space="0" w:color="auto"/>
              <w:bottom w:val="single" w:sz="4" w:space="0" w:color="auto"/>
            </w:tcBorders>
          </w:tcPr>
          <w:p w14:paraId="225F33C2" w14:textId="77777777" w:rsidR="00443650" w:rsidRDefault="00443650" w:rsidP="00DD14BD">
            <w:pPr>
              <w:pStyle w:val="Criteria"/>
            </w:pPr>
          </w:p>
        </w:tc>
      </w:tr>
      <w:tr w:rsidR="00443650" w:rsidRPr="007F6BD7" w14:paraId="4E222C47" w14:textId="77777777" w:rsidTr="00DD14BD">
        <w:tc>
          <w:tcPr>
            <w:tcW w:w="3888" w:type="dxa"/>
            <w:tcBorders>
              <w:top w:val="single" w:sz="4" w:space="0" w:color="auto"/>
              <w:bottom w:val="single" w:sz="4" w:space="0" w:color="auto"/>
            </w:tcBorders>
          </w:tcPr>
          <w:p w14:paraId="00AB6B2D" w14:textId="77777777" w:rsidR="00443650" w:rsidRDefault="00443650" w:rsidP="00DD14BD">
            <w:pPr>
              <w:pStyle w:val="Criteria"/>
            </w:pPr>
            <w:r w:rsidRPr="00BA2E23">
              <w:t>You learned about several contemporary and historical examples of 'MCEs' this semester. What is an MCE? On a co</w:t>
            </w:r>
            <w:r>
              <w:t>mparative spectrum, decide the</w:t>
            </w:r>
            <w:r w:rsidRPr="00BA2E23">
              <w:t xml:space="preserve"> relative placement</w:t>
            </w:r>
            <w:r>
              <w:t xml:space="preserve"> of one MCE to another</w:t>
            </w:r>
            <w:r w:rsidRPr="00BA2E23">
              <w:t xml:space="preserve"> and give a brief description of the </w:t>
            </w:r>
            <w:r>
              <w:t xml:space="preserve">properties of each MCE </w:t>
            </w:r>
            <w:r w:rsidRPr="00BA2E23">
              <w:t xml:space="preserve">you list. </w:t>
            </w:r>
          </w:p>
          <w:p w14:paraId="4B3B5445" w14:textId="77777777" w:rsidR="00443650" w:rsidRPr="00BA2E23" w:rsidRDefault="00443650" w:rsidP="00DD14BD">
            <w:pPr>
              <w:pStyle w:val="Criteria"/>
            </w:pPr>
            <w:r>
              <w:t>(</w:t>
            </w:r>
            <w:proofErr w:type="gramStart"/>
            <w:r>
              <w:t>knowledge</w:t>
            </w:r>
            <w:proofErr w:type="gramEnd"/>
            <w:r>
              <w:t>, evaluation) 6</w:t>
            </w:r>
          </w:p>
        </w:tc>
        <w:tc>
          <w:tcPr>
            <w:tcW w:w="2610" w:type="dxa"/>
            <w:tcBorders>
              <w:top w:val="single" w:sz="4" w:space="0" w:color="auto"/>
              <w:bottom w:val="single" w:sz="4" w:space="0" w:color="auto"/>
            </w:tcBorders>
          </w:tcPr>
          <w:p w14:paraId="3E1CBA60" w14:textId="77777777" w:rsidR="00443650" w:rsidRDefault="00443650" w:rsidP="00DD14BD">
            <w:pPr>
              <w:pStyle w:val="Criteria"/>
            </w:pPr>
            <w:r>
              <w:t>MCE = Manual code of/for English. Signed variation following English source text. ASL &gt; SE, SEE1, SEE2, LOVE, Rochester &lt; English. Others: Cued, CASE/PSE, SSS/TC. See ASL/English Continuum for MCE details</w:t>
            </w:r>
          </w:p>
        </w:tc>
        <w:tc>
          <w:tcPr>
            <w:tcW w:w="1845" w:type="dxa"/>
            <w:tcBorders>
              <w:top w:val="single" w:sz="4" w:space="0" w:color="auto"/>
              <w:bottom w:val="single" w:sz="4" w:space="0" w:color="auto"/>
            </w:tcBorders>
          </w:tcPr>
          <w:p w14:paraId="6F26DBF9" w14:textId="77777777" w:rsidR="00443650" w:rsidRDefault="00443650" w:rsidP="00DD14BD">
            <w:pPr>
              <w:pStyle w:val="Criteria"/>
            </w:pPr>
          </w:p>
        </w:tc>
        <w:tc>
          <w:tcPr>
            <w:tcW w:w="1845" w:type="dxa"/>
            <w:tcBorders>
              <w:top w:val="single" w:sz="4" w:space="0" w:color="auto"/>
              <w:bottom w:val="single" w:sz="4" w:space="0" w:color="auto"/>
            </w:tcBorders>
          </w:tcPr>
          <w:p w14:paraId="40D1DD43" w14:textId="77777777" w:rsidR="00443650" w:rsidRDefault="00443650" w:rsidP="00DD14BD">
            <w:pPr>
              <w:pStyle w:val="Criteria"/>
            </w:pPr>
          </w:p>
        </w:tc>
      </w:tr>
      <w:tr w:rsidR="00443650" w:rsidRPr="007F6BD7" w14:paraId="6DCBCFE2" w14:textId="77777777" w:rsidTr="00DD14BD">
        <w:tc>
          <w:tcPr>
            <w:tcW w:w="3888" w:type="dxa"/>
            <w:tcBorders>
              <w:top w:val="single" w:sz="4" w:space="0" w:color="auto"/>
              <w:bottom w:val="single" w:sz="4" w:space="0" w:color="auto"/>
            </w:tcBorders>
          </w:tcPr>
          <w:p w14:paraId="100990F0" w14:textId="77777777" w:rsidR="00443650" w:rsidRDefault="00443650" w:rsidP="00DD14BD">
            <w:pPr>
              <w:pStyle w:val="Criteria"/>
            </w:pPr>
            <w:r w:rsidRPr="00BA2E23">
              <w:t>Discuss the use of mouthing and the oral component of transliteration. How does it impact transliterated work?</w:t>
            </w:r>
          </w:p>
          <w:p w14:paraId="5A0A054D" w14:textId="77777777" w:rsidR="00443650" w:rsidRPr="00BA2E23" w:rsidRDefault="00443650" w:rsidP="00DD14BD">
            <w:pPr>
              <w:pStyle w:val="Criteria"/>
            </w:pPr>
            <w:r>
              <w:t>(</w:t>
            </w:r>
            <w:proofErr w:type="gramStart"/>
            <w:r>
              <w:t>evaluation</w:t>
            </w:r>
            <w:proofErr w:type="gramEnd"/>
            <w:r>
              <w:t>) 6</w:t>
            </w:r>
          </w:p>
        </w:tc>
        <w:tc>
          <w:tcPr>
            <w:tcW w:w="2610" w:type="dxa"/>
            <w:tcBorders>
              <w:top w:val="single" w:sz="4" w:space="0" w:color="auto"/>
              <w:bottom w:val="single" w:sz="4" w:space="0" w:color="auto"/>
            </w:tcBorders>
          </w:tcPr>
          <w:p w14:paraId="4D7A4B11" w14:textId="77777777" w:rsidR="00443650" w:rsidRDefault="00443650" w:rsidP="00DD14BD">
            <w:pPr>
              <w:pStyle w:val="Criteria"/>
            </w:pPr>
            <w:r>
              <w:t xml:space="preserve">Because </w:t>
            </w:r>
            <w:proofErr w:type="spellStart"/>
            <w:r>
              <w:t>tL</w:t>
            </w:r>
            <w:proofErr w:type="spellEnd"/>
            <w:r>
              <w:t xml:space="preserve"> is a representation of the English source, additional and exact message semantics are carried in mouthing salient parts of the text. Helps to reduce ambiguity in sign choice. Omitted corresponding mouthing results in lack of congruency to the source text.</w:t>
            </w:r>
          </w:p>
        </w:tc>
        <w:tc>
          <w:tcPr>
            <w:tcW w:w="1845" w:type="dxa"/>
            <w:tcBorders>
              <w:top w:val="single" w:sz="4" w:space="0" w:color="auto"/>
              <w:bottom w:val="single" w:sz="4" w:space="0" w:color="auto"/>
            </w:tcBorders>
          </w:tcPr>
          <w:p w14:paraId="679E9AD3" w14:textId="77777777" w:rsidR="00443650" w:rsidRDefault="00443650" w:rsidP="00DD14BD">
            <w:pPr>
              <w:pStyle w:val="Criteria"/>
            </w:pPr>
          </w:p>
        </w:tc>
        <w:tc>
          <w:tcPr>
            <w:tcW w:w="1845" w:type="dxa"/>
            <w:tcBorders>
              <w:top w:val="single" w:sz="4" w:space="0" w:color="auto"/>
              <w:bottom w:val="single" w:sz="4" w:space="0" w:color="auto"/>
            </w:tcBorders>
          </w:tcPr>
          <w:p w14:paraId="4AA66DB7" w14:textId="77777777" w:rsidR="00443650" w:rsidRDefault="00443650" w:rsidP="00DD14BD">
            <w:pPr>
              <w:pStyle w:val="Criteria"/>
            </w:pPr>
          </w:p>
        </w:tc>
      </w:tr>
      <w:tr w:rsidR="00443650" w:rsidRPr="007F6BD7" w14:paraId="5D15EE70" w14:textId="77777777" w:rsidTr="00DD14BD">
        <w:tc>
          <w:tcPr>
            <w:tcW w:w="3888" w:type="dxa"/>
            <w:tcBorders>
              <w:top w:val="single" w:sz="4" w:space="0" w:color="auto"/>
              <w:bottom w:val="single" w:sz="4" w:space="0" w:color="auto"/>
            </w:tcBorders>
          </w:tcPr>
          <w:p w14:paraId="3EF2F91A" w14:textId="77777777" w:rsidR="00443650" w:rsidRDefault="00443650" w:rsidP="00DD14BD">
            <w:pPr>
              <w:pStyle w:val="Criteria"/>
            </w:pPr>
            <w:r w:rsidRPr="00BA2E23">
              <w:t>We discussed several parts of speech (</w:t>
            </w:r>
            <w:proofErr w:type="spellStart"/>
            <w:r w:rsidRPr="00BA2E23">
              <w:t>lexicality</w:t>
            </w:r>
            <w:proofErr w:type="spellEnd"/>
            <w:r w:rsidRPr="00BA2E23">
              <w:t xml:space="preserve">) of both English and ASL during class this semester. List </w:t>
            </w:r>
            <w:r>
              <w:t>as many of the</w:t>
            </w:r>
            <w:r w:rsidRPr="00BA2E23">
              <w:t xml:space="preserve"> parts of speech </w:t>
            </w:r>
            <w:r>
              <w:t xml:space="preserve">as you can </w:t>
            </w:r>
            <w:r w:rsidRPr="00BA2E23">
              <w:t xml:space="preserve">and identify </w:t>
            </w:r>
            <w:r>
              <w:t xml:space="preserve">both </w:t>
            </w:r>
            <w:r w:rsidRPr="00BA2E23">
              <w:t xml:space="preserve">a spoken English and ASL example </w:t>
            </w:r>
            <w:r>
              <w:t>of</w:t>
            </w:r>
            <w:r w:rsidRPr="00BA2E23">
              <w:t xml:space="preserve"> each part</w:t>
            </w:r>
            <w:r>
              <w:t xml:space="preserve"> of speech you identify</w:t>
            </w:r>
            <w:r w:rsidRPr="00BA2E23">
              <w:t>.</w:t>
            </w:r>
          </w:p>
          <w:p w14:paraId="0A4B38C9" w14:textId="77777777" w:rsidR="00443650" w:rsidRPr="00BA2E23" w:rsidRDefault="00443650" w:rsidP="00DD14BD">
            <w:pPr>
              <w:pStyle w:val="Criteria"/>
            </w:pPr>
            <w:r>
              <w:t>(</w:t>
            </w:r>
            <w:proofErr w:type="gramStart"/>
            <w:r>
              <w:t>knowledge</w:t>
            </w:r>
            <w:proofErr w:type="gramEnd"/>
            <w:r>
              <w:t>, evaluation) 6</w:t>
            </w:r>
          </w:p>
        </w:tc>
        <w:tc>
          <w:tcPr>
            <w:tcW w:w="2610" w:type="dxa"/>
            <w:tcBorders>
              <w:top w:val="single" w:sz="4" w:space="0" w:color="auto"/>
              <w:bottom w:val="single" w:sz="4" w:space="0" w:color="auto"/>
            </w:tcBorders>
          </w:tcPr>
          <w:p w14:paraId="02CE1E70" w14:textId="77777777" w:rsidR="00443650" w:rsidRDefault="00443650" w:rsidP="00DD14BD">
            <w:pPr>
              <w:pStyle w:val="Criteria"/>
            </w:pPr>
            <w:r>
              <w:t xml:space="preserve">Noun, pronoun, verb, adverb, adjective, interjection, conjunction, preposition. </w:t>
            </w:r>
          </w:p>
        </w:tc>
        <w:tc>
          <w:tcPr>
            <w:tcW w:w="1845" w:type="dxa"/>
            <w:tcBorders>
              <w:top w:val="single" w:sz="4" w:space="0" w:color="auto"/>
              <w:bottom w:val="single" w:sz="4" w:space="0" w:color="auto"/>
            </w:tcBorders>
          </w:tcPr>
          <w:p w14:paraId="387250A1" w14:textId="77777777" w:rsidR="00443650" w:rsidRDefault="00443650" w:rsidP="00DD14BD">
            <w:pPr>
              <w:pStyle w:val="Criteria"/>
            </w:pPr>
          </w:p>
        </w:tc>
        <w:tc>
          <w:tcPr>
            <w:tcW w:w="1845" w:type="dxa"/>
            <w:tcBorders>
              <w:top w:val="single" w:sz="4" w:space="0" w:color="auto"/>
              <w:bottom w:val="single" w:sz="4" w:space="0" w:color="auto"/>
            </w:tcBorders>
          </w:tcPr>
          <w:p w14:paraId="148C1532" w14:textId="77777777" w:rsidR="00443650" w:rsidRDefault="00443650" w:rsidP="00DD14BD">
            <w:pPr>
              <w:pStyle w:val="Criteria"/>
            </w:pPr>
          </w:p>
        </w:tc>
      </w:tr>
      <w:tr w:rsidR="00443650" w:rsidRPr="0048361C" w14:paraId="4CEB5D1F" w14:textId="77777777" w:rsidTr="00DD14BD">
        <w:tc>
          <w:tcPr>
            <w:tcW w:w="3888" w:type="dxa"/>
            <w:tcBorders>
              <w:bottom w:val="single" w:sz="4" w:space="0" w:color="auto"/>
            </w:tcBorders>
          </w:tcPr>
          <w:p w14:paraId="2D691F46" w14:textId="77777777" w:rsidR="00443650" w:rsidRPr="0048361C" w:rsidRDefault="00443650" w:rsidP="00DD14BD">
            <w:pPr>
              <w:rPr>
                <w:b/>
                <w:sz w:val="20"/>
                <w:szCs w:val="20"/>
              </w:rPr>
            </w:pPr>
          </w:p>
        </w:tc>
        <w:tc>
          <w:tcPr>
            <w:tcW w:w="2610" w:type="dxa"/>
            <w:tcBorders>
              <w:bottom w:val="single" w:sz="4" w:space="0" w:color="auto"/>
            </w:tcBorders>
          </w:tcPr>
          <w:p w14:paraId="34E17914" w14:textId="77777777" w:rsidR="00443650" w:rsidRPr="0048361C" w:rsidRDefault="00443650" w:rsidP="00DD14BD">
            <w:pPr>
              <w:spacing w:before="60" w:after="60" w:line="23" w:lineRule="atLeast"/>
              <w:rPr>
                <w:b/>
                <w:sz w:val="20"/>
                <w:szCs w:val="20"/>
              </w:rPr>
            </w:pPr>
            <w:r>
              <w:rPr>
                <w:sz w:val="14"/>
                <w:szCs w:val="14"/>
              </w:rPr>
              <w:t>Complete</w:t>
            </w:r>
            <w:r w:rsidRPr="001C3A75">
              <w:rPr>
                <w:sz w:val="14"/>
                <w:szCs w:val="14"/>
              </w:rPr>
              <w:t xml:space="preserve"> (</w:t>
            </w:r>
            <w:r>
              <w:rPr>
                <w:sz w:val="14"/>
                <w:szCs w:val="14"/>
              </w:rPr>
              <w:t>4</w:t>
            </w:r>
            <w:r w:rsidRPr="001C3A75">
              <w:rPr>
                <w:sz w:val="14"/>
                <w:szCs w:val="14"/>
              </w:rPr>
              <w:t>)</w:t>
            </w:r>
          </w:p>
        </w:tc>
        <w:tc>
          <w:tcPr>
            <w:tcW w:w="1845" w:type="dxa"/>
            <w:tcBorders>
              <w:bottom w:val="single" w:sz="4" w:space="0" w:color="auto"/>
            </w:tcBorders>
          </w:tcPr>
          <w:p w14:paraId="48EEB408" w14:textId="77777777" w:rsidR="00443650" w:rsidRPr="0048361C" w:rsidRDefault="00443650" w:rsidP="00DD14BD">
            <w:pPr>
              <w:spacing w:before="60" w:after="60" w:line="23" w:lineRule="atLeast"/>
              <w:rPr>
                <w:b/>
                <w:sz w:val="20"/>
                <w:szCs w:val="20"/>
              </w:rPr>
            </w:pPr>
            <w:r>
              <w:rPr>
                <w:sz w:val="14"/>
                <w:szCs w:val="14"/>
              </w:rPr>
              <w:t>Average</w:t>
            </w:r>
            <w:r w:rsidRPr="001C3A75">
              <w:rPr>
                <w:sz w:val="14"/>
                <w:szCs w:val="14"/>
              </w:rPr>
              <w:t xml:space="preserve"> (</w:t>
            </w:r>
            <w:r>
              <w:rPr>
                <w:sz w:val="14"/>
                <w:szCs w:val="14"/>
              </w:rPr>
              <w:t>2</w:t>
            </w:r>
            <w:r w:rsidRPr="001C3A75">
              <w:rPr>
                <w:sz w:val="14"/>
                <w:szCs w:val="14"/>
              </w:rPr>
              <w:t>)</w:t>
            </w:r>
          </w:p>
        </w:tc>
        <w:tc>
          <w:tcPr>
            <w:tcW w:w="1845" w:type="dxa"/>
            <w:tcBorders>
              <w:bottom w:val="single" w:sz="4" w:space="0" w:color="auto"/>
            </w:tcBorders>
          </w:tcPr>
          <w:p w14:paraId="087D607D" w14:textId="77777777" w:rsidR="00443650" w:rsidRPr="0048361C" w:rsidRDefault="00443650" w:rsidP="00DD14BD">
            <w:pPr>
              <w:spacing w:before="60" w:after="60" w:line="23" w:lineRule="atLeast"/>
              <w:rPr>
                <w:b/>
                <w:sz w:val="20"/>
                <w:szCs w:val="20"/>
              </w:rPr>
            </w:pPr>
            <w:r>
              <w:rPr>
                <w:sz w:val="14"/>
                <w:szCs w:val="14"/>
              </w:rPr>
              <w:t>Unsatisfactory (0</w:t>
            </w:r>
            <w:r w:rsidRPr="001C3A75">
              <w:rPr>
                <w:sz w:val="14"/>
                <w:szCs w:val="14"/>
              </w:rPr>
              <w:t>)</w:t>
            </w:r>
          </w:p>
        </w:tc>
      </w:tr>
      <w:tr w:rsidR="00443650" w:rsidRPr="007F6BD7" w14:paraId="4C98C345" w14:textId="77777777" w:rsidTr="00DD14BD">
        <w:tc>
          <w:tcPr>
            <w:tcW w:w="3888" w:type="dxa"/>
            <w:tcBorders>
              <w:top w:val="single" w:sz="4" w:space="0" w:color="auto"/>
              <w:bottom w:val="single" w:sz="4" w:space="0" w:color="auto"/>
            </w:tcBorders>
          </w:tcPr>
          <w:p w14:paraId="7C605390" w14:textId="77777777" w:rsidR="00443650" w:rsidRPr="00BA2E23" w:rsidRDefault="00443650" w:rsidP="00DD14BD">
            <w:pPr>
              <w:pStyle w:val="Criteria"/>
            </w:pPr>
            <w:r w:rsidRPr="00BA2E23">
              <w:t xml:space="preserve">Assess these two texts: what layers of the text — </w:t>
            </w:r>
            <w:proofErr w:type="spellStart"/>
            <w:r w:rsidRPr="00BA2E23">
              <w:t>discoursal</w:t>
            </w:r>
            <w:proofErr w:type="spellEnd"/>
            <w:r w:rsidRPr="00BA2E23">
              <w:t>, syntactical, grammatical, or lexical — would you need to consider to produce an accurate transliteration. Transcribe your transliteration.</w:t>
            </w:r>
            <w:r>
              <w:t xml:space="preserve"> 8</w:t>
            </w:r>
          </w:p>
        </w:tc>
        <w:tc>
          <w:tcPr>
            <w:tcW w:w="2610" w:type="dxa"/>
            <w:tcBorders>
              <w:top w:val="single" w:sz="4" w:space="0" w:color="auto"/>
              <w:bottom w:val="single" w:sz="4" w:space="0" w:color="auto"/>
            </w:tcBorders>
          </w:tcPr>
          <w:p w14:paraId="1672AB55" w14:textId="77777777" w:rsidR="00443650" w:rsidRDefault="00443650" w:rsidP="00DD14BD">
            <w:pPr>
              <w:pStyle w:val="Criteria"/>
            </w:pPr>
            <w:r>
              <w:t>“</w:t>
            </w:r>
            <w:r w:rsidRPr="007A44D6">
              <w:t>The city of Syracuse issued an emergency boil notice Monday morning, citing a problem in the cities' water system.</w:t>
            </w:r>
            <w:r>
              <w:t>” (Bonus for recognizing any abnormalities in the written text.)</w:t>
            </w:r>
          </w:p>
        </w:tc>
        <w:tc>
          <w:tcPr>
            <w:tcW w:w="1845" w:type="dxa"/>
            <w:tcBorders>
              <w:top w:val="single" w:sz="4" w:space="0" w:color="auto"/>
              <w:bottom w:val="single" w:sz="4" w:space="0" w:color="auto"/>
            </w:tcBorders>
          </w:tcPr>
          <w:p w14:paraId="4823A4A2" w14:textId="77777777" w:rsidR="00443650" w:rsidRDefault="00443650" w:rsidP="00DD14BD">
            <w:pPr>
              <w:pStyle w:val="Criteria"/>
            </w:pPr>
          </w:p>
        </w:tc>
        <w:tc>
          <w:tcPr>
            <w:tcW w:w="1845" w:type="dxa"/>
            <w:tcBorders>
              <w:top w:val="single" w:sz="4" w:space="0" w:color="auto"/>
              <w:bottom w:val="single" w:sz="4" w:space="0" w:color="auto"/>
            </w:tcBorders>
          </w:tcPr>
          <w:p w14:paraId="1A6FC301" w14:textId="77777777" w:rsidR="00443650" w:rsidRDefault="00443650" w:rsidP="00DD14BD">
            <w:pPr>
              <w:pStyle w:val="Criteria"/>
            </w:pPr>
          </w:p>
        </w:tc>
      </w:tr>
      <w:tr w:rsidR="00443650" w:rsidRPr="007F6BD7" w14:paraId="43FBDB08" w14:textId="77777777" w:rsidTr="00DD14BD">
        <w:tc>
          <w:tcPr>
            <w:tcW w:w="3888" w:type="dxa"/>
            <w:tcBorders>
              <w:top w:val="single" w:sz="4" w:space="0" w:color="auto"/>
            </w:tcBorders>
          </w:tcPr>
          <w:p w14:paraId="1B8819F7" w14:textId="77777777" w:rsidR="00443650" w:rsidRPr="00BA2E23" w:rsidRDefault="00443650" w:rsidP="00DD14BD">
            <w:pPr>
              <w:pStyle w:val="Criteria"/>
            </w:pPr>
          </w:p>
        </w:tc>
        <w:tc>
          <w:tcPr>
            <w:tcW w:w="2610" w:type="dxa"/>
            <w:tcBorders>
              <w:top w:val="single" w:sz="4" w:space="0" w:color="auto"/>
            </w:tcBorders>
          </w:tcPr>
          <w:p w14:paraId="4F58E1C9" w14:textId="77777777" w:rsidR="00443650" w:rsidRDefault="00443650" w:rsidP="00DD14BD">
            <w:pPr>
              <w:pStyle w:val="Criteria"/>
            </w:pPr>
            <w:r>
              <w:t>“</w:t>
            </w:r>
            <w:r w:rsidRPr="000E2AFD">
              <w:t>Now</w:t>
            </w:r>
            <w:r>
              <w:t>,</w:t>
            </w:r>
            <w:r w:rsidRPr="000E2AFD">
              <w:t xml:space="preserve"> I didn’t plan to lose the list and I</w:t>
            </w:r>
            <w:r>
              <w:t xml:space="preserve"> didn’t want to admit I had</w:t>
            </w:r>
            <w:r w:rsidRPr="000E2AFD">
              <w:t>. I</w:t>
            </w:r>
            <w:r>
              <w:t xml:space="preserve"> finally</w:t>
            </w:r>
            <w:r w:rsidRPr="000E2AFD">
              <w:t xml:space="preserve"> found the list, where I thought I left it, in my desk, where I now keep all important papers.</w:t>
            </w:r>
            <w:r>
              <w:t>”</w:t>
            </w:r>
          </w:p>
        </w:tc>
        <w:tc>
          <w:tcPr>
            <w:tcW w:w="1845" w:type="dxa"/>
            <w:tcBorders>
              <w:top w:val="single" w:sz="4" w:space="0" w:color="auto"/>
            </w:tcBorders>
          </w:tcPr>
          <w:p w14:paraId="1FDAB9AF" w14:textId="77777777" w:rsidR="00443650" w:rsidRDefault="00443650" w:rsidP="00DD14BD">
            <w:pPr>
              <w:pStyle w:val="Criteria"/>
            </w:pPr>
          </w:p>
        </w:tc>
        <w:tc>
          <w:tcPr>
            <w:tcW w:w="1845" w:type="dxa"/>
            <w:tcBorders>
              <w:top w:val="single" w:sz="4" w:space="0" w:color="auto"/>
            </w:tcBorders>
          </w:tcPr>
          <w:p w14:paraId="25122400" w14:textId="77777777" w:rsidR="00443650" w:rsidRDefault="00443650" w:rsidP="00DD14BD">
            <w:pPr>
              <w:pStyle w:val="Criteria"/>
            </w:pPr>
          </w:p>
        </w:tc>
      </w:tr>
    </w:tbl>
    <w:p w14:paraId="6DD823D6" w14:textId="77777777" w:rsidR="00443650" w:rsidRPr="0017741A" w:rsidRDefault="00443650" w:rsidP="0017741A"/>
    <w:sectPr w:rsidR="00443650" w:rsidRPr="0017741A" w:rsidSect="00BE51A2">
      <w:headerReference w:type="default" r:id="rId8"/>
      <w:headerReference w:type="first" r:id="rId9"/>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8C113" w14:textId="77777777" w:rsidR="00BE51A2" w:rsidRDefault="00BE51A2" w:rsidP="0048361C">
      <w:r>
        <w:separator/>
      </w:r>
    </w:p>
  </w:endnote>
  <w:endnote w:type="continuationSeparator" w:id="0">
    <w:p w14:paraId="664119FA" w14:textId="77777777" w:rsidR="00BE51A2" w:rsidRDefault="00BE51A2" w:rsidP="0048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95A54" w14:textId="77777777" w:rsidR="00BE51A2" w:rsidRDefault="00BE51A2" w:rsidP="0048361C">
      <w:r>
        <w:separator/>
      </w:r>
    </w:p>
  </w:footnote>
  <w:footnote w:type="continuationSeparator" w:id="0">
    <w:p w14:paraId="1D770002" w14:textId="77777777" w:rsidR="00BE51A2" w:rsidRDefault="00BE51A2" w:rsidP="004836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4914A" w14:textId="77777777" w:rsidR="00BE51A2" w:rsidRPr="001C3A75" w:rsidRDefault="00BE51A2" w:rsidP="00144E42">
    <w:pPr>
      <w:pStyle w:val="Header"/>
      <w:tabs>
        <w:tab w:val="clear" w:pos="4320"/>
        <w:tab w:val="clear" w:pos="8640"/>
        <w:tab w:val="left" w:pos="2790"/>
        <w:tab w:val="right" w:leader="underscore" w:pos="9990"/>
      </w:tabs>
      <w:rPr>
        <w:sz w:val="18"/>
        <w:szCs w:val="18"/>
      </w:rPr>
    </w:pPr>
  </w:p>
  <w:p w14:paraId="45395BC1" w14:textId="77777777" w:rsidR="00BE51A2" w:rsidRDefault="00BE51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EC395" w14:textId="77777777" w:rsidR="00443650" w:rsidRDefault="00443650" w:rsidP="00443650">
    <w:pPr>
      <w:pStyle w:val="Header"/>
      <w:tabs>
        <w:tab w:val="clear" w:pos="4320"/>
        <w:tab w:val="clear" w:pos="8640"/>
        <w:tab w:val="left" w:pos="2790"/>
        <w:tab w:val="right" w:leader="underscore" w:pos="9990"/>
      </w:tabs>
    </w:pPr>
    <w:r w:rsidRPr="00144E42">
      <w:rPr>
        <w:b/>
      </w:rPr>
      <w:t>Transliteration</w:t>
    </w:r>
    <w:r>
      <w:t>:</w:t>
    </w:r>
    <w:r>
      <w:tab/>
      <w:t xml:space="preserve">Name </w:t>
    </w:r>
    <w:r>
      <w:tab/>
    </w:r>
  </w:p>
  <w:p w14:paraId="4D41DC82" w14:textId="77777777" w:rsidR="00443650" w:rsidRDefault="00443650" w:rsidP="00443650">
    <w:pPr>
      <w:pStyle w:val="Header"/>
      <w:tabs>
        <w:tab w:val="clear" w:pos="4320"/>
        <w:tab w:val="clear" w:pos="8640"/>
        <w:tab w:val="left" w:pos="2790"/>
        <w:tab w:val="right" w:leader="underscore" w:pos="9990"/>
      </w:tabs>
    </w:pPr>
    <w:r>
      <w:t>Knowledge Exam</w:t>
    </w:r>
    <w:r>
      <w:tab/>
    </w:r>
  </w:p>
  <w:p w14:paraId="72B53599" w14:textId="77777777" w:rsidR="00443650" w:rsidRPr="00EF02D4" w:rsidRDefault="00443650" w:rsidP="00443650">
    <w:pPr>
      <w:pStyle w:val="Header"/>
      <w:tabs>
        <w:tab w:val="clear" w:pos="4320"/>
        <w:tab w:val="clear" w:pos="8640"/>
        <w:tab w:val="left" w:pos="2790"/>
        <w:tab w:val="right" w:leader="underscore" w:pos="9990"/>
      </w:tabs>
      <w:rPr>
        <w:sz w:val="16"/>
        <w:szCs w:val="16"/>
      </w:rPr>
    </w:pPr>
    <w:r>
      <w:rPr>
        <w:sz w:val="16"/>
        <w:szCs w:val="16"/>
      </w:rPr>
      <w:t>ASL 3380 Transliteration (</w:t>
    </w:r>
    <w:r w:rsidRPr="00EF02D4">
      <w:rPr>
        <w:sz w:val="16"/>
        <w:szCs w:val="16"/>
      </w:rPr>
      <w:t>Sp17</w:t>
    </w:r>
    <w:r>
      <w:rPr>
        <w:sz w:val="16"/>
        <w:szCs w:val="16"/>
      </w:rPr>
      <w:t>)</w:t>
    </w:r>
    <w:r w:rsidRPr="00EF02D4">
      <w:rPr>
        <w:sz w:val="16"/>
        <w:szCs w:val="16"/>
      </w:rPr>
      <w:tab/>
      <w:t>Read the question carefully before answering. Ask the instructor if you have questions.</w:t>
    </w:r>
    <w:r>
      <w:rPr>
        <w:sz w:val="16"/>
        <w:szCs w:val="16"/>
      </w:rPr>
      <w:t xml:space="preserve"> (050217)</w:t>
    </w:r>
  </w:p>
  <w:p w14:paraId="12078333" w14:textId="77777777" w:rsidR="00443650" w:rsidRDefault="004436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C4E50"/>
    <w:multiLevelType w:val="hybridMultilevel"/>
    <w:tmpl w:val="3074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0D1"/>
    <w:rsid w:val="00014BCE"/>
    <w:rsid w:val="00016FB6"/>
    <w:rsid w:val="000422F3"/>
    <w:rsid w:val="00043272"/>
    <w:rsid w:val="00043A2D"/>
    <w:rsid w:val="00080266"/>
    <w:rsid w:val="00082AF3"/>
    <w:rsid w:val="000B0066"/>
    <w:rsid w:val="000E2AFD"/>
    <w:rsid w:val="00105B25"/>
    <w:rsid w:val="00140738"/>
    <w:rsid w:val="00144E42"/>
    <w:rsid w:val="0017741A"/>
    <w:rsid w:val="00181A89"/>
    <w:rsid w:val="001A31BF"/>
    <w:rsid w:val="001C3A75"/>
    <w:rsid w:val="001F2B45"/>
    <w:rsid w:val="002A04D2"/>
    <w:rsid w:val="003001F3"/>
    <w:rsid w:val="00304B1C"/>
    <w:rsid w:val="003151FC"/>
    <w:rsid w:val="00337DEE"/>
    <w:rsid w:val="00363D3C"/>
    <w:rsid w:val="003D24CA"/>
    <w:rsid w:val="003F17C1"/>
    <w:rsid w:val="00440E48"/>
    <w:rsid w:val="00443650"/>
    <w:rsid w:val="00444EE4"/>
    <w:rsid w:val="004611AE"/>
    <w:rsid w:val="00475C36"/>
    <w:rsid w:val="0048361C"/>
    <w:rsid w:val="00492CDE"/>
    <w:rsid w:val="00496FDB"/>
    <w:rsid w:val="004E4E71"/>
    <w:rsid w:val="0052304A"/>
    <w:rsid w:val="00533DAC"/>
    <w:rsid w:val="005370BC"/>
    <w:rsid w:val="00542AF0"/>
    <w:rsid w:val="00573240"/>
    <w:rsid w:val="005C5777"/>
    <w:rsid w:val="005F722E"/>
    <w:rsid w:val="005F7D7A"/>
    <w:rsid w:val="00643010"/>
    <w:rsid w:val="006524C1"/>
    <w:rsid w:val="00660C8F"/>
    <w:rsid w:val="00685B6D"/>
    <w:rsid w:val="006958F3"/>
    <w:rsid w:val="006B4AAD"/>
    <w:rsid w:val="006F4D21"/>
    <w:rsid w:val="0076016B"/>
    <w:rsid w:val="00761052"/>
    <w:rsid w:val="007823AC"/>
    <w:rsid w:val="007A03D9"/>
    <w:rsid w:val="007A44D6"/>
    <w:rsid w:val="007E0744"/>
    <w:rsid w:val="007F6BD7"/>
    <w:rsid w:val="008452E6"/>
    <w:rsid w:val="00853DD3"/>
    <w:rsid w:val="008905A2"/>
    <w:rsid w:val="008C090A"/>
    <w:rsid w:val="008D4876"/>
    <w:rsid w:val="008F5218"/>
    <w:rsid w:val="009179F7"/>
    <w:rsid w:val="0094604A"/>
    <w:rsid w:val="009850D3"/>
    <w:rsid w:val="009F3A87"/>
    <w:rsid w:val="00A40DC2"/>
    <w:rsid w:val="00A4331D"/>
    <w:rsid w:val="00A61143"/>
    <w:rsid w:val="00B0093A"/>
    <w:rsid w:val="00B82BF8"/>
    <w:rsid w:val="00B84E7C"/>
    <w:rsid w:val="00BA2E23"/>
    <w:rsid w:val="00BA50D1"/>
    <w:rsid w:val="00BB62A0"/>
    <w:rsid w:val="00BC7C7A"/>
    <w:rsid w:val="00BE51A2"/>
    <w:rsid w:val="00C97C85"/>
    <w:rsid w:val="00CB09A9"/>
    <w:rsid w:val="00CC2CF0"/>
    <w:rsid w:val="00CC6F87"/>
    <w:rsid w:val="00CD2C71"/>
    <w:rsid w:val="00CF05C9"/>
    <w:rsid w:val="00D60A0D"/>
    <w:rsid w:val="00D60EBC"/>
    <w:rsid w:val="00D85889"/>
    <w:rsid w:val="00DB07FC"/>
    <w:rsid w:val="00DD7A9A"/>
    <w:rsid w:val="00E02595"/>
    <w:rsid w:val="00E07320"/>
    <w:rsid w:val="00E72EB2"/>
    <w:rsid w:val="00E957B9"/>
    <w:rsid w:val="00EC6246"/>
    <w:rsid w:val="00EF02D4"/>
    <w:rsid w:val="00F055C0"/>
    <w:rsid w:val="00F4346E"/>
    <w:rsid w:val="00F53975"/>
    <w:rsid w:val="00FA4DC5"/>
    <w:rsid w:val="00FD20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0E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0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riteria">
    <w:name w:val="Criteria"/>
    <w:qFormat/>
    <w:rsid w:val="00BA2E23"/>
    <w:pPr>
      <w:spacing w:before="60" w:after="60" w:line="23" w:lineRule="atLeast"/>
    </w:pPr>
    <w:rPr>
      <w:sz w:val="18"/>
      <w:szCs w:val="18"/>
    </w:rPr>
  </w:style>
  <w:style w:type="paragraph" w:styleId="Header">
    <w:name w:val="header"/>
    <w:basedOn w:val="Normal"/>
    <w:link w:val="HeaderChar"/>
    <w:uiPriority w:val="99"/>
    <w:unhideWhenUsed/>
    <w:rsid w:val="0048361C"/>
    <w:pPr>
      <w:tabs>
        <w:tab w:val="center" w:pos="4320"/>
        <w:tab w:val="right" w:pos="8640"/>
      </w:tabs>
    </w:pPr>
  </w:style>
  <w:style w:type="character" w:customStyle="1" w:styleId="HeaderChar">
    <w:name w:val="Header Char"/>
    <w:basedOn w:val="DefaultParagraphFont"/>
    <w:link w:val="Header"/>
    <w:uiPriority w:val="99"/>
    <w:rsid w:val="0048361C"/>
  </w:style>
  <w:style w:type="paragraph" w:styleId="Footer">
    <w:name w:val="footer"/>
    <w:basedOn w:val="Normal"/>
    <w:link w:val="FooterChar"/>
    <w:uiPriority w:val="99"/>
    <w:unhideWhenUsed/>
    <w:rsid w:val="0048361C"/>
    <w:pPr>
      <w:tabs>
        <w:tab w:val="center" w:pos="4320"/>
        <w:tab w:val="right" w:pos="8640"/>
      </w:tabs>
    </w:pPr>
  </w:style>
  <w:style w:type="character" w:customStyle="1" w:styleId="FooterChar">
    <w:name w:val="Footer Char"/>
    <w:basedOn w:val="DefaultParagraphFont"/>
    <w:link w:val="Footer"/>
    <w:uiPriority w:val="99"/>
    <w:rsid w:val="0048361C"/>
  </w:style>
  <w:style w:type="paragraph" w:customStyle="1" w:styleId="Category">
    <w:name w:val="Category"/>
    <w:qFormat/>
    <w:rsid w:val="0048361C"/>
    <w:rPr>
      <w:b/>
      <w:sz w:val="20"/>
      <w:szCs w:val="20"/>
    </w:rPr>
  </w:style>
  <w:style w:type="paragraph" w:styleId="ListParagraph">
    <w:name w:val="List Paragraph"/>
    <w:basedOn w:val="Normal"/>
    <w:uiPriority w:val="34"/>
    <w:qFormat/>
    <w:rsid w:val="006F4D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0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riteria">
    <w:name w:val="Criteria"/>
    <w:qFormat/>
    <w:rsid w:val="00BA2E23"/>
    <w:pPr>
      <w:spacing w:before="60" w:after="60" w:line="23" w:lineRule="atLeast"/>
    </w:pPr>
    <w:rPr>
      <w:sz w:val="18"/>
      <w:szCs w:val="18"/>
    </w:rPr>
  </w:style>
  <w:style w:type="paragraph" w:styleId="Header">
    <w:name w:val="header"/>
    <w:basedOn w:val="Normal"/>
    <w:link w:val="HeaderChar"/>
    <w:uiPriority w:val="99"/>
    <w:unhideWhenUsed/>
    <w:rsid w:val="0048361C"/>
    <w:pPr>
      <w:tabs>
        <w:tab w:val="center" w:pos="4320"/>
        <w:tab w:val="right" w:pos="8640"/>
      </w:tabs>
    </w:pPr>
  </w:style>
  <w:style w:type="character" w:customStyle="1" w:styleId="HeaderChar">
    <w:name w:val="Header Char"/>
    <w:basedOn w:val="DefaultParagraphFont"/>
    <w:link w:val="Header"/>
    <w:uiPriority w:val="99"/>
    <w:rsid w:val="0048361C"/>
  </w:style>
  <w:style w:type="paragraph" w:styleId="Footer">
    <w:name w:val="footer"/>
    <w:basedOn w:val="Normal"/>
    <w:link w:val="FooterChar"/>
    <w:uiPriority w:val="99"/>
    <w:unhideWhenUsed/>
    <w:rsid w:val="0048361C"/>
    <w:pPr>
      <w:tabs>
        <w:tab w:val="center" w:pos="4320"/>
        <w:tab w:val="right" w:pos="8640"/>
      </w:tabs>
    </w:pPr>
  </w:style>
  <w:style w:type="character" w:customStyle="1" w:styleId="FooterChar">
    <w:name w:val="Footer Char"/>
    <w:basedOn w:val="DefaultParagraphFont"/>
    <w:link w:val="Footer"/>
    <w:uiPriority w:val="99"/>
    <w:rsid w:val="0048361C"/>
  </w:style>
  <w:style w:type="paragraph" w:customStyle="1" w:styleId="Category">
    <w:name w:val="Category"/>
    <w:qFormat/>
    <w:rsid w:val="0048361C"/>
    <w:rPr>
      <w:b/>
      <w:sz w:val="20"/>
      <w:szCs w:val="20"/>
    </w:rPr>
  </w:style>
  <w:style w:type="paragraph" w:styleId="ListParagraph">
    <w:name w:val="List Paragraph"/>
    <w:basedOn w:val="Normal"/>
    <w:uiPriority w:val="34"/>
    <w:qFormat/>
    <w:rsid w:val="006F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518437">
      <w:bodyDiv w:val="1"/>
      <w:marLeft w:val="0"/>
      <w:marRight w:val="0"/>
      <w:marTop w:val="0"/>
      <w:marBottom w:val="0"/>
      <w:divBdr>
        <w:top w:val="none" w:sz="0" w:space="0" w:color="auto"/>
        <w:left w:val="none" w:sz="0" w:space="0" w:color="auto"/>
        <w:bottom w:val="none" w:sz="0" w:space="0" w:color="auto"/>
        <w:right w:val="none" w:sz="0" w:space="0" w:color="auto"/>
      </w:divBdr>
    </w:div>
    <w:div w:id="700588076">
      <w:bodyDiv w:val="1"/>
      <w:marLeft w:val="0"/>
      <w:marRight w:val="0"/>
      <w:marTop w:val="0"/>
      <w:marBottom w:val="0"/>
      <w:divBdr>
        <w:top w:val="none" w:sz="0" w:space="0" w:color="auto"/>
        <w:left w:val="none" w:sz="0" w:space="0" w:color="auto"/>
        <w:bottom w:val="none" w:sz="0" w:space="0" w:color="auto"/>
        <w:right w:val="none" w:sz="0" w:space="0" w:color="auto"/>
      </w:divBdr>
    </w:div>
    <w:div w:id="911350266">
      <w:bodyDiv w:val="1"/>
      <w:marLeft w:val="0"/>
      <w:marRight w:val="0"/>
      <w:marTop w:val="0"/>
      <w:marBottom w:val="0"/>
      <w:divBdr>
        <w:top w:val="none" w:sz="0" w:space="0" w:color="auto"/>
        <w:left w:val="none" w:sz="0" w:space="0" w:color="auto"/>
        <w:bottom w:val="none" w:sz="0" w:space="0" w:color="auto"/>
        <w:right w:val="none" w:sz="0" w:space="0" w:color="auto"/>
      </w:divBdr>
    </w:div>
    <w:div w:id="1017657559">
      <w:bodyDiv w:val="1"/>
      <w:marLeft w:val="0"/>
      <w:marRight w:val="0"/>
      <w:marTop w:val="0"/>
      <w:marBottom w:val="0"/>
      <w:divBdr>
        <w:top w:val="none" w:sz="0" w:space="0" w:color="auto"/>
        <w:left w:val="none" w:sz="0" w:space="0" w:color="auto"/>
        <w:bottom w:val="none" w:sz="0" w:space="0" w:color="auto"/>
        <w:right w:val="none" w:sz="0" w:space="0" w:color="auto"/>
      </w:divBdr>
    </w:div>
    <w:div w:id="1213730387">
      <w:bodyDiv w:val="1"/>
      <w:marLeft w:val="0"/>
      <w:marRight w:val="0"/>
      <w:marTop w:val="0"/>
      <w:marBottom w:val="0"/>
      <w:divBdr>
        <w:top w:val="none" w:sz="0" w:space="0" w:color="auto"/>
        <w:left w:val="none" w:sz="0" w:space="0" w:color="auto"/>
        <w:bottom w:val="none" w:sz="0" w:space="0" w:color="auto"/>
        <w:right w:val="none" w:sz="0" w:space="0" w:color="auto"/>
      </w:divBdr>
    </w:div>
    <w:div w:id="1641029956">
      <w:bodyDiv w:val="1"/>
      <w:marLeft w:val="0"/>
      <w:marRight w:val="0"/>
      <w:marTop w:val="0"/>
      <w:marBottom w:val="0"/>
      <w:divBdr>
        <w:top w:val="none" w:sz="0" w:space="0" w:color="auto"/>
        <w:left w:val="none" w:sz="0" w:space="0" w:color="auto"/>
        <w:bottom w:val="none" w:sz="0" w:space="0" w:color="auto"/>
        <w:right w:val="none" w:sz="0" w:space="0" w:color="auto"/>
      </w:divBdr>
    </w:div>
    <w:div w:id="1681204042">
      <w:bodyDiv w:val="1"/>
      <w:marLeft w:val="0"/>
      <w:marRight w:val="0"/>
      <w:marTop w:val="0"/>
      <w:marBottom w:val="0"/>
      <w:divBdr>
        <w:top w:val="none" w:sz="0" w:space="0" w:color="auto"/>
        <w:left w:val="none" w:sz="0" w:space="0" w:color="auto"/>
        <w:bottom w:val="none" w:sz="0" w:space="0" w:color="auto"/>
        <w:right w:val="none" w:sz="0" w:space="0" w:color="auto"/>
      </w:divBdr>
    </w:div>
    <w:div w:id="1751198961">
      <w:bodyDiv w:val="1"/>
      <w:marLeft w:val="0"/>
      <w:marRight w:val="0"/>
      <w:marTop w:val="0"/>
      <w:marBottom w:val="0"/>
      <w:divBdr>
        <w:top w:val="none" w:sz="0" w:space="0" w:color="auto"/>
        <w:left w:val="none" w:sz="0" w:space="0" w:color="auto"/>
        <w:bottom w:val="none" w:sz="0" w:space="0" w:color="auto"/>
        <w:right w:val="none" w:sz="0" w:space="0" w:color="auto"/>
      </w:divBdr>
    </w:div>
    <w:div w:id="1973556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5</Pages>
  <Words>776</Words>
  <Characters>4425</Characters>
  <Application>Microsoft Macintosh Word</Application>
  <DocSecurity>0</DocSecurity>
  <Lines>36</Lines>
  <Paragraphs>10</Paragraphs>
  <ScaleCrop>false</ScaleCrop>
  <Company>Sorenson Communications</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Stringham</dc:creator>
  <cp:keywords/>
  <dc:description/>
  <cp:lastModifiedBy>Doug Stringham</cp:lastModifiedBy>
  <cp:revision>33</cp:revision>
  <dcterms:created xsi:type="dcterms:W3CDTF">2017-04-18T16:25:00Z</dcterms:created>
  <dcterms:modified xsi:type="dcterms:W3CDTF">2017-05-02T19:39:00Z</dcterms:modified>
</cp:coreProperties>
</file>