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A415E" w14:textId="6213A045" w:rsidR="00A75BB6" w:rsidRDefault="007D433C">
      <w:r>
        <w:t>Multicast Notes:</w:t>
      </w:r>
    </w:p>
    <w:sectPr w:rsidR="00A75BB6" w:rsidSect="007C35B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33C"/>
    <w:rsid w:val="007C35B1"/>
    <w:rsid w:val="007D433C"/>
    <w:rsid w:val="00901D7C"/>
    <w:rsid w:val="00BE738D"/>
    <w:rsid w:val="00DE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DAFC1D"/>
  <w14:defaultImageDpi w14:val="32767"/>
  <w15:chartTrackingRefBased/>
  <w15:docId w15:val="{3EC34300-2FA8-FF41-8FB4-1BE05B8E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Carvalho</dc:creator>
  <cp:keywords/>
  <dc:description/>
  <cp:lastModifiedBy>Fernando Carvalho</cp:lastModifiedBy>
  <cp:revision>1</cp:revision>
  <dcterms:created xsi:type="dcterms:W3CDTF">2020-09-25T15:54:00Z</dcterms:created>
  <dcterms:modified xsi:type="dcterms:W3CDTF">2020-09-25T15:55:00Z</dcterms:modified>
</cp:coreProperties>
</file>