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mzmz8it2oln7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BILINE DEV - QA REPORT PHASE 2 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lntg56ljm653" w:id="1"/>
      <w:bookmarkEnd w:id="1"/>
      <w:r w:rsidDel="00000000" w:rsidR="00000000" w:rsidRPr="00000000">
        <w:rPr>
          <w:color w:val="666666"/>
          <w:sz w:val="28"/>
          <w:szCs w:val="28"/>
          <w:rtl w:val="0"/>
        </w:rPr>
        <w:t xml:space="preserve">FUNGSI PANDUAN, FUNGSI PROMO, &amp; FUNGSI LAYANAN</w:t>
      </w:r>
      <w:r w:rsidDel="00000000" w:rsidR="00000000" w:rsidRPr="00000000">
        <w:rPr>
          <w:color w:val="999999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TWITBANK BNI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0800"/>
            <wp:effectExtent b="0" l="0" r="0" t="0"/>
            <wp:docPr id="10" name="image22.png" title="horizontal line"/>
            <a:graphic>
              <a:graphicData uri="http://schemas.openxmlformats.org/drawingml/2006/picture">
                <pic:pic>
                  <pic:nvPicPr>
                    <pic:cNvPr id="0" name="image22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c2qdh3fc6up1" w:id="2"/>
      <w:bookmarkEnd w:id="2"/>
      <w:r w:rsidDel="00000000" w:rsidR="00000000" w:rsidRPr="00000000">
        <w:rPr>
          <w:color w:val="0000ff"/>
          <w:rtl w:val="0"/>
        </w:rPr>
        <w:t xml:space="preserve">1st: 16 OCTOBER 2015</w:t>
      </w:r>
      <w:r w:rsidDel="00000000" w:rsidR="00000000" w:rsidRPr="00000000">
        <w:rPr>
          <w:b w:val="0"/>
          <w:color w:val="0000ff"/>
          <w:rtl w:val="0"/>
        </w:rPr>
        <w:t xml:space="preserve"> / 1:30 - 4:30 PM 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4bu4z72jz2rz" w:id="3"/>
      <w:bookmarkEnd w:id="3"/>
      <w:r w:rsidDel="00000000" w:rsidR="00000000" w:rsidRPr="00000000">
        <w:rPr>
          <w:color w:val="0000ff"/>
          <w:rtl w:val="0"/>
        </w:rPr>
        <w:t xml:space="preserve">2nd: 19 OCTOBER 2015</w:t>
      </w:r>
      <w:r w:rsidDel="00000000" w:rsidR="00000000" w:rsidRPr="00000000">
        <w:rPr>
          <w:b w:val="0"/>
          <w:color w:val="0000ff"/>
          <w:rtl w:val="0"/>
        </w:rPr>
        <w:t xml:space="preserve"> / 6:30 - 7:00 AM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hm2jbzd1g6i" w:id="4"/>
      <w:bookmarkEnd w:id="4"/>
      <w:r w:rsidDel="00000000" w:rsidR="00000000" w:rsidRPr="00000000">
        <w:rPr>
          <w:rtl w:val="0"/>
        </w:rPr>
        <w:t xml:space="preserve">TESTER(S)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Ali Fahmi PN (Developer)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wsyc5wl8bzd" w:id="5"/>
      <w:bookmarkEnd w:id="5"/>
      <w:r w:rsidDel="00000000" w:rsidR="00000000" w:rsidRPr="00000000">
        <w:rPr>
          <w:rtl w:val="0"/>
        </w:rPr>
        <w:t xml:space="preserve">AGENDAS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qakb2re2vwk" w:id="6"/>
      <w:bookmarkEnd w:id="6"/>
      <w:r w:rsidDel="00000000" w:rsidR="00000000" w:rsidRPr="00000000">
        <w:rPr>
          <w:color w:val="0000ff"/>
          <w:rtl w:val="0"/>
        </w:rPr>
        <w:t xml:space="preserve">1st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Mention + keywords cth: @bni46 #travel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DM #menu utk mengetahui overview layanan TwitBanking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DM #daftar #nama_lengkap #phoneNo untuk mendaftarkan user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DM promo + keywords cth: #promo #travel #hotel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DM Reply setiap user newly follows @bni46. [It’s ready, but currently inactivated upon Pak Dadang’s request]</w:t>
      </w:r>
    </w:p>
    <w:p w:rsidR="00000000" w:rsidDel="00000000" w:rsidP="00000000" w:rsidRDefault="00000000" w:rsidRPr="00000000">
      <w:pPr>
        <w:pStyle w:val="Heading2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h.2p96yegyoeiy" w:id="7"/>
      <w:bookmarkEnd w:id="7"/>
      <w:r w:rsidDel="00000000" w:rsidR="00000000" w:rsidRPr="00000000">
        <w:rPr>
          <w:color w:val="0000ff"/>
          <w:rtl w:val="0"/>
        </w:rPr>
        <w:t xml:space="preserve">2nd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DM #helpcs utk mengetahui overview keywords layanan CS TwitBanking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DM #cs #keyword(s) utk mengakses layanan CS TwitBanking sesuai #keywords topik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DM #helppromo utk mengetahui overview keywords promo BNI via TwitBanking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DM #promo #keyword(s) utk mengakses #promo sesuai #keywords topik promo BNI via TwitBanking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8hl9cery8x0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40mlfguty7ok" w:id="9"/>
      <w:bookmarkEnd w:id="9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mention</w:t>
      </w:r>
      <w:r w:rsidDel="00000000" w:rsidR="00000000" w:rsidRPr="00000000">
        <w:rPr>
          <w:rtl w:val="0"/>
        </w:rPr>
        <w:t xml:space="preserve"> @bni46 dengan keywords: #travel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68400"/>
            <wp:effectExtent b="0" l="0" r="0" t="0"/>
            <wp:docPr descr="Screen Shot 2015-10-16 at 14.18.47.png" id="7" name="image19.png"/>
            <a:graphic>
              <a:graphicData uri="http://schemas.openxmlformats.org/drawingml/2006/picture">
                <pic:pic>
                  <pic:nvPicPr>
                    <pic:cNvPr descr="Screen Shot 2015-10-16 at 14.18.47.png"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62600" cy="4381500"/>
            <wp:effectExtent b="0" l="0" r="0" t="0"/>
            <wp:docPr descr="Screen Shot 2015-10-16 at 14.18.27.png" id="13" name="image26.png"/>
            <a:graphic>
              <a:graphicData uri="http://schemas.openxmlformats.org/drawingml/2006/picture">
                <pic:pic>
                  <pic:nvPicPr>
                    <pic:cNvPr descr="Screen Shot 2015-10-16 at 14.18.27.png"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DM</w:t>
      </w:r>
      <w:r w:rsidDel="00000000" w:rsidR="00000000" w:rsidRPr="00000000">
        <w:rPr>
          <w:rtl w:val="0"/>
        </w:rPr>
        <w:t xml:space="preserve"> #menu utk mengetahui overview layanan TwitBanking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372100"/>
            <wp:effectExtent b="0" l="0" r="0" t="0"/>
            <wp:docPr descr="Screen Shot 2015-10-16 at 14.27.41.png" id="6" name="image18.png"/>
            <a:graphic>
              <a:graphicData uri="http://schemas.openxmlformats.org/drawingml/2006/picture">
                <pic:pic>
                  <pic:nvPicPr>
                    <pic:cNvPr descr="Screen Shot 2015-10-16 at 14.27.41.png"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054600"/>
            <wp:effectExtent b="0" l="0" r="0" t="0"/>
            <wp:docPr descr="Screen Shot 2015-10-16 at 14.27.53.png" id="4" name="image15.png"/>
            <a:graphic>
              <a:graphicData uri="http://schemas.openxmlformats.org/drawingml/2006/picture">
                <pic:pic>
                  <pic:nvPicPr>
                    <pic:cNvPr descr="Screen Shot 2015-10-16 at 14.27.53.png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292600"/>
            <wp:effectExtent b="0" l="0" r="0" t="0"/>
            <wp:docPr descr="Screen Shot 2015-10-16 at 14.33.57.png" id="9" name="image21.png"/>
            <a:graphic>
              <a:graphicData uri="http://schemas.openxmlformats.org/drawingml/2006/picture">
                <pic:pic>
                  <pic:nvPicPr>
                    <pic:cNvPr descr="Screen Shot 2015-10-16 at 14.33.57.png"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DM</w:t>
      </w:r>
      <w:r w:rsidDel="00000000" w:rsidR="00000000" w:rsidRPr="00000000">
        <w:rPr>
          <w:rtl w:val="0"/>
        </w:rPr>
        <w:t xml:space="preserve"> #daftar #nama_lengkap #phoneNo untuk mendaftarkan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41700"/>
            <wp:effectExtent b="0" l="0" r="0" t="0"/>
            <wp:docPr descr="Screen Shot 2015-10-16 at 15.36.12.png" id="16" name="image30.png"/>
            <a:graphic>
              <a:graphicData uri="http://schemas.openxmlformats.org/drawingml/2006/picture">
                <pic:pic>
                  <pic:nvPicPr>
                    <pic:cNvPr descr="Screen Shot 2015-10-16 at 15.36.12.png"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DM</w:t>
      </w:r>
      <w:r w:rsidDel="00000000" w:rsidR="00000000" w:rsidRPr="00000000">
        <w:rPr>
          <w:rtl w:val="0"/>
        </w:rPr>
        <w:t xml:space="preserve"> promo + keywords cth: #promo #travel #hotel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711700"/>
            <wp:effectExtent b="0" l="0" r="0" t="0"/>
            <wp:docPr descr="Screen Shot 2015-10-16 at 16.33.14.png" id="11" name="image23.png"/>
            <a:graphic>
              <a:graphicData uri="http://schemas.openxmlformats.org/drawingml/2006/picture">
                <pic:pic>
                  <pic:nvPicPr>
                    <pic:cNvPr descr="Screen Shot 2015-10-16 at 16.33.14.png"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800600"/>
            <wp:effectExtent b="0" l="0" r="0" t="0"/>
            <wp:docPr descr="Screen Shot 2015-10-16 at 16.34.04.png" id="2" name="image11.png"/>
            <a:graphic>
              <a:graphicData uri="http://schemas.openxmlformats.org/drawingml/2006/picture">
                <pic:pic>
                  <pic:nvPicPr>
                    <pic:cNvPr descr="Screen Shot 2015-10-16 at 16.34.04.png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536700"/>
            <wp:effectExtent b="0" l="0" r="0" t="0"/>
            <wp:docPr descr="Screen Shot 2015-10-16 at 16.40.21.png" id="5" name="image16.png"/>
            <a:graphic>
              <a:graphicData uri="http://schemas.openxmlformats.org/drawingml/2006/picture">
                <pic:pic>
                  <pic:nvPicPr>
                    <pic:cNvPr descr="Screen Shot 2015-10-16 at 16.40.21.png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INACTIVATED - Auto DM to Newly Following User about BNI’s Twitter Banking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DM #helpcs utk mengetahui overview keywords layanan CS TwitBanking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DM #helppromo utk mengetahui overview keywords promo BNI via TwitBanking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35952" cy="3144837"/>
            <wp:effectExtent b="0" l="0" r="0" t="0"/>
            <wp:docPr descr="Screen Shot 2015-10-19 at 06.46.05.png" id="15" name="image28.png"/>
            <a:graphic>
              <a:graphicData uri="http://schemas.openxmlformats.org/drawingml/2006/picture">
                <pic:pic>
                  <pic:nvPicPr>
                    <pic:cNvPr descr="Screen Shot 2015-10-19 at 06.46.05.png"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5952" cy="314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43538" cy="2207075"/>
            <wp:effectExtent b="0" l="0" r="0" t="0"/>
            <wp:docPr descr="Screen Shot 2015-10-19 at 06.47.25.png" id="14" name="image27.png"/>
            <a:graphic>
              <a:graphicData uri="http://schemas.openxmlformats.org/drawingml/2006/picture">
                <pic:pic>
                  <pic:nvPicPr>
                    <pic:cNvPr descr="Screen Shot 2015-10-19 at 06.47.25.png"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20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72113" cy="1227718"/>
            <wp:effectExtent b="0" l="0" r="0" t="0"/>
            <wp:docPr descr="Screen Shot 2015-10-19 at 06.47.48.png" id="1" name="image02.png"/>
            <a:graphic>
              <a:graphicData uri="http://schemas.openxmlformats.org/drawingml/2006/picture">
                <pic:pic>
                  <pic:nvPicPr>
                    <pic:cNvPr descr="Screen Shot 2015-10-19 at 06.47.48.png" id="0" name="image0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1227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DM #cs #keyword(s) utk mengakses layanan CS TwitBanking sesuai #keywords topik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76888" cy="4810125"/>
            <wp:effectExtent b="0" l="0" r="0" t="0"/>
            <wp:docPr descr="Screen Shot 2015-10-19 at 06.46.24.png" id="8" name="image20.png"/>
            <a:graphic>
              <a:graphicData uri="http://schemas.openxmlformats.org/drawingml/2006/picture">
                <pic:pic>
                  <pic:nvPicPr>
                    <pic:cNvPr descr="Screen Shot 2015-10-19 at 06.46.24.png"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51100"/>
            <wp:effectExtent b="0" l="0" r="0" t="0"/>
            <wp:docPr descr="Screen Shot 2015-10-19 at 06.46.37.png" id="17" name="image32.png"/>
            <a:graphic>
              <a:graphicData uri="http://schemas.openxmlformats.org/drawingml/2006/picture">
                <pic:pic>
                  <pic:nvPicPr>
                    <pic:cNvPr descr="Screen Shot 2015-10-19 at 06.46.37.png"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360" w:hanging="360"/>
        <w:contextualSpacing w:val="1"/>
        <w:rPr/>
      </w:pPr>
      <w:r w:rsidDel="00000000" w:rsidR="00000000" w:rsidRPr="00000000">
        <w:rPr>
          <w:rtl w:val="0"/>
        </w:rPr>
        <w:t xml:space="preserve">DM #promo #keyword(s) utk mengakses #promo sesuai #keywords topik promo BNI via TwitBanking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13000"/>
            <wp:effectExtent b="0" l="0" r="0" t="0"/>
            <wp:docPr descr="Screen Shot 2015-10-19 at 06.47.25.png" id="3" name="image12.png"/>
            <a:graphic>
              <a:graphicData uri="http://schemas.openxmlformats.org/drawingml/2006/picture">
                <pic:pic>
                  <pic:nvPicPr>
                    <pic:cNvPr descr="Screen Shot 2015-10-19 at 06.47.25.png"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l1ulc98t9r2" w:id="10"/>
      <w:bookmarkEnd w:id="10"/>
      <w:r w:rsidDel="00000000" w:rsidR="00000000" w:rsidRPr="00000000">
        <w:rPr>
          <w:rtl w:val="0"/>
        </w:rPr>
        <w:t xml:space="preserve">NEXT WEEK’S 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N/A - All modules are completed.</w:t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/>
      <w:pgMar w:bottom="1080" w:top="108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Source Code Pro">
    <w:embedRegular r:id="rId1" w:subsetted="0"/>
    <w:embedBold r:id="rId2" w:subsetted="0"/>
  </w:font>
  <w:font w:name="Oswald">
    <w:embedRegular r:id="rId3" w:subsetted="0"/>
    <w:embedBold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2"/>
      <w:keepNext w:val="1"/>
      <w:keepLines w:val="1"/>
      <w:spacing w:after="200" w:lineRule="auto"/>
      <w:contextualSpacing w:val="0"/>
      <w:jc w:val="left"/>
    </w:pPr>
    <w:bookmarkStart w:colFirst="0" w:colLast="0" w:name="h.yebqtx7vekuv" w:id="11"/>
    <w:bookmarkEnd w:id="11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-190499</wp:posOffset>
          </wp:positionH>
          <wp:positionV relativeFrom="paragraph">
            <wp:posOffset>417195</wp:posOffset>
          </wp:positionV>
          <wp:extent cx="5943600" cy="50800"/>
          <wp:effectExtent b="0" l="0" r="0" t="0"/>
          <wp:wrapTopAndBottom distB="114300" distT="114300"/>
          <wp:docPr id="12" name="image24.png" title="horizontal line"/>
          <a:graphic>
            <a:graphicData uri="http://schemas.openxmlformats.org/drawingml/2006/picture">
              <pic:pic>
                <pic:nvPicPr>
                  <pic:cNvPr id="0" name="image24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Code Pro" w:cs="Source Code Pro" w:eastAsia="Source Code Pro" w:hAnsi="Source Code Pro"/>
        <w:b w:val="0"/>
        <w:i w:val="0"/>
        <w:smallCaps w:val="0"/>
        <w:strike w:val="0"/>
        <w:color w:val="424242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  <w:contextualSpacing w:val="1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contextualSpacing w:val="1"/>
    </w:pPr>
    <w:rPr>
      <w:b w:val="1"/>
      <w:color w:val="e31c60"/>
      <w:sz w:val="22"/>
      <w:szCs w:val="22"/>
    </w:rPr>
  </w:style>
  <w:style w:type="paragraph" w:styleId="Heading3">
    <w:name w:val="heading 3"/>
    <w:basedOn w:val="Normal"/>
    <w:next w:val="Normal"/>
    <w:pPr>
      <w:spacing w:before="320" w:lineRule="auto"/>
      <w:contextualSpacing w:val="1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Oswald" w:cs="Oswald" w:eastAsia="Oswald" w:hAnsi="Oswald"/>
      <w:color w:val="424242"/>
      <w:sz w:val="72"/>
      <w:szCs w:val="72"/>
    </w:rPr>
  </w:style>
  <w:style w:type="paragraph" w:styleId="Subtitle">
    <w:name w:val="Subtitle"/>
    <w:basedOn w:val="Normal"/>
    <w:next w:val="Normal"/>
    <w:pPr>
      <w:spacing w:before="120" w:line="276" w:lineRule="auto"/>
      <w:contextualSpacing w:val="1"/>
    </w:pPr>
    <w:rPr>
      <w:b w:val="1"/>
      <w:color w:val="e31c60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0.png"/><Relationship Id="rId22" Type="http://schemas.openxmlformats.org/officeDocument/2006/relationships/footer" Target="footer1.xml"/><Relationship Id="rId10" Type="http://schemas.openxmlformats.org/officeDocument/2006/relationships/image" Target="media/image21.png"/><Relationship Id="rId21" Type="http://schemas.openxmlformats.org/officeDocument/2006/relationships/header" Target="header2.xml"/><Relationship Id="rId13" Type="http://schemas.openxmlformats.org/officeDocument/2006/relationships/image" Target="media/image11.png"/><Relationship Id="rId12" Type="http://schemas.openxmlformats.org/officeDocument/2006/relationships/image" Target="media/image23.png"/><Relationship Id="rId23" Type="http://schemas.openxmlformats.org/officeDocument/2006/relationships/footer" Target="foot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image" Target="media/image28.png"/><Relationship Id="rId14" Type="http://schemas.openxmlformats.org/officeDocument/2006/relationships/image" Target="media/image16.png"/><Relationship Id="rId17" Type="http://schemas.openxmlformats.org/officeDocument/2006/relationships/image" Target="media/image02.png"/><Relationship Id="rId16" Type="http://schemas.openxmlformats.org/officeDocument/2006/relationships/image" Target="media/image27.png"/><Relationship Id="rId5" Type="http://schemas.openxmlformats.org/officeDocument/2006/relationships/image" Target="media/image24.png"/><Relationship Id="rId19" Type="http://schemas.openxmlformats.org/officeDocument/2006/relationships/image" Target="media/image32.png"/><Relationship Id="rId6" Type="http://schemas.openxmlformats.org/officeDocument/2006/relationships/image" Target="media/image19.png"/><Relationship Id="rId18" Type="http://schemas.openxmlformats.org/officeDocument/2006/relationships/image" Target="media/image20.png"/><Relationship Id="rId7" Type="http://schemas.openxmlformats.org/officeDocument/2006/relationships/image" Target="media/image26.png"/><Relationship Id="rId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Oswald-regular.ttf"/><Relationship Id="rId4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