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 на рукопись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«Создание персонализированных генераций изображений»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Кристина Казистова и Илья Степанов</w:t>
      </w:r>
    </w:p>
    <w:p>
      <w:pPr>
        <w:pStyle w:val="TextBody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Эта статья посвящена проблеме генерации реалистичных изображений конкретных людей с помощью генеративных моделей, таких как Stable Diffusion.  Конечная цель исследования - создать генеративную модель, способную по запросу синтезировать реалистичные фотографии конкретного человека в разных ситуациях, максимально точно воспроизводя его уникальную внешность. </w:t>
      </w:r>
      <w:r>
        <w:rPr>
          <w:rFonts w:cs="Times New Roman" w:ascii="Times New Roman" w:hAnsi="Times New Roman"/>
          <w:sz w:val="24"/>
          <w:szCs w:val="24"/>
        </w:rPr>
        <w:t>Статья написана на актуальную тему и опирается на содержание свежих статей ведущих российских и зарубежных ученых. Однако для того, чтобы помочь авторам в совершенствовании статьи, выскажу некоторые замечания по работе:</w:t>
      </w:r>
    </w:p>
    <w:p>
      <w:pPr>
        <w:pStyle w:val="TextBody"/>
        <w:rPr/>
      </w:pPr>
      <w:r>
        <w:rPr>
          <w:rFonts w:cs="Times New Roman" w:ascii="Times New Roman" w:hAnsi="Times New Roman"/>
          <w:sz w:val="24"/>
          <w:szCs w:val="24"/>
        </w:rPr>
        <w:t>Ошибки по структуре: отсутствует часть «Основные результаты», «Заключение». Все связанное с экспериментом нужно занести в один раздел «Вычислительный эксперимент», в котором уже сделать подсекции на описание эксперимента и результаты.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5"/>
        <w:gridCol w:w="8924"/>
      </w:tblGrid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Введение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Отсуствует слово «Аннотация»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Кое-где отсутсвтуют пробелы, например, после точки первого предложения второго абзаца.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цитировании надо использовать квадратные скобки и перед ними неразрывный пробел (в Latex это символ ~)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Недостатчно ссылок на работы. Было бы неплохо сослаться на работы о важности проводимого исследования. Привести примеры областей применения.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Постановка задачи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Не очень понятно, почему функция потерь именно такая и каким образом ее интепретировать.(Почему мат.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жидание берется именно по этим конкретным переменным?)</w:t>
              <w:br/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Объекты какой природы являются аргументами функции потерь(что такое \eps)?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В этой же формуле берется мат. ож по \eps ~ N(0, I). Во-первых, что такое I. Во-вторых, \eps является аргументом функции потерь, если взять по этому аргументу мат. ожидание, то функция не будет зависеть от \eps.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Разделить на 2 секции про формулировки и про критерии качества/метрики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Эксперимент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сказано, что ожидается получить в эксперименте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графиков функций потерь.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анализа полученных результатов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Читатель может быть не знаком с метриками FID и IS. Было бы неплохо объяснить их интерпретацию. (Чтобы хотя бы было понятно, лучше если метрика имеет большее значение или меньшее)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Анализ ошибки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13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 заключение</w:t>
            </w:r>
          </w:p>
        </w:tc>
      </w:tr>
      <w:tr>
        <w:trPr>
          <w:trHeight w:val="375" w:hRule="atLeast"/>
        </w:trPr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Цитирование нужо сделать через bibtex,  а не ссылками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коду замечаний нет.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целом статья является качественной и полезной, а метод, предложенный в ней, имеет потенциал.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Рецензент: Крехов Н.А.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мая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07fc8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07f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552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07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LibreOffice/7.5.9.2$Linux_X86_64 LibreOffice_project/50$Build-2</Application>
  <AppVersion>15.0000</AppVersion>
  <Pages>2</Pages>
  <Words>336</Words>
  <Characters>2097</Characters>
  <CharactersWithSpaces>2394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2024-05-02T11:57:00Z</dcterms:created>
  <dc:creator>u s e r</dc:creator>
  <dc:description/>
  <dc:language>en-US</dc:language>
  <cp:lastModifiedBy/>
  <cp:lastPrinted>2024-05-02T13:15:00Z</cp:lastPrinted>
  <dcterms:modified xsi:type="dcterms:W3CDTF">2024-05-08T21:09:16Z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