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Рецензия на рукопись</w:t>
      </w:r>
    </w:p>
    <w:p w:rsidR="00EB531B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«Ускоренные методы нулевого порядка в гладкой выпуклой стохастической оптимизации»</w:t>
      </w:r>
    </w:p>
    <w:p w:rsidR="00417A23" w:rsidRPr="009520C4" w:rsidRDefault="00417A23" w:rsidP="00417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C4">
        <w:rPr>
          <w:rFonts w:ascii="Times New Roman" w:hAnsi="Times New Roman" w:cs="Times New Roman"/>
          <w:b/>
          <w:sz w:val="24"/>
          <w:szCs w:val="24"/>
        </w:rPr>
        <w:t>Хафизов Ф.А</w:t>
      </w:r>
    </w:p>
    <w:p w:rsid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посвящена ускоренным методам нулевого порядка в гладкой выпуклой оптимизации. </w:t>
      </w:r>
      <w:r w:rsidR="00FE3970">
        <w:rPr>
          <w:rFonts w:ascii="Times New Roman" w:hAnsi="Times New Roman" w:cs="Times New Roman"/>
          <w:sz w:val="24"/>
          <w:szCs w:val="24"/>
        </w:rPr>
        <w:t xml:space="preserve">Заметно, что авторами проделана большая работа по получению научных результатов и их оформлению в виде статьи. </w:t>
      </w:r>
      <w:r w:rsidR="009520C4">
        <w:rPr>
          <w:rFonts w:ascii="Times New Roman" w:hAnsi="Times New Roman" w:cs="Times New Roman"/>
          <w:sz w:val="24"/>
          <w:szCs w:val="24"/>
        </w:rPr>
        <w:t xml:space="preserve">Статья написана на актуальную тему и опирается на содержание свежих статей ведущих российских и зарубежных ученых. </w:t>
      </w:r>
      <w:r w:rsidR="0015552D">
        <w:rPr>
          <w:rFonts w:ascii="Times New Roman" w:hAnsi="Times New Roman" w:cs="Times New Roman"/>
          <w:sz w:val="24"/>
          <w:szCs w:val="24"/>
        </w:rPr>
        <w:t>Содержание статьи имеет довольно логичную структуру: доказанные теоретически результаты подтверждаются численными экспериментами. Отмечу, что р</w:t>
      </w:r>
      <w:r>
        <w:rPr>
          <w:rFonts w:ascii="Times New Roman" w:hAnsi="Times New Roman" w:cs="Times New Roman"/>
          <w:sz w:val="24"/>
          <w:szCs w:val="24"/>
        </w:rPr>
        <w:t xml:space="preserve">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интересна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2D">
        <w:rPr>
          <w:rFonts w:ascii="Times New Roman" w:hAnsi="Times New Roman" w:cs="Times New Roman"/>
          <w:sz w:val="24"/>
          <w:szCs w:val="24"/>
        </w:rPr>
        <w:t xml:space="preserve">в том числе </w:t>
      </w:r>
      <w:r>
        <w:rPr>
          <w:rFonts w:ascii="Times New Roman" w:hAnsi="Times New Roman" w:cs="Times New Roman"/>
          <w:sz w:val="24"/>
          <w:szCs w:val="24"/>
        </w:rPr>
        <w:t>тем, что используемый в ней математический аппарат использует в себе идеи и вычислительной математики, и теории о</w:t>
      </w:r>
      <w:r w:rsidR="0015552D">
        <w:rPr>
          <w:rFonts w:ascii="Times New Roman" w:hAnsi="Times New Roman" w:cs="Times New Roman"/>
          <w:sz w:val="24"/>
          <w:szCs w:val="24"/>
        </w:rPr>
        <w:t>птимиз</w:t>
      </w:r>
      <w:r>
        <w:rPr>
          <w:rFonts w:ascii="Times New Roman" w:hAnsi="Times New Roman" w:cs="Times New Roman"/>
          <w:sz w:val="24"/>
          <w:szCs w:val="24"/>
        </w:rPr>
        <w:t xml:space="preserve">ации. </w:t>
      </w:r>
      <w:r w:rsidR="0015552D">
        <w:rPr>
          <w:rFonts w:ascii="Times New Roman" w:hAnsi="Times New Roman" w:cs="Times New Roman"/>
          <w:sz w:val="24"/>
          <w:szCs w:val="24"/>
        </w:rPr>
        <w:t>Однако для того, чтобы помочь авторам в совершенствовании статьи, выскажу некоторые замечания по работе: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5552D" w:rsidTr="00E7263E">
        <w:tc>
          <w:tcPr>
            <w:tcW w:w="9571" w:type="dxa"/>
            <w:gridSpan w:val="2"/>
          </w:tcPr>
          <w:p w:rsidR="0015552D" w:rsidRPr="0015552D" w:rsidRDefault="0015552D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52D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1.1.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Возможно, стоит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подробнее рассказать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, при </w:t>
            </w:r>
            <w:proofErr w:type="gramStart"/>
            <w:r w:rsidR="0015552D">
              <w:rPr>
                <w:rFonts w:ascii="Times New Roman" w:hAnsi="Times New Roman" w:cs="Times New Roman"/>
                <w:sz w:val="24"/>
                <w:szCs w:val="24"/>
              </w:rPr>
              <w:t>решении</w:t>
            </w:r>
            <w:proofErr w:type="gramEnd"/>
            <w:r w:rsidR="0015552D">
              <w:rPr>
                <w:rFonts w:ascii="Times New Roman" w:hAnsi="Times New Roman" w:cs="Times New Roman"/>
                <w:sz w:val="24"/>
                <w:szCs w:val="24"/>
              </w:rPr>
              <w:t xml:space="preserve"> каких сложных задач могут быть использованы методы оптимизации, в том числе нулевого порядка</w:t>
            </w:r>
          </w:p>
        </w:tc>
      </w:tr>
      <w:tr w:rsidR="0015552D" w:rsidTr="00B74444">
        <w:tc>
          <w:tcPr>
            <w:tcW w:w="456" w:type="dxa"/>
          </w:tcPr>
          <w:p w:rsidR="0015552D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5" w:type="dxa"/>
          </w:tcPr>
          <w:p w:rsidR="0015552D" w:rsidRDefault="00FE3970" w:rsidP="00B5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</w:t>
            </w:r>
            <w:r w:rsidR="0015552D">
              <w:rPr>
                <w:rFonts w:ascii="Times New Roman" w:hAnsi="Times New Roman" w:cs="Times New Roman"/>
                <w:sz w:val="24"/>
                <w:szCs w:val="24"/>
              </w:rPr>
              <w:t>Возможно, стоит напомнить читателю, что такое стохастические градиентные методы и чем они отличаются от обычных градиентных методов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 xml:space="preserve"> совсем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понятен смысл третьего абзаца. Ускоренные методы могут быть стохастическими? 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>В фразе «д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ругую важную роль</w:t>
            </w:r>
            <w:r w:rsidR="00B52CDC">
              <w:rPr>
                <w:rFonts w:ascii="Times New Roman" w:hAnsi="Times New Roman" w:cs="Times New Roman"/>
                <w:sz w:val="24"/>
                <w:szCs w:val="24"/>
              </w:rPr>
              <w:t>» не ясно, кто играет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первую важную роль? 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5" w:type="dxa"/>
          </w:tcPr>
          <w:p w:rsidR="0015552D" w:rsidRPr="00FE3970" w:rsidRDefault="0015552D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1.2. говорится про «метод аппроксимации градиента … для методов Франка-Вульфа…» и про «модификацию алгоритма Франка-Вульфа». Так в чем новизна работы? В новом способе аппроксимации градиента или в самом итерационном методе? Аналогичный вопрос возникает и при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 xml:space="preserve"> сравнении в численных экспериментах ускоренного градиентного спуска и обычных 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». В частности, имеется ли доступ к градиенту в «</w:t>
            </w:r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</w:t>
            </w:r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 и «</w:t>
            </w:r>
            <w:proofErr w:type="spellStart"/>
            <w:r w:rsidR="00FE3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="00FE3970">
              <w:rPr>
                <w:rFonts w:ascii="Times New Roman" w:hAnsi="Times New Roman" w:cs="Times New Roman"/>
                <w:sz w:val="24"/>
                <w:szCs w:val="24"/>
              </w:rPr>
              <w:t>»? Возможно, в виде псевдокода стоит вставить и алгоритмы для этих «обычных» методов.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Подсекция 1.2. Лишняя запятая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 сильно-выпуклой задач».</w:t>
            </w:r>
          </w:p>
        </w:tc>
      </w:tr>
      <w:tr w:rsidR="0015552D" w:rsidTr="00B74444">
        <w:tc>
          <w:tcPr>
            <w:tcW w:w="456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5" w:type="dxa"/>
          </w:tcPr>
          <w:p w:rsidR="0015552D" w:rsidRDefault="00FE3970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1.3.  Опечатка в слове «Проводится»</w:t>
            </w:r>
          </w:p>
        </w:tc>
      </w:tr>
      <w:tr w:rsidR="00307FC8" w:rsidTr="00BA3703">
        <w:tc>
          <w:tcPr>
            <w:tcW w:w="9571" w:type="dxa"/>
            <w:gridSpan w:val="2"/>
          </w:tcPr>
          <w:p w:rsidR="00307FC8" w:rsidRPr="00307FC8" w:rsidRDefault="00307FC8" w:rsidP="00307F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FC8">
              <w:rPr>
                <w:rFonts w:ascii="Times New Roman" w:hAnsi="Times New Roman" w:cs="Times New Roman"/>
                <w:b/>
                <w:sz w:val="24"/>
                <w:szCs w:val="24"/>
              </w:rPr>
              <w:t>Постановка задачи</w:t>
            </w:r>
          </w:p>
        </w:tc>
      </w:tr>
      <w:tr w:rsidR="0015552D" w:rsidTr="00B74444">
        <w:tc>
          <w:tcPr>
            <w:tcW w:w="456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5" w:type="dxa"/>
          </w:tcPr>
          <w:p w:rsidR="0015552D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Подсекция 2.1. Лишняя запятая после «то есть».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5" w:type="dxa"/>
          </w:tcPr>
          <w:p w:rsidR="00307FC8" w:rsidRPr="00307FC8" w:rsidRDefault="00307FC8" w:rsidP="00307F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и более явно вводить обозначения. Например, что такое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δ(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? 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Явно стоит написать, что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~ U{1, d}</m:t>
              </m:r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это дискретное равномерное распределение на отрезке (если я правильно понял). Формулы и математические термины стоит комментировать русским языком. Например «оракул возвращает 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формула</w:t>
            </w:r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» стоит переписать в виде «оракул возвращает зашумленное шумом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sub>
              </m:sSub>
            </m:oMath>
            <w:r w:rsidRPr="00307FC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функции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».</w:t>
            </w:r>
          </w:p>
        </w:tc>
      </w:tr>
      <w:tr w:rsidR="00307FC8" w:rsidTr="00B74444">
        <w:tc>
          <w:tcPr>
            <w:tcW w:w="456" w:type="dxa"/>
          </w:tcPr>
          <w:p w:rsidR="00307FC8" w:rsidRDefault="00307FC8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15" w:type="dxa"/>
          </w:tcPr>
          <w:p w:rsidR="00307FC8" w:rsidRDefault="00307FC8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формуле (3) было бы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здорово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пояснить, зачем нужен множитель, равный размерности пространства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="00B7444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означает фраза «достаточно мало»? По сравнению с чем?</w:t>
            </w:r>
          </w:p>
        </w:tc>
      </w:tr>
      <w:tr w:rsidR="00B74444" w:rsidTr="00596F1A">
        <w:tc>
          <w:tcPr>
            <w:tcW w:w="9571" w:type="dxa"/>
            <w:gridSpan w:val="2"/>
          </w:tcPr>
          <w:p w:rsidR="00B74444" w:rsidRPr="00B74444" w:rsidRDefault="00B74444" w:rsidP="00B74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444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результаты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15" w:type="dxa"/>
          </w:tcPr>
          <w:p w:rsidR="00B74444" w:rsidRP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новым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Accelerated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 Descent</w:t>
            </w:r>
            <w:r w:rsidRPr="00B744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из нового в нем лишь аппроксимация градиента?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один раз указать, что нормы векторов – это их 2-нормы.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5" w:type="dxa"/>
          </w:tcPr>
          <w:p w:rsidR="00B74444" w:rsidRDefault="00B74444" w:rsidP="00307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Симметричные матрицы размерности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вероятно, имеют обозначение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Т.е. индекс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размерности пространства – верхний.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совсем ясно, как вы нашли 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B74444">
              <w:rPr>
                <w:rFonts w:ascii="Times New Roman" w:hAnsi="Times New Roman" w:cs="Times New Roman"/>
                <w:i/>
                <w:sz w:val="24"/>
                <w:szCs w:val="24"/>
              </w:rPr>
              <w:t>*.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Задача ведь и заключается в ее поиске. То есть стоит подробнее расписать фразу «найденная численно».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 обусловлено такое большое число вызовов оракула?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115" w:type="dxa"/>
          </w:tcPr>
          <w:p w:rsidR="00B74444" w:rsidRP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Странно напечатано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λ=0,1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Между запятой и единицей большой пробел?</w:t>
            </w:r>
          </w:p>
        </w:tc>
      </w:tr>
      <w:tr w:rsidR="00B74444" w:rsidRPr="00B74444" w:rsidTr="00B74444">
        <w:tc>
          <w:tcPr>
            <w:tcW w:w="456" w:type="dxa"/>
          </w:tcPr>
          <w:p w:rsidR="00B74444" w:rsidRDefault="00B7444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115" w:type="dxa"/>
          </w:tcPr>
          <w:p w:rsidR="00B74444" w:rsidRDefault="00B7444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Возможно, стоит рис.1. и рис.2. поместить на одной высоте (в двух колонках). Так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</w:t>
            </w:r>
            <w:r w:rsidR="009520C4">
              <w:rPr>
                <w:rFonts w:ascii="Times New Roman" w:hAnsi="Times New Roman" w:cs="Times New Roman"/>
                <w:sz w:val="24"/>
                <w:szCs w:val="24"/>
              </w:rPr>
              <w:t xml:space="preserve"> сейчас рисунок 2 находится рядом с рисунками из серии других численных экспериментов.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Исходя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каких соображений выбирается метрика точности? Почему в разных экспериментах используются разные метрики?</w:t>
            </w:r>
          </w:p>
        </w:tc>
      </w:tr>
      <w:tr w:rsidR="009520C4" w:rsidRPr="00B74444" w:rsidTr="008600A2">
        <w:tc>
          <w:tcPr>
            <w:tcW w:w="9571" w:type="dxa"/>
            <w:gridSpan w:val="2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ошибки</w:t>
            </w:r>
          </w:p>
        </w:tc>
      </w:tr>
      <w:tr w:rsidR="009520C4" w:rsidRPr="00B74444" w:rsidTr="00B74444">
        <w:tc>
          <w:tcPr>
            <w:tcW w:w="456" w:type="dxa"/>
          </w:tcPr>
          <w:p w:rsidR="009520C4" w:rsidRDefault="009520C4" w:rsidP="00155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15" w:type="dxa"/>
          </w:tcPr>
          <w:p w:rsidR="009520C4" w:rsidRDefault="009520C4" w:rsidP="00B74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подсекции 5.2. вы пишете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исключений изменений, описанных выше». Для улучшения читаемости работы, стоит их прописать еще раз.</w:t>
            </w:r>
          </w:p>
        </w:tc>
      </w:tr>
    </w:tbl>
    <w:p w:rsidR="0015552D" w:rsidRDefault="0015552D" w:rsidP="0015552D">
      <w:pPr>
        <w:rPr>
          <w:rFonts w:ascii="Times New Roman" w:hAnsi="Times New Roman" w:cs="Times New Roman"/>
          <w:sz w:val="24"/>
          <w:szCs w:val="24"/>
        </w:rPr>
      </w:pPr>
    </w:p>
    <w:p w:rsidR="001C79CC" w:rsidRDefault="001C79CC" w:rsidP="0015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коду замечаний нет.</w:t>
      </w:r>
    </w:p>
    <w:p w:rsidR="009520C4" w:rsidRPr="00B74444" w:rsidRDefault="009520C4" w:rsidP="0015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Отмечу, что все указанные недочеты не несут критического характера. Их основной посыл – сообщить о местах в работе, которые могут быть непонятны не погруженному в тематику </w:t>
      </w:r>
      <w:r w:rsidR="001C79CC">
        <w:rPr>
          <w:rFonts w:ascii="Times New Roman" w:hAnsi="Times New Roman" w:cs="Times New Roman"/>
          <w:sz w:val="24"/>
          <w:szCs w:val="24"/>
        </w:rPr>
        <w:t>читателю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17A23" w:rsidRPr="00417A23" w:rsidRDefault="00417A23" w:rsidP="0041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Рецензент: Рубцов Д.Н.</w:t>
      </w:r>
    </w:p>
    <w:sectPr w:rsidR="00417A23" w:rsidRPr="0041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5FB"/>
    <w:multiLevelType w:val="hybridMultilevel"/>
    <w:tmpl w:val="46FCB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23"/>
    <w:rsid w:val="0015552D"/>
    <w:rsid w:val="001C79CC"/>
    <w:rsid w:val="00307FC8"/>
    <w:rsid w:val="00417A23"/>
    <w:rsid w:val="009520C4"/>
    <w:rsid w:val="009C3D95"/>
    <w:rsid w:val="00B52CDC"/>
    <w:rsid w:val="00B74444"/>
    <w:rsid w:val="00E04891"/>
    <w:rsid w:val="00EB531B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2D"/>
    <w:pPr>
      <w:ind w:left="720"/>
      <w:contextualSpacing/>
    </w:p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7F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0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5</cp:revision>
  <cp:lastPrinted>2024-05-02T13:09:00Z</cp:lastPrinted>
  <dcterms:created xsi:type="dcterms:W3CDTF">2024-05-02T11:57:00Z</dcterms:created>
  <dcterms:modified xsi:type="dcterms:W3CDTF">2024-05-02T13:15:00Z</dcterms:modified>
</cp:coreProperties>
</file>