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0DD16008" w14:textId="77777777" w:rsidR="002D5B0B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345DDD3C" w:rsidR="00061132" w:rsidRPr="00741E98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proofErr w:type="gramStart"/>
      <w:r w:rsidRPr="00741E98">
        <w:rPr>
          <w:b/>
          <w:bCs/>
          <w:color w:val="FFFFFF" w:themeColor="background1"/>
          <w:lang w:val="en-US"/>
        </w:rPr>
        <w:t>Audit :</w:t>
      </w:r>
      <w:proofErr w:type="gramEnd"/>
      <w:r w:rsidRPr="00741E98">
        <w:rPr>
          <w:b/>
          <w:bCs/>
          <w:color w:val="FFFFFF" w:themeColor="background1"/>
          <w:lang w:val="en-US"/>
        </w:rPr>
        <w:t xml:space="preserve"> {{ </w:t>
      </w:r>
      <w:r w:rsidR="00DF4518" w:rsidRPr="00741E98">
        <w:rPr>
          <w:b/>
          <w:bCs/>
          <w:color w:val="FFFFFF" w:themeColor="background1"/>
          <w:lang w:val="en-US"/>
        </w:rPr>
        <w:t>audit.</w:t>
      </w:r>
      <w:r w:rsidRPr="00741E98">
        <w:rPr>
          <w:b/>
          <w:bCs/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proofErr w:type="gramStart"/>
      <w:r w:rsidRPr="003C7EAD">
        <w:rPr>
          <w:color w:val="D9D9D9" w:themeColor="background1" w:themeShade="D9"/>
          <w:lang w:val="en-US"/>
        </w:rPr>
        <w:t>Revision :</w:t>
      </w:r>
      <w:proofErr w:type="gramEnd"/>
      <w:r w:rsidRPr="003C7EAD">
        <w:rPr>
          <w:color w:val="D9D9D9" w:themeColor="background1" w:themeShade="D9"/>
          <w:lang w:val="en-US"/>
        </w:rPr>
        <w:t xml:space="preserve"> {{ </w:t>
      </w:r>
      <w:proofErr w:type="spellStart"/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</w:t>
      </w:r>
      <w:proofErr w:type="spellEnd"/>
      <w:r w:rsidRPr="003C7EAD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C758FC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proofErr w:type="gramStart"/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C758FC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.name</w:t>
      </w:r>
      <w:proofErr w:type="gramEnd"/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BD6D05" w:rsidRDefault="00E60887" w:rsidP="00E60887">
      <w:pPr>
        <w:rPr>
          <w:color w:val="D9D9D9" w:themeColor="background1" w:themeShade="D9"/>
          <w:lang w:val="en-US"/>
        </w:rPr>
      </w:pPr>
      <w:r w:rsidRPr="00BD6D05">
        <w:rPr>
          <w:color w:val="D9D9D9" w:themeColor="background1" w:themeShade="D9"/>
          <w:lang w:val="en-US"/>
        </w:rPr>
        <w:t>Profile</w:t>
      </w:r>
      <w:r w:rsidR="009051ED">
        <w:rPr>
          <w:color w:val="D9D9D9" w:themeColor="background1" w:themeShade="D9"/>
          <w:lang w:val="en-US"/>
        </w:rPr>
        <w:t>(s</w:t>
      </w:r>
      <w:proofErr w:type="gramStart"/>
      <w:r w:rsidR="009051ED">
        <w:rPr>
          <w:color w:val="D9D9D9" w:themeColor="background1" w:themeShade="D9"/>
          <w:lang w:val="en-US"/>
        </w:rPr>
        <w:t>)</w:t>
      </w:r>
      <w:r w:rsidRPr="00BD6D05">
        <w:rPr>
          <w:color w:val="D9D9D9" w:themeColor="background1" w:themeShade="D9"/>
          <w:lang w:val="en-US"/>
        </w:rPr>
        <w:t xml:space="preserve"> :</w:t>
      </w:r>
      <w:proofErr w:type="gramEnd"/>
      <w:r w:rsidRPr="00BD6D05">
        <w:rPr>
          <w:color w:val="D9D9D9" w:themeColor="background1" w:themeShade="D9"/>
          <w:lang w:val="en-US"/>
        </w:rPr>
        <w:t xml:space="preserve"> {{ </w:t>
      </w:r>
      <w:proofErr w:type="spellStart"/>
      <w:r w:rsidRPr="00BD6D05">
        <w:rPr>
          <w:color w:val="D9D9D9" w:themeColor="background1" w:themeShade="D9"/>
          <w:lang w:val="en-US"/>
        </w:rPr>
        <w:t>ig</w:t>
      </w:r>
      <w:r w:rsidR="00756712" w:rsidRPr="00BD6D05">
        <w:rPr>
          <w:color w:val="D9D9D9" w:themeColor="background1" w:themeShade="D9"/>
          <w:lang w:val="en-US"/>
        </w:rPr>
        <w:t>s</w:t>
      </w:r>
      <w:proofErr w:type="spellEnd"/>
      <w:r w:rsidRPr="00BD6D05">
        <w:rPr>
          <w:color w:val="D9D9D9" w:themeColor="background1" w:themeShade="D9"/>
          <w:lang w:val="en-US"/>
        </w:rPr>
        <w:t xml:space="preserve"> }}</w:t>
      </w:r>
    </w:p>
    <w:p w14:paraId="1A0BFBF2" w14:textId="4D26CDFD" w:rsidR="00061132" w:rsidRPr="005C6045" w:rsidRDefault="00061132" w:rsidP="00061132">
      <w:pPr>
        <w:pStyle w:val="Heading2"/>
        <w:rPr>
          <w:sz w:val="10"/>
          <w:szCs w:val="10"/>
          <w:lang w:val="en-US"/>
        </w:rPr>
      </w:pPr>
    </w:p>
    <w:p w14:paraId="455AE68C" w14:textId="4DA3A7C4" w:rsidR="00061132" w:rsidRPr="00286676" w:rsidRDefault="00E95BFC" w:rsidP="0090325C">
      <w:pPr>
        <w:pStyle w:val="Heading2"/>
        <w:rPr>
          <w:color w:val="FFFFFF" w:themeColor="background1"/>
          <w:sz w:val="28"/>
          <w:szCs w:val="28"/>
          <w:lang w:val="fr-FR"/>
        </w:rPr>
      </w:pPr>
      <w:proofErr w:type="gramStart"/>
      <w:r w:rsidRPr="00286676">
        <w:rPr>
          <w:color w:val="FFFFFF" w:themeColor="background1"/>
          <w:sz w:val="28"/>
          <w:szCs w:val="28"/>
          <w:lang w:val="fr-FR"/>
        </w:rPr>
        <w:t>{{ date</w:t>
      </w:r>
      <w:proofErr w:type="gramEnd"/>
      <w:r w:rsidRPr="00286676">
        <w:rPr>
          <w:color w:val="FFFFFF" w:themeColor="background1"/>
          <w:sz w:val="28"/>
          <w:szCs w:val="28"/>
          <w:lang w:val="fr-FR"/>
        </w:rPr>
        <w:t xml:space="preserve"> }}</w:t>
      </w:r>
    </w:p>
    <w:p w14:paraId="2E8D3EAF" w14:textId="377E0CAA" w:rsidR="0090325C" w:rsidRPr="005C6045" w:rsidRDefault="0090325C" w:rsidP="0090325C">
      <w:pPr>
        <w:rPr>
          <w:sz w:val="10"/>
          <w:szCs w:val="10"/>
          <w:lang w:val="fr-FR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proofErr w:type="gramStart"/>
      <w:r w:rsidRPr="003C7EAD">
        <w:rPr>
          <w:color w:val="FFFFFF" w:themeColor="background1"/>
          <w:lang w:val="fr-FR"/>
        </w:rPr>
        <w:t xml:space="preserve">{{ </w:t>
      </w:r>
      <w:proofErr w:type="spellStart"/>
      <w:r w:rsidRPr="003C7EAD">
        <w:rPr>
          <w:color w:val="FFFFFF" w:themeColor="background1"/>
          <w:lang w:val="fr-FR"/>
        </w:rPr>
        <w:t>contributors</w:t>
      </w:r>
      <w:proofErr w:type="spellEnd"/>
      <w:proofErr w:type="gramEnd"/>
      <w:r w:rsidRPr="003C7EAD">
        <w:rPr>
          <w:color w:val="FFFFFF" w:themeColor="background1"/>
          <w:lang w:val="fr-FR"/>
        </w:rPr>
        <w:t xml:space="preserve">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3ACAAD39" w:rsidR="00D147F2" w:rsidRPr="00E01C65" w:rsidRDefault="005634D8" w:rsidP="00CB3888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E01C65">
        <w:rPr>
          <w:lang w:val="fr-FR"/>
        </w:rPr>
        <w:t>Sy</w:t>
      </w:r>
      <w:r w:rsidR="00E01C65">
        <w:rPr>
          <w:lang w:val="fr-FR"/>
        </w:rPr>
        <w:t>nthèse</w:t>
      </w:r>
    </w:p>
    <w:p w14:paraId="407EB12A" w14:textId="3DF71BFC" w:rsidR="007766EF" w:rsidRPr="00E01C65" w:rsidRDefault="007766EF">
      <w:pPr>
        <w:rPr>
          <w:lang w:val="fr-FR"/>
        </w:rPr>
      </w:pPr>
    </w:p>
    <w:p w14:paraId="431221BE" w14:textId="3A647DED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2AC989D5" w:rsidR="009B47EE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 w:rsidR="00691632">
        <w:rPr>
          <w:lang w:val="fr-FR"/>
        </w:rPr>
        <w:t>audit</w:t>
      </w:r>
      <w:proofErr w:type="gramEnd"/>
      <w:r w:rsidR="00691632">
        <w:rPr>
          <w:lang w:val="fr-FR"/>
        </w:rPr>
        <w:t>.project</w:t>
      </w:r>
      <w:proofErr w:type="spellEnd"/>
      <w:r>
        <w:rPr>
          <w:lang w:val="fr-FR"/>
        </w:rPr>
        <w:t xml:space="preserve"> }}</w:t>
      </w:r>
    </w:p>
    <w:p w14:paraId="3100C3AF" w14:textId="0D22BA27" w:rsidR="00686EAA" w:rsidRPr="00BA0F27" w:rsidRDefault="00686EAA">
      <w:pPr>
        <w:rPr>
          <w:lang w:val="fr-FR"/>
        </w:rPr>
      </w:pPr>
    </w:p>
    <w:p w14:paraId="636798CE" w14:textId="194A7180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Description :</w:t>
      </w:r>
    </w:p>
    <w:p w14:paraId="3E38B176" w14:textId="09EF1D4D" w:rsidR="009B47EE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spell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56BC6234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1ABF64E2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5AC622B2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 xml:space="preserve">{{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Pr="00A6090A">
        <w:rPr>
          <w:sz w:val="22"/>
          <w:szCs w:val="22"/>
          <w:lang w:val="fr-FR"/>
        </w:rPr>
        <w:t>observation</w:t>
      </w:r>
      <w:proofErr w:type="spellEnd"/>
      <w:r w:rsidRPr="00A6090A">
        <w:rPr>
          <w:sz w:val="22"/>
          <w:szCs w:val="22"/>
          <w:lang w:val="fr-FR"/>
        </w:rPr>
        <w:t xml:space="preserve">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5825D6C1" w14:textId="2E9D544F" w:rsidR="00EE5598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815B4A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6D99D752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spellEnd"/>
            <w:proofErr w:type="gramEnd"/>
            <w:r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</w:t>
            </w:r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</w:t>
            </w:r>
            <w:proofErr w:type="spellStart"/>
            <w:proofErr w:type="gramStart"/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partially</w:t>
            </w:r>
            <w:proofErr w:type="gramEnd"/>
            <w:r w:rsidR="00911957" w:rsidRPr="00911957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req.non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_applicable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_assessed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</w:tr>
      <w:tr w:rsidR="00135DAB" w:rsidRPr="00135DAB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441086AC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Conformes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6F34ED10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Partiellement conformes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3BCBC7F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conformes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607C97CB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applicables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15FD952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évalués</w:t>
            </w:r>
          </w:p>
        </w:tc>
      </w:tr>
    </w:tbl>
    <w:p w14:paraId="7ECCF117" w14:textId="3CFC199B" w:rsidR="00EE5598" w:rsidRPr="00C64862" w:rsidRDefault="00EE5598">
      <w:pPr>
        <w:rPr>
          <w:b/>
          <w:bCs/>
          <w:lang w:val="fr-FR"/>
        </w:rPr>
      </w:pPr>
    </w:p>
    <w:p w14:paraId="0063D2E1" w14:textId="77B47022" w:rsidR="00056852" w:rsidRPr="00056852" w:rsidRDefault="00056852">
      <w:pPr>
        <w:rPr>
          <w:lang w:val="fr-FR"/>
        </w:rPr>
      </w:pPr>
    </w:p>
    <w:p w14:paraId="68A4281D" w14:textId="2D035C36" w:rsidR="00933D1E" w:rsidRPr="00056852" w:rsidRDefault="00232E0D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</w:t>
      </w:r>
      <w:r w:rsidR="00434651">
        <w:rPr>
          <w:lang w:val="fr-FR"/>
        </w:rPr>
        <w:t>ompliance</w:t>
      </w:r>
      <w:proofErr w:type="gramEnd"/>
      <w:r>
        <w:rPr>
          <w:lang w:val="fr-FR"/>
        </w:rPr>
        <w:t>_donut</w:t>
      </w:r>
      <w:proofErr w:type="spellEnd"/>
      <w:r>
        <w:rPr>
          <w:lang w:val="fr-FR"/>
        </w:rPr>
        <w:t xml:space="preserve"> }}</w:t>
      </w:r>
    </w:p>
    <w:p w14:paraId="41F89BD5" w14:textId="38B81D3E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6652D232" w14:textId="628FDBB4" w:rsidR="00317B11" w:rsidRPr="00554119" w:rsidRDefault="00F53314" w:rsidP="00167D0E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554119">
        <w:rPr>
          <w:lang w:val="fr-FR"/>
        </w:rPr>
        <w:br w:type="page"/>
      </w:r>
    </w:p>
    <w:p w14:paraId="25B936AD" w14:textId="60E6B29D" w:rsidR="00317B11" w:rsidRDefault="00554119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Domaines d’audit</w:t>
      </w:r>
    </w:p>
    <w:p w14:paraId="716871E5" w14:textId="77777777" w:rsidR="00D17683" w:rsidRDefault="00D17683" w:rsidP="00D17683">
      <w:pPr>
        <w:rPr>
          <w:lang w:val="fr-FR"/>
        </w:rPr>
      </w:pPr>
    </w:p>
    <w:p w14:paraId="76F0F829" w14:textId="682D1339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Vue d’ensemble</w:t>
      </w:r>
    </w:p>
    <w:p w14:paraId="2FC4669D" w14:textId="77777777" w:rsidR="00D17683" w:rsidRDefault="00D17683" w:rsidP="00317B11">
      <w:pPr>
        <w:jc w:val="center"/>
        <w:rPr>
          <w:lang w:val="fr-FR"/>
        </w:rPr>
      </w:pPr>
    </w:p>
    <w:p w14:paraId="487E2D37" w14:textId="4250C5E3" w:rsidR="00317B11" w:rsidRDefault="00317B11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compliance</w:t>
      </w:r>
      <w:proofErr w:type="gramEnd"/>
      <w:r>
        <w:rPr>
          <w:lang w:val="fr-FR"/>
        </w:rPr>
        <w:t>_radar</w:t>
      </w:r>
      <w:proofErr w:type="spellEnd"/>
      <w:r>
        <w:rPr>
          <w:lang w:val="fr-FR"/>
        </w:rPr>
        <w:t xml:space="preserve"> }}</w:t>
      </w:r>
    </w:p>
    <w:p w14:paraId="47FEA6BA" w14:textId="2B996D39" w:rsidR="00935F38" w:rsidRDefault="00935F38">
      <w:pPr>
        <w:rPr>
          <w:lang w:val="fr-FR"/>
        </w:rPr>
      </w:pPr>
    </w:p>
    <w:p w14:paraId="2392AFB2" w14:textId="39B5CE6D" w:rsidR="00A233D5" w:rsidRPr="00A233D5" w:rsidRDefault="00A233D5">
      <w:pPr>
        <w:rPr>
          <w:i/>
          <w:iCs/>
          <w:sz w:val="22"/>
          <w:szCs w:val="22"/>
          <w:lang w:val="fr-FR"/>
        </w:rPr>
      </w:pPr>
      <w:r w:rsidRPr="00A233D5">
        <w:rPr>
          <w:i/>
          <w:iCs/>
          <w:sz w:val="22"/>
          <w:szCs w:val="22"/>
          <w:lang w:val="fr-FR"/>
        </w:rPr>
        <w:t>Note : le pourcentage de complétude est indiqué en prenant en compte les éléments marqués comme conformes ou non applicable de chacune des catégories.</w:t>
      </w:r>
    </w:p>
    <w:p w14:paraId="0A04CEE7" w14:textId="77777777" w:rsidR="00A233D5" w:rsidRDefault="00A233D5" w:rsidP="00D17683">
      <w:pPr>
        <w:pStyle w:val="Heading3"/>
        <w:rPr>
          <w:b/>
          <w:bCs/>
          <w:lang w:val="fr-FR"/>
        </w:rPr>
      </w:pPr>
    </w:p>
    <w:p w14:paraId="6099CF77" w14:textId="0AE4E3D3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Remarques de l’auditeur</w:t>
      </w:r>
    </w:p>
    <w:p w14:paraId="2F87D347" w14:textId="218A40F1" w:rsidR="00D17683" w:rsidRDefault="00D1768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5E39FA" w14:paraId="6FA789A0" w14:textId="77777777" w:rsidTr="005E39FA">
        <w:tc>
          <w:tcPr>
            <w:tcW w:w="3397" w:type="dxa"/>
            <w:vAlign w:val="center"/>
          </w:tcPr>
          <w:p w14:paraId="5D24B2EE" w14:textId="5B4E0D54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Catégorie</w:t>
            </w:r>
          </w:p>
        </w:tc>
        <w:tc>
          <w:tcPr>
            <w:tcW w:w="1701" w:type="dxa"/>
            <w:vAlign w:val="center"/>
          </w:tcPr>
          <w:p w14:paraId="63F13185" w14:textId="4634C92E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Nombre d’écarts identifiés</w:t>
            </w:r>
          </w:p>
        </w:tc>
        <w:tc>
          <w:tcPr>
            <w:tcW w:w="4530" w:type="dxa"/>
            <w:vAlign w:val="center"/>
          </w:tcPr>
          <w:p w14:paraId="3705AC16" w14:textId="658CDE65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Remarques</w:t>
            </w:r>
          </w:p>
        </w:tc>
      </w:tr>
      <w:tr w:rsidR="00B70E70" w:rsidRPr="00B70E70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B70E70" w:rsidRDefault="00B70E70">
            <w:pPr>
              <w:rPr>
                <w:lang w:val="en-US"/>
              </w:rPr>
            </w:pPr>
            <w:r>
              <w:t xml:space="preserve">{%tr for item in </w:t>
            </w:r>
            <w:r w:rsidRPr="00B70E70">
              <w:t>drifts_per_domain</w:t>
            </w:r>
            <w:r>
              <w:t xml:space="preserve"> %}</w:t>
            </w:r>
          </w:p>
        </w:tc>
      </w:tr>
      <w:tr w:rsidR="00B70E70" w:rsidRPr="00B70E70" w14:paraId="12FB3653" w14:textId="77777777" w:rsidTr="005E39FA">
        <w:tc>
          <w:tcPr>
            <w:tcW w:w="3397" w:type="dxa"/>
          </w:tcPr>
          <w:p w14:paraId="2A077725" w14:textId="0881993B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B70E70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22D373DF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r w:rsidRPr="00B70E7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commentaires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B70E70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B70E70" w:rsidRDefault="00B70E70">
            <w:pPr>
              <w:rPr>
                <w:lang w:val="en-US"/>
              </w:rPr>
            </w:pPr>
            <w:r>
              <w:t>{%tr endfor  %}</w:t>
            </w:r>
          </w:p>
        </w:tc>
      </w:tr>
    </w:tbl>
    <w:p w14:paraId="277E139F" w14:textId="77777777" w:rsidR="00B70E70" w:rsidRPr="00B70E70" w:rsidRDefault="00B70E70">
      <w:pPr>
        <w:rPr>
          <w:lang w:val="en-US"/>
        </w:rPr>
      </w:pPr>
    </w:p>
    <w:p w14:paraId="65B53C02" w14:textId="22E9080D" w:rsidR="00D17683" w:rsidRPr="00B70E70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B70E70">
        <w:rPr>
          <w:lang w:val="en-US"/>
        </w:rPr>
        <w:br w:type="page"/>
      </w:r>
    </w:p>
    <w:p w14:paraId="4C64C237" w14:textId="6204FAA0" w:rsidR="007766EF" w:rsidRDefault="005634D8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Mesures de sécurité</w:t>
      </w:r>
    </w:p>
    <w:p w14:paraId="5BCE26ED" w14:textId="77777777" w:rsidR="00D17683" w:rsidRPr="00D17683" w:rsidRDefault="00D17683" w:rsidP="00D17683">
      <w:pPr>
        <w:rPr>
          <w:lang w:val="fr-FR"/>
        </w:rPr>
      </w:pPr>
    </w:p>
    <w:p w14:paraId="299BF51A" w14:textId="77777777" w:rsidR="009F3C70" w:rsidRDefault="009F3C70" w:rsidP="00136FB6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Vue d’ensemble</w:t>
      </w:r>
    </w:p>
    <w:p w14:paraId="2C13D446" w14:textId="422EF920" w:rsidR="001656F7" w:rsidRDefault="001656F7" w:rsidP="001656F7">
      <w:pPr>
        <w:rPr>
          <w:lang w:val="fr-FR"/>
        </w:rPr>
      </w:pPr>
      <w:r>
        <w:rPr>
          <w:lang w:val="fr-FR"/>
        </w:rPr>
        <w:t xml:space="preserve">Mesures de sécurités identifiées : </w:t>
      </w: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ac</w:t>
      </w:r>
      <w:proofErr w:type="gramEnd"/>
      <w:r>
        <w:rPr>
          <w:lang w:val="fr-FR"/>
        </w:rPr>
        <w:t>_count</w:t>
      </w:r>
      <w:proofErr w:type="spellEnd"/>
      <w:r>
        <w:rPr>
          <w:lang w:val="fr-FR"/>
        </w:rPr>
        <w:t xml:space="preserve"> }}</w:t>
      </w:r>
    </w:p>
    <w:p w14:paraId="4E0C0BDD" w14:textId="0070C879" w:rsidR="002E3DEF" w:rsidRPr="001656F7" w:rsidRDefault="002E3DEF" w:rsidP="001656F7">
      <w:pPr>
        <w:rPr>
          <w:lang w:val="fr-FR"/>
        </w:rPr>
      </w:pPr>
    </w:p>
    <w:p w14:paraId="034C4B31" w14:textId="0C2086D4" w:rsidR="009F3C70" w:rsidRDefault="009F3C70">
      <w:pPr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chart</w:t>
      </w:r>
      <w:proofErr w:type="gramEnd"/>
      <w:r>
        <w:rPr>
          <w:lang w:val="fr-FR"/>
        </w:rPr>
        <w:t>_controls</w:t>
      </w:r>
      <w:proofErr w:type="spellEnd"/>
      <w:r>
        <w:rPr>
          <w:lang w:val="fr-FR"/>
        </w:rPr>
        <w:t xml:space="preserve"> }}</w:t>
      </w:r>
    </w:p>
    <w:p w14:paraId="1A560C49" w14:textId="77777777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58E78775" w14:textId="77777777" w:rsidR="00136FB6" w:rsidRDefault="00136FB6">
      <w:pPr>
        <w:rPr>
          <w:lang w:val="fr-FR"/>
        </w:rPr>
      </w:pPr>
    </w:p>
    <w:p w14:paraId="71AFC643" w14:textId="53D75FA1" w:rsidR="00136FB6" w:rsidRPr="00A47FF7" w:rsidRDefault="005426CB" w:rsidP="00A47FF7">
      <w:pPr>
        <w:pStyle w:val="Heading3"/>
        <w:rPr>
          <w:b/>
          <w:bCs/>
          <w:lang w:val="fr-FR"/>
        </w:rPr>
      </w:pPr>
      <w:r>
        <w:rPr>
          <w:b/>
          <w:bCs/>
          <w:lang w:val="fr-FR"/>
        </w:rPr>
        <w:t>Recommandations</w:t>
      </w:r>
      <w:r w:rsidR="00136FB6" w:rsidRPr="00A47FF7">
        <w:rPr>
          <w:b/>
          <w:bCs/>
          <w:lang w:val="fr-FR"/>
        </w:rPr>
        <w:t xml:space="preserve"> prioritaires (P1)</w:t>
      </w:r>
    </w:p>
    <w:p w14:paraId="6629F01B" w14:textId="615A405A" w:rsidR="00136FB6" w:rsidRDefault="005426CB">
      <w:pPr>
        <w:rPr>
          <w:lang w:val="fr-FR"/>
        </w:rPr>
      </w:pPr>
      <w:r>
        <w:rPr>
          <w:lang w:val="fr-FR"/>
        </w:rPr>
        <w:t xml:space="preserve">Le tableau suivant liste les mesures de sécurité </w:t>
      </w:r>
      <w:r w:rsidRPr="00043097">
        <w:rPr>
          <w:i/>
          <w:iCs/>
          <w:lang w:val="fr-FR"/>
        </w:rPr>
        <w:t>non encore finalisé</w:t>
      </w:r>
      <w:r w:rsidR="00043097" w:rsidRPr="00043097">
        <w:rPr>
          <w:i/>
          <w:iCs/>
          <w:lang w:val="fr-FR"/>
        </w:rPr>
        <w:t>e</w:t>
      </w:r>
      <w:r w:rsidRPr="00043097">
        <w:rPr>
          <w:i/>
          <w:iCs/>
          <w:lang w:val="fr-FR"/>
        </w:rPr>
        <w:t>s</w:t>
      </w:r>
      <w:r>
        <w:rPr>
          <w:lang w:val="fr-FR"/>
        </w:rPr>
        <w:t xml:space="preserve"> et </w:t>
      </w:r>
      <w:r w:rsidR="00FA7B76">
        <w:rPr>
          <w:lang w:val="fr-FR"/>
        </w:rPr>
        <w:t>priorisées</w:t>
      </w:r>
      <w:r>
        <w:rPr>
          <w:lang w:val="fr-FR"/>
        </w:rPr>
        <w:t xml:space="preserve"> par l’auditeur :</w:t>
      </w:r>
    </w:p>
    <w:p w14:paraId="3B56CEA4" w14:textId="77777777" w:rsidR="005426CB" w:rsidRDefault="005426C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234E2E" w14:paraId="07D18374" w14:textId="10856E82" w:rsidTr="005D7BBC">
        <w:tc>
          <w:tcPr>
            <w:tcW w:w="1938" w:type="dxa"/>
            <w:vAlign w:val="center"/>
          </w:tcPr>
          <w:p w14:paraId="6045B0A6" w14:textId="02430E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Mesure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73D9CA6E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Catégorie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3BA9ABEB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Exigences couvertes</w:t>
            </w:r>
          </w:p>
        </w:tc>
      </w:tr>
      <w:tr w:rsidR="005D7BBC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Default="005D7BBC">
            <w:r>
              <w:t>{%tr for item in p1_controls  %}</w:t>
            </w:r>
          </w:p>
        </w:tc>
      </w:tr>
      <w:tr w:rsidR="005D7BBC" w:rsidRPr="00234E2E" w14:paraId="1375C977" w14:textId="0BCF6687" w:rsidTr="005D7BBC">
        <w:tc>
          <w:tcPr>
            <w:tcW w:w="1938" w:type="dxa"/>
          </w:tcPr>
          <w:p w14:paraId="0664A58E" w14:textId="1A3F7000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item.name }}</w:t>
            </w:r>
          </w:p>
        </w:tc>
        <w:tc>
          <w:tcPr>
            <w:tcW w:w="2117" w:type="dxa"/>
          </w:tcPr>
          <w:p w14:paraId="5E2FFE58" w14:textId="43AAB12A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item.description }}</w:t>
            </w:r>
          </w:p>
        </w:tc>
        <w:tc>
          <w:tcPr>
            <w:tcW w:w="2029" w:type="dxa"/>
          </w:tcPr>
          <w:p w14:paraId="723D53ED" w14:textId="38BBB968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item.category }}</w:t>
            </w:r>
          </w:p>
        </w:tc>
        <w:tc>
          <w:tcPr>
            <w:tcW w:w="1954" w:type="dxa"/>
          </w:tcPr>
          <w:p w14:paraId="35C9A2C2" w14:textId="093E95E2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item.status }}</w:t>
            </w:r>
          </w:p>
        </w:tc>
        <w:tc>
          <w:tcPr>
            <w:tcW w:w="1590" w:type="dxa"/>
          </w:tcPr>
          <w:p w14:paraId="2E9D12A0" w14:textId="3B728DFB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item.coverage }}</w:t>
            </w:r>
          </w:p>
        </w:tc>
      </w:tr>
      <w:tr w:rsidR="005D7BBC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Default="005D7BBC">
            <w:r>
              <w:t>{%tr endfor  %}</w:t>
            </w:r>
          </w:p>
        </w:tc>
      </w:tr>
    </w:tbl>
    <w:p w14:paraId="256C0488" w14:textId="77777777" w:rsidR="00F648CB" w:rsidRDefault="00F648CB"/>
    <w:p w14:paraId="4C008FE7" w14:textId="4ED9BA1A" w:rsidR="00604023" w:rsidRPr="009E29CC" w:rsidRDefault="00604023">
      <w:r>
        <w:t>L’ensemble des mesures est disponible en annexe.</w:t>
      </w:r>
    </w:p>
    <w:p w14:paraId="2D9FCA45" w14:textId="77777777" w:rsidR="009F3C70" w:rsidRPr="00A47FF7" w:rsidRDefault="009F3C70" w:rsidP="00A47FF7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Observation de l’auditeur</w:t>
      </w:r>
    </w:p>
    <w:p w14:paraId="3697CAD2" w14:textId="7041D24B" w:rsidR="00A47FF7" w:rsidRDefault="00A47FF7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3B1294ED" w14:textId="0A4F7962" w:rsidR="00667BE4" w:rsidRPr="00D17683" w:rsidRDefault="0039506C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D17683">
        <w:rPr>
          <w:lang w:val="fr-FR"/>
        </w:rPr>
        <w:br w:type="page"/>
      </w:r>
    </w:p>
    <w:p w14:paraId="2AE70E57" w14:textId="77E19BC0" w:rsidR="00667BE4" w:rsidRPr="00D17683" w:rsidRDefault="005634D8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61D9B42A" w:rsidR="004E718C" w:rsidRDefault="00D17683" w:rsidP="009F3C70">
      <w:pPr>
        <w:pStyle w:val="Heading1"/>
        <w:rPr>
          <w:lang w:val="fr-FR"/>
        </w:rPr>
      </w:pPr>
      <w:r>
        <w:rPr>
          <w:lang w:val="fr-FR"/>
        </w:rPr>
        <w:t>Annexe</w:t>
      </w:r>
      <w:r w:rsidR="00F648CB">
        <w:rPr>
          <w:lang w:val="fr-FR"/>
        </w:rPr>
        <w:t>s</w:t>
      </w:r>
    </w:p>
    <w:p w14:paraId="3D82274F" w14:textId="77777777" w:rsidR="009F3C70" w:rsidRDefault="009F3C70">
      <w:pPr>
        <w:rPr>
          <w:lang w:val="fr-FR"/>
        </w:rPr>
      </w:pPr>
    </w:p>
    <w:p w14:paraId="12787709" w14:textId="0C73B0CF" w:rsidR="009F3C70" w:rsidRDefault="00D1768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Détail des </w:t>
      </w:r>
      <w:r w:rsidR="009F3C70">
        <w:rPr>
          <w:lang w:val="fr-FR"/>
        </w:rPr>
        <w:t>exigences et preuves associées</w:t>
      </w:r>
    </w:p>
    <w:p w14:paraId="3ACCFE70" w14:textId="7F800D04" w:rsidR="009F3C70" w:rsidRDefault="009F3C70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remédiation</w:t>
      </w:r>
    </w:p>
    <w:p w14:paraId="239C8953" w14:textId="4CE83660" w:rsidR="008903C3" w:rsidRPr="009F3C70" w:rsidRDefault="008903C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Démarche</w:t>
      </w:r>
      <w:r w:rsidR="009425E6">
        <w:rPr>
          <w:lang w:val="fr-FR"/>
        </w:rPr>
        <w:t xml:space="preserve"> d’audit</w:t>
      </w:r>
    </w:p>
    <w:p w14:paraId="5AB033AA" w14:textId="77777777" w:rsidR="004E718C" w:rsidRPr="00D17683" w:rsidRDefault="004E718C">
      <w:pPr>
        <w:rPr>
          <w:lang w:val="fr-FR"/>
        </w:rPr>
      </w:pPr>
    </w:p>
    <w:sectPr w:rsidR="004E718C" w:rsidRPr="00D17683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795E2" w14:textId="77777777" w:rsidR="00120D1B" w:rsidRDefault="00120D1B" w:rsidP="00F4465F">
      <w:pPr>
        <w:spacing w:after="0" w:line="240" w:lineRule="auto"/>
      </w:pPr>
      <w:r>
        <w:separator/>
      </w:r>
    </w:p>
  </w:endnote>
  <w:endnote w:type="continuationSeparator" w:id="0">
    <w:p w14:paraId="6B0C0BD6" w14:textId="77777777" w:rsidR="00120D1B" w:rsidRDefault="00120D1B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72775" w14:textId="77777777" w:rsidR="00120D1B" w:rsidRDefault="00120D1B" w:rsidP="00F4465F">
      <w:pPr>
        <w:spacing w:after="0" w:line="240" w:lineRule="auto"/>
      </w:pPr>
      <w:r>
        <w:separator/>
      </w:r>
    </w:p>
  </w:footnote>
  <w:footnote w:type="continuationSeparator" w:id="0">
    <w:p w14:paraId="43DBD735" w14:textId="77777777" w:rsidR="00120D1B" w:rsidRDefault="00120D1B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 xml:space="preserve">Rapport </w:t>
    </w:r>
    <w:proofErr w:type="spellStart"/>
    <w:r w:rsidRPr="00976186">
      <w:rPr>
        <w:sz w:val="16"/>
        <w:szCs w:val="16"/>
        <w:lang w:val="en-US"/>
      </w:rPr>
      <w:t>d’audit</w:t>
    </w:r>
    <w:proofErr w:type="spellEnd"/>
    <w:r w:rsidR="00F4465F" w:rsidRPr="00976186">
      <w:rPr>
        <w:sz w:val="16"/>
        <w:szCs w:val="16"/>
        <w:lang w:val="en-US"/>
      </w:rPr>
      <w:t xml:space="preserve"> – </w:t>
    </w:r>
    <w:proofErr w:type="gramStart"/>
    <w:r w:rsidR="00F4465F" w:rsidRPr="00976186">
      <w:rPr>
        <w:sz w:val="16"/>
        <w:szCs w:val="16"/>
        <w:lang w:val="en-US"/>
      </w:rPr>
      <w:t xml:space="preserve">{{ </w:t>
    </w:r>
    <w:r w:rsidR="00976186">
      <w:rPr>
        <w:sz w:val="16"/>
        <w:szCs w:val="16"/>
        <w:lang w:val="en-US"/>
      </w:rPr>
      <w:t>audit.framework.name</w:t>
    </w:r>
    <w:proofErr w:type="gramEnd"/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E3BBC"/>
    <w:rsid w:val="000F0066"/>
    <w:rsid w:val="00120D1B"/>
    <w:rsid w:val="00135DAB"/>
    <w:rsid w:val="00136FB6"/>
    <w:rsid w:val="001656F7"/>
    <w:rsid w:val="00167D0E"/>
    <w:rsid w:val="002033C4"/>
    <w:rsid w:val="00232E0D"/>
    <w:rsid w:val="00234E2E"/>
    <w:rsid w:val="00241844"/>
    <w:rsid w:val="00274B01"/>
    <w:rsid w:val="00286676"/>
    <w:rsid w:val="002D5B0B"/>
    <w:rsid w:val="002E3DEF"/>
    <w:rsid w:val="00317B11"/>
    <w:rsid w:val="00325D7C"/>
    <w:rsid w:val="003606A9"/>
    <w:rsid w:val="0039506C"/>
    <w:rsid w:val="003C7EAD"/>
    <w:rsid w:val="003D2B36"/>
    <w:rsid w:val="0041703A"/>
    <w:rsid w:val="00434651"/>
    <w:rsid w:val="004353B3"/>
    <w:rsid w:val="004C6213"/>
    <w:rsid w:val="004D03A1"/>
    <w:rsid w:val="004E1A78"/>
    <w:rsid w:val="004E718C"/>
    <w:rsid w:val="004F3D2F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741E98"/>
    <w:rsid w:val="00756712"/>
    <w:rsid w:val="00756B25"/>
    <w:rsid w:val="00756EE5"/>
    <w:rsid w:val="007766EF"/>
    <w:rsid w:val="007834E1"/>
    <w:rsid w:val="007D1C28"/>
    <w:rsid w:val="00815B4A"/>
    <w:rsid w:val="00830512"/>
    <w:rsid w:val="008903C3"/>
    <w:rsid w:val="008976F5"/>
    <w:rsid w:val="0090325C"/>
    <w:rsid w:val="009051ED"/>
    <w:rsid w:val="00911957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A68F9"/>
    <w:rsid w:val="00B3248D"/>
    <w:rsid w:val="00B437BF"/>
    <w:rsid w:val="00B70E70"/>
    <w:rsid w:val="00B8331A"/>
    <w:rsid w:val="00BA0F27"/>
    <w:rsid w:val="00BD6D05"/>
    <w:rsid w:val="00C0621E"/>
    <w:rsid w:val="00C15C1A"/>
    <w:rsid w:val="00C546DB"/>
    <w:rsid w:val="00C64862"/>
    <w:rsid w:val="00C74682"/>
    <w:rsid w:val="00C758FC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0E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2024-12-07T09:22:00Z</dcterms:created>
  <dcterms:modified xsi:type="dcterms:W3CDTF">2024-12-08T18:49:00Z</dcterms:modified>
</cp:coreProperties>
</file>