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0DD16008" w14:textId="77777777" w:rsidR="002D5B0B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345DDD3C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r w:rsidRPr="00741E98">
        <w:rPr>
          <w:b/>
          <w:bCs/>
          <w:color w:val="FFFFFF" w:themeColor="background1"/>
          <w:lang w:val="en-US"/>
        </w:rPr>
        <w:t xml:space="preserve">Audit : 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r w:rsidRPr="003C7EAD">
        <w:rPr>
          <w:color w:val="D9D9D9" w:themeColor="background1" w:themeShade="D9"/>
          <w:lang w:val="en-US"/>
        </w:rPr>
        <w:t xml:space="preserve">Revision : {{ </w:t>
      </w:r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 }}</w:t>
      </w:r>
    </w:p>
    <w:p w14:paraId="3A1B4027" w14:textId="536F60EF" w:rsidR="00061132" w:rsidRPr="00C758FC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.name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4F4ABE" w:rsidRDefault="00E60887" w:rsidP="00E60887">
      <w:pPr>
        <w:rPr>
          <w:color w:val="D9D9D9" w:themeColor="background1" w:themeShade="D9"/>
          <w:lang w:val="fr-FR"/>
        </w:rPr>
      </w:pPr>
      <w:r w:rsidRPr="004F4ABE">
        <w:rPr>
          <w:color w:val="D9D9D9" w:themeColor="background1" w:themeShade="D9"/>
          <w:lang w:val="fr-FR"/>
        </w:rPr>
        <w:t>Profile</w:t>
      </w:r>
      <w:r w:rsidR="009051ED" w:rsidRPr="004F4ABE">
        <w:rPr>
          <w:color w:val="D9D9D9" w:themeColor="background1" w:themeShade="D9"/>
          <w:lang w:val="fr-FR"/>
        </w:rPr>
        <w:t>(s)</w:t>
      </w:r>
      <w:r w:rsidRPr="004F4ABE">
        <w:rPr>
          <w:color w:val="D9D9D9" w:themeColor="background1" w:themeShade="D9"/>
          <w:lang w:val="fr-FR"/>
        </w:rPr>
        <w:t xml:space="preserve"> : {{ ig</w:t>
      </w:r>
      <w:r w:rsidR="00756712" w:rsidRPr="004F4ABE">
        <w:rPr>
          <w:color w:val="D9D9D9" w:themeColor="background1" w:themeShade="D9"/>
          <w:lang w:val="fr-FR"/>
        </w:rPr>
        <w:t>s</w:t>
      </w:r>
      <w:r w:rsidRPr="004F4ABE">
        <w:rPr>
          <w:color w:val="D9D9D9" w:themeColor="background1" w:themeShade="D9"/>
          <w:lang w:val="fr-FR"/>
        </w:rPr>
        <w:t xml:space="preserve"> }}</w:t>
      </w:r>
    </w:p>
    <w:p w14:paraId="1A0BFBF2" w14:textId="4D26CDFD" w:rsidR="00061132" w:rsidRPr="004F4ABE" w:rsidRDefault="00061132" w:rsidP="00061132">
      <w:pPr>
        <w:pStyle w:val="Heading2"/>
        <w:rPr>
          <w:sz w:val="10"/>
          <w:szCs w:val="10"/>
          <w:lang w:val="fr-FR"/>
        </w:rPr>
      </w:pPr>
    </w:p>
    <w:p w14:paraId="455AE68C" w14:textId="4DA3A7C4" w:rsidR="00061132" w:rsidRPr="00286676" w:rsidRDefault="00E95BFC" w:rsidP="0090325C">
      <w:pPr>
        <w:pStyle w:val="Heading2"/>
        <w:rPr>
          <w:color w:val="FFFFFF" w:themeColor="background1"/>
          <w:sz w:val="28"/>
          <w:szCs w:val="28"/>
          <w:lang w:val="fr-FR"/>
        </w:rPr>
      </w:pPr>
      <w:r w:rsidRPr="00286676">
        <w:rPr>
          <w:color w:val="FFFFFF" w:themeColor="background1"/>
          <w:sz w:val="28"/>
          <w:szCs w:val="28"/>
          <w:lang w:val="fr-FR"/>
        </w:rPr>
        <w:t>{{ date }}</w:t>
      </w:r>
    </w:p>
    <w:p w14:paraId="2E8D3EAF" w14:textId="377E0CAA" w:rsidR="0090325C" w:rsidRPr="005C6045" w:rsidRDefault="0090325C" w:rsidP="0090325C">
      <w:pPr>
        <w:rPr>
          <w:sz w:val="10"/>
          <w:szCs w:val="10"/>
          <w:lang w:val="fr-FR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r w:rsidRPr="003C7EAD">
        <w:rPr>
          <w:color w:val="FFFFFF" w:themeColor="background1"/>
          <w:lang w:val="fr-FR"/>
        </w:rPr>
        <w:t>{{ contributors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r w:rsidR="00691632">
        <w:rPr>
          <w:lang w:val="fr-FR"/>
        </w:rPr>
        <w:t>audit.project</w:t>
      </w:r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r w:rsidR="00691632">
        <w:rPr>
          <w:sz w:val="22"/>
          <w:szCs w:val="22"/>
          <w:lang w:val="fr-FR"/>
        </w:rPr>
        <w:t>audit.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 xml:space="preserve">escription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r w:rsidRPr="00A6090A">
        <w:rPr>
          <w:sz w:val="22"/>
          <w:szCs w:val="22"/>
          <w:lang w:val="fr-FR"/>
        </w:rPr>
        <w:t xml:space="preserve">{{ </w:t>
      </w:r>
      <w:r w:rsidR="00691632">
        <w:rPr>
          <w:sz w:val="22"/>
          <w:szCs w:val="22"/>
          <w:lang w:val="fr-FR"/>
        </w:rPr>
        <w:t>audit.</w:t>
      </w:r>
      <w:r w:rsidRPr="00A6090A">
        <w:rPr>
          <w:sz w:val="22"/>
          <w:szCs w:val="22"/>
          <w:lang w:val="fr-FR"/>
        </w:rPr>
        <w:t>observation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>Nombre de critères : {{ req</w:t>
      </w:r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{{ req.compliant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{{ req.</w:t>
            </w:r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partially_compliant</w:t>
            </w:r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{{ req.non_compliant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{{ req.not_applicable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{{ req.not_assessed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r>
        <w:rPr>
          <w:lang w:val="fr-FR"/>
        </w:rPr>
        <w:t>{{ c</w:t>
      </w:r>
      <w:r w:rsidR="00434651">
        <w:rPr>
          <w:lang w:val="fr-FR"/>
        </w:rPr>
        <w:t>ompliance</w:t>
      </w:r>
      <w:r>
        <w:rPr>
          <w:lang w:val="fr-FR"/>
        </w:rPr>
        <w:t>_donut }}</w:t>
      </w:r>
    </w:p>
    <w:p w14:paraId="35500413" w14:textId="77777777" w:rsidR="00A668B4" w:rsidRDefault="00A668B4" w:rsidP="00167D0E">
      <w:pPr>
        <w:rPr>
          <w:lang w:val="fr-FR"/>
        </w:rPr>
      </w:pPr>
    </w:p>
    <w:p w14:paraId="41F89BD5" w14:textId="689B9FD8" w:rsidR="00167D0E" w:rsidRDefault="00167D0E" w:rsidP="00167D0E">
      <w:pPr>
        <w:rPr>
          <w:lang w:val="fr-FR"/>
        </w:rPr>
      </w:pPr>
      <w:r>
        <w:rPr>
          <w:lang w:val="fr-FR"/>
        </w:rPr>
        <w:t>&lt;commentaires&gt;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4FC62E44" w14:textId="77777777" w:rsidR="004F4ABE" w:rsidRPr="006E6CB2" w:rsidRDefault="004F4ABE" w:rsidP="004F4ABE">
      <w:pPr>
        <w:jc w:val="center"/>
        <w:rPr>
          <w:lang w:val="en-US"/>
        </w:rPr>
      </w:pPr>
      <w:r w:rsidRPr="006E6CB2">
        <w:rPr>
          <w:lang w:val="en-US"/>
        </w:rPr>
        <w:t>{{ compl</w:t>
      </w:r>
      <w:r>
        <w:rPr>
          <w:lang w:val="en-US"/>
        </w:rPr>
        <w:t>etion_bar</w:t>
      </w:r>
      <w:r w:rsidRPr="006E6CB2">
        <w:rPr>
          <w:lang w:val="en-US"/>
        </w:rPr>
        <w:t xml:space="preserve"> }}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r>
        <w:rPr>
          <w:lang w:val="fr-FR"/>
        </w:rPr>
        <w:t>{{ compliance_radar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{{ item.name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{{ item.drift_count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&lt;commentaires&gt;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>Mesures de sécurités identifiées : {{ ac_count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r>
        <w:rPr>
          <w:lang w:val="fr-FR"/>
        </w:rPr>
        <w:t>{{ chart_controls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&lt;commentaires&gt;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 endfor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&lt;commentaires&gt;</w:t>
      </w:r>
    </w:p>
    <w:p w14:paraId="3B1294ED" w14:textId="0A4F7962" w:rsidR="00667BE4" w:rsidRPr="00D17683" w:rsidRDefault="0039506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5E975" w14:textId="77777777" w:rsidR="00AA71C7" w:rsidRDefault="00AA71C7" w:rsidP="00F4465F">
      <w:pPr>
        <w:spacing w:after="0" w:line="240" w:lineRule="auto"/>
      </w:pPr>
      <w:r>
        <w:separator/>
      </w:r>
    </w:p>
  </w:endnote>
  <w:endnote w:type="continuationSeparator" w:id="0">
    <w:p w14:paraId="3EF1A28E" w14:textId="77777777" w:rsidR="00AA71C7" w:rsidRDefault="00AA71C7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ED0AB" w14:textId="77777777" w:rsidR="00AA71C7" w:rsidRDefault="00AA71C7" w:rsidP="00F4465F">
      <w:pPr>
        <w:spacing w:after="0" w:line="240" w:lineRule="auto"/>
      </w:pPr>
      <w:r>
        <w:separator/>
      </w:r>
    </w:p>
  </w:footnote>
  <w:footnote w:type="continuationSeparator" w:id="0">
    <w:p w14:paraId="07CCE995" w14:textId="77777777" w:rsidR="00AA71C7" w:rsidRDefault="00AA71C7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>Rapport d’audit</w:t>
    </w:r>
    <w:r w:rsidR="00F4465F" w:rsidRPr="00976186">
      <w:rPr>
        <w:sz w:val="16"/>
        <w:szCs w:val="16"/>
        <w:lang w:val="en-US"/>
      </w:rPr>
      <w:t xml:space="preserve"> – {{ </w:t>
    </w:r>
    <w:r w:rsidR="00976186">
      <w:rPr>
        <w:sz w:val="16"/>
        <w:szCs w:val="16"/>
        <w:lang w:val="en-US"/>
      </w:rPr>
      <w:t>audit.framework.name</w:t>
    </w:r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33C4"/>
    <w:rsid w:val="00232E0D"/>
    <w:rsid w:val="00234E2E"/>
    <w:rsid w:val="00241844"/>
    <w:rsid w:val="00274B01"/>
    <w:rsid w:val="00286676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4651"/>
    <w:rsid w:val="004353B3"/>
    <w:rsid w:val="004C6213"/>
    <w:rsid w:val="004D03A1"/>
    <w:rsid w:val="004E1A78"/>
    <w:rsid w:val="004E718C"/>
    <w:rsid w:val="004F3D2F"/>
    <w:rsid w:val="004F4ABE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741E98"/>
    <w:rsid w:val="00756712"/>
    <w:rsid w:val="00756B25"/>
    <w:rsid w:val="00756EE5"/>
    <w:rsid w:val="007766EF"/>
    <w:rsid w:val="007834E1"/>
    <w:rsid w:val="007D1C28"/>
    <w:rsid w:val="00815B4A"/>
    <w:rsid w:val="00830512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A71C7"/>
    <w:rsid w:val="00B3248D"/>
    <w:rsid w:val="00B437BF"/>
    <w:rsid w:val="00B7034E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106</cp:revision>
  <dcterms:created xsi:type="dcterms:W3CDTF">2024-12-07T09:22:00Z</dcterms:created>
  <dcterms:modified xsi:type="dcterms:W3CDTF">2025-01-19T21:12:00Z</dcterms:modified>
</cp:coreProperties>
</file>