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4F4ABE" w:rsidRDefault="00E60887" w:rsidP="00E60887">
      <w:pPr>
        <w:rPr>
          <w:color w:val="D9D9D9" w:themeColor="background1" w:themeShade="D9"/>
          <w:lang w:val="fr-FR"/>
        </w:rPr>
      </w:pPr>
      <w:r w:rsidRPr="004F4ABE">
        <w:rPr>
          <w:color w:val="D9D9D9" w:themeColor="background1" w:themeShade="D9"/>
          <w:lang w:val="fr-FR"/>
        </w:rPr>
        <w:t>Profile</w:t>
      </w:r>
      <w:r w:rsidR="009051ED" w:rsidRPr="004F4ABE">
        <w:rPr>
          <w:color w:val="D9D9D9" w:themeColor="background1" w:themeShade="D9"/>
          <w:lang w:val="fr-FR"/>
        </w:rPr>
        <w:t>(s)</w:t>
      </w:r>
      <w:r w:rsidRPr="004F4ABE">
        <w:rPr>
          <w:color w:val="D9D9D9" w:themeColor="background1" w:themeShade="D9"/>
          <w:lang w:val="fr-FR"/>
        </w:rPr>
        <w:t xml:space="preserve"> : </w:t>
      </w:r>
      <w:proofErr w:type="gramStart"/>
      <w:r w:rsidRPr="004F4ABE">
        <w:rPr>
          <w:color w:val="D9D9D9" w:themeColor="background1" w:themeShade="D9"/>
          <w:lang w:val="fr-FR"/>
        </w:rPr>
        <w:t xml:space="preserve">{{ </w:t>
      </w:r>
      <w:proofErr w:type="spellStart"/>
      <w:r w:rsidRPr="004F4ABE">
        <w:rPr>
          <w:color w:val="D9D9D9" w:themeColor="background1" w:themeShade="D9"/>
          <w:lang w:val="fr-FR"/>
        </w:rPr>
        <w:t>ig</w:t>
      </w:r>
      <w:r w:rsidR="00756712" w:rsidRPr="004F4ABE">
        <w:rPr>
          <w:color w:val="D9D9D9" w:themeColor="background1" w:themeShade="D9"/>
          <w:lang w:val="fr-FR"/>
        </w:rPr>
        <w:t>s</w:t>
      </w:r>
      <w:proofErr w:type="spellEnd"/>
      <w:proofErr w:type="gramEnd"/>
      <w:r w:rsidRPr="004F4ABE">
        <w:rPr>
          <w:color w:val="D9D9D9" w:themeColor="background1" w:themeShade="D9"/>
          <w:lang w:val="fr-FR"/>
        </w:rPr>
        <w:t xml:space="preserve"> }}</w:t>
      </w:r>
    </w:p>
    <w:p w14:paraId="1A0BFBF2" w14:textId="4D26CDFD" w:rsidR="00061132" w:rsidRPr="004F4ABE" w:rsidRDefault="00061132" w:rsidP="00061132">
      <w:pPr>
        <w:pStyle w:val="Heading2"/>
        <w:rPr>
          <w:sz w:val="10"/>
          <w:szCs w:val="10"/>
          <w:lang w:val="fr-FR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proofErr w:type="gramStart"/>
      <w:r w:rsidRPr="00286676">
        <w:rPr>
          <w:color w:val="FFFFFF" w:themeColor="background1"/>
          <w:sz w:val="28"/>
          <w:szCs w:val="28"/>
          <w:lang w:val="fr-FR"/>
        </w:rPr>
        <w:t>{{ date</w:t>
      </w:r>
      <w:proofErr w:type="gramEnd"/>
      <w:r w:rsidRPr="00286676">
        <w:rPr>
          <w:color w:val="FFFFFF" w:themeColor="background1"/>
          <w:sz w:val="28"/>
          <w:szCs w:val="28"/>
          <w:lang w:val="fr-FR"/>
        </w:rPr>
        <w:t xml:space="preserve">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spellEnd"/>
            <w:proofErr w:type="gramEnd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</w:t>
            </w:r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</w:t>
            </w:r>
            <w:proofErr w:type="spellStart"/>
            <w:proofErr w:type="gramStart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partially</w:t>
            </w:r>
            <w:proofErr w:type="gramEnd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35500413" w14:textId="77777777" w:rsidR="00A668B4" w:rsidRDefault="00A668B4" w:rsidP="00167D0E">
      <w:pPr>
        <w:rPr>
          <w:lang w:val="fr-FR"/>
        </w:rPr>
      </w:pPr>
    </w:p>
    <w:p w14:paraId="41F89BD5" w14:textId="689B9FD8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5B9BBE88" w14:textId="77777777" w:rsidR="00774810" w:rsidRDefault="00774810" w:rsidP="00774810">
      <w:pPr>
        <w:rPr>
          <w:i/>
          <w:iCs/>
          <w:sz w:val="22"/>
          <w:szCs w:val="22"/>
          <w:lang w:val="fr-FR"/>
        </w:rPr>
      </w:pPr>
    </w:p>
    <w:p w14:paraId="2A0E5479" w14:textId="447BC75B" w:rsidR="00774810" w:rsidRPr="00A233D5" w:rsidRDefault="00774810" w:rsidP="00774810">
      <w:pPr>
        <w:rPr>
          <w:i/>
          <w:iCs/>
          <w:sz w:val="22"/>
          <w:szCs w:val="22"/>
          <w:lang w:val="fr-FR"/>
        </w:rPr>
      </w:pPr>
      <w:r>
        <w:rPr>
          <w:i/>
          <w:iCs/>
          <w:sz w:val="22"/>
          <w:szCs w:val="22"/>
          <w:lang w:val="fr-FR"/>
        </w:rPr>
        <w:t>L</w:t>
      </w:r>
      <w:r w:rsidRPr="00A233D5">
        <w:rPr>
          <w:i/>
          <w:iCs/>
          <w:sz w:val="22"/>
          <w:szCs w:val="22"/>
          <w:lang w:val="fr-FR"/>
        </w:rPr>
        <w:t>e pourcentage de complétude est indiqué en prenant en compte les éléments marqués comme conformes ou non applicable de chacune des catégories.</w:t>
      </w:r>
    </w:p>
    <w:p w14:paraId="30F109B6" w14:textId="77777777" w:rsidR="00774810" w:rsidRPr="00774810" w:rsidRDefault="00774810" w:rsidP="00774810">
      <w:pPr>
        <w:rPr>
          <w:lang w:val="fr-FR"/>
        </w:rPr>
      </w:pPr>
    </w:p>
    <w:p w14:paraId="4FC62E44" w14:textId="77777777" w:rsidR="004F4ABE" w:rsidRPr="00774810" w:rsidRDefault="004F4ABE" w:rsidP="004F4ABE">
      <w:pPr>
        <w:jc w:val="center"/>
        <w:rPr>
          <w:lang w:val="fr-FR"/>
        </w:rPr>
      </w:pPr>
      <w:proofErr w:type="gramStart"/>
      <w:r w:rsidRPr="00774810">
        <w:rPr>
          <w:lang w:val="fr-FR"/>
        </w:rPr>
        <w:t xml:space="preserve">{{ </w:t>
      </w:r>
      <w:proofErr w:type="spellStart"/>
      <w:r w:rsidRPr="00774810">
        <w:rPr>
          <w:lang w:val="fr-FR"/>
        </w:rPr>
        <w:t>completion</w:t>
      </w:r>
      <w:proofErr w:type="gramEnd"/>
      <w:r w:rsidRPr="00774810">
        <w:rPr>
          <w:lang w:val="fr-FR"/>
        </w:rPr>
        <w:t>_bar</w:t>
      </w:r>
      <w:proofErr w:type="spellEnd"/>
      <w:r w:rsidRPr="00774810">
        <w:rPr>
          <w:lang w:val="fr-FR"/>
        </w:rPr>
        <w:t xml:space="preserve"> }}</w:t>
      </w:r>
    </w:p>
    <w:p w14:paraId="09F23413" w14:textId="77777777" w:rsidR="00774810" w:rsidRDefault="00774810" w:rsidP="00774810">
      <w:pPr>
        <w:rPr>
          <w:lang w:val="fr-FR"/>
        </w:rPr>
      </w:pPr>
    </w:p>
    <w:p w14:paraId="0FF19A21" w14:textId="14AB47E7" w:rsidR="00774810" w:rsidRDefault="00774810" w:rsidP="00774810">
      <w:pPr>
        <w:rPr>
          <w:lang w:val="fr-FR"/>
        </w:rPr>
      </w:pPr>
      <w:r>
        <w:rPr>
          <w:lang w:val="fr-FR"/>
        </w:rPr>
        <w:t>En complément, le graphe suivant indique le niveau de maturité identifié par l’auditeur pour chacune des catégories :</w:t>
      </w:r>
    </w:p>
    <w:p w14:paraId="4AF63027" w14:textId="77777777" w:rsidR="00774810" w:rsidRPr="006E6CB2" w:rsidRDefault="00774810" w:rsidP="00774810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>
        <w:rPr>
          <w:lang w:val="en-US"/>
        </w:rPr>
        <w:t>ategory</w:t>
      </w:r>
      <w:proofErr w:type="gramEnd"/>
      <w:r>
        <w:rPr>
          <w:lang w:val="en-US"/>
        </w:rPr>
        <w:t>_radar</w:t>
      </w:r>
      <w:proofErr w:type="spellEnd"/>
      <w:r w:rsidRPr="006E6CB2">
        <w:rPr>
          <w:lang w:val="en-US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7646" w14:textId="77777777" w:rsidR="00297222" w:rsidRDefault="00297222" w:rsidP="00F4465F">
      <w:pPr>
        <w:spacing w:after="0" w:line="240" w:lineRule="auto"/>
      </w:pPr>
      <w:r>
        <w:separator/>
      </w:r>
    </w:p>
  </w:endnote>
  <w:endnote w:type="continuationSeparator" w:id="0">
    <w:p w14:paraId="02DC3D41" w14:textId="77777777" w:rsidR="00297222" w:rsidRDefault="00297222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F0386" w14:textId="77777777" w:rsidR="00297222" w:rsidRDefault="00297222" w:rsidP="00F4465F">
      <w:pPr>
        <w:spacing w:after="0" w:line="240" w:lineRule="auto"/>
      </w:pPr>
      <w:r>
        <w:separator/>
      </w:r>
    </w:p>
  </w:footnote>
  <w:footnote w:type="continuationSeparator" w:id="0">
    <w:p w14:paraId="410D16AE" w14:textId="77777777" w:rsidR="00297222" w:rsidRDefault="00297222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33C4"/>
    <w:rsid w:val="00232E0D"/>
    <w:rsid w:val="00234E2E"/>
    <w:rsid w:val="00241844"/>
    <w:rsid w:val="00274B01"/>
    <w:rsid w:val="00286676"/>
    <w:rsid w:val="00297222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4F4ABE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741E98"/>
    <w:rsid w:val="00756712"/>
    <w:rsid w:val="00756B25"/>
    <w:rsid w:val="00756EE5"/>
    <w:rsid w:val="00774810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A71C7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10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107</cp:revision>
  <dcterms:created xsi:type="dcterms:W3CDTF">2024-12-07T09:22:00Z</dcterms:created>
  <dcterms:modified xsi:type="dcterms:W3CDTF">2025-01-20T10:23:00Z</dcterms:modified>
</cp:coreProperties>
</file>