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060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435"/>
        <w:gridCol w:w="3870"/>
        <w:gridCol w:w="2385"/>
        <w:tblGridChange w:id="0">
          <w:tblGrid>
            <w:gridCol w:w="2370"/>
            <w:gridCol w:w="3435"/>
            <w:gridCol w:w="3870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38"/>
                <w:szCs w:val="38"/>
              </w:rPr>
            </w:pPr>
            <w:r w:rsidDel="00000000" w:rsidR="00000000" w:rsidRPr="00000000">
              <w:rPr>
                <w:color w:val="980000"/>
                <w:sz w:val="38"/>
                <w:szCs w:val="38"/>
                <w:rtl w:val="0"/>
              </w:rPr>
              <w:t xml:space="preserve">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38"/>
                <w:szCs w:val="38"/>
              </w:rPr>
            </w:pPr>
            <w:r w:rsidDel="00000000" w:rsidR="00000000" w:rsidRPr="00000000">
              <w:rPr>
                <w:color w:val="980000"/>
                <w:sz w:val="38"/>
                <w:szCs w:val="38"/>
                <w:rtl w:val="0"/>
              </w:rPr>
              <w:t xml:space="preserve">PROGRAMMING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38"/>
                <w:szCs w:val="38"/>
              </w:rPr>
            </w:pPr>
            <w:r w:rsidDel="00000000" w:rsidR="00000000" w:rsidRPr="00000000">
              <w:rPr>
                <w:color w:val="980000"/>
                <w:sz w:val="38"/>
                <w:szCs w:val="3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38"/>
                <w:szCs w:val="38"/>
              </w:rPr>
            </w:pPr>
            <w:r w:rsidDel="00000000" w:rsidR="00000000" w:rsidRPr="00000000">
              <w:rPr>
                <w:color w:val="980000"/>
                <w:sz w:val="38"/>
                <w:szCs w:val="38"/>
                <w:rtl w:val="0"/>
              </w:rPr>
              <w:t xml:space="preserve">USAGE EXAMPLES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color w:val="434343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is an object_oriented programming language which is used in a wide variety of applications including financial services, artificial intelligence, datascience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Web development,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Game development,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Desktop applications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Is a text_based programming language used both on client_side and server_side and used to build interactive websites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Web and mobile apps, interactive behavior to web pages, game development,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PHP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(Hypertext Pre_Processor)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*It is a server side scripting language, that is used to develop static websites or dynamic websites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*It is easy to debug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Command line scripting,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Website and web applications,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desktop application.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It is an apple’s language for developing applications for Mac computers and apple’s mobile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Ios and macos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