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4C" w:rsidRDefault="003F5DF9" w:rsidP="00E9704C">
      <w:pPr>
        <w:jc w:val="center"/>
        <w:rPr>
          <w:rFonts w:hint="eastAsia"/>
          <w:sz w:val="32"/>
          <w:szCs w:val="32"/>
        </w:rPr>
      </w:pPr>
      <w:r w:rsidRPr="00E9704C">
        <w:rPr>
          <w:rFonts w:hint="eastAsia"/>
          <w:sz w:val="32"/>
          <w:szCs w:val="32"/>
        </w:rPr>
        <w:t>无人机桥梁裂缝检测</w:t>
      </w:r>
      <w:r w:rsidR="00E9704C" w:rsidRPr="00E9704C">
        <w:rPr>
          <w:rFonts w:hint="eastAsia"/>
          <w:sz w:val="32"/>
          <w:szCs w:val="32"/>
        </w:rPr>
        <w:t>研究</w:t>
      </w:r>
    </w:p>
    <w:p w:rsidR="00E9704C" w:rsidRDefault="00E9704C" w:rsidP="00E9704C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绪论</w:t>
      </w:r>
    </w:p>
    <w:p w:rsidR="005859F7" w:rsidRPr="00D07ED7" w:rsidRDefault="005859F7" w:rsidP="00D07ED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研究背景与研究意义</w:t>
      </w:r>
    </w:p>
    <w:p w:rsidR="005859F7" w:rsidRDefault="005859F7" w:rsidP="005859F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国内外研究现状</w:t>
      </w:r>
    </w:p>
    <w:p w:rsidR="00D07ED7" w:rsidRDefault="00D07ED7" w:rsidP="00D07ED7">
      <w:pPr>
        <w:pStyle w:val="a5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SLAM</w:t>
      </w:r>
      <w:r>
        <w:rPr>
          <w:rFonts w:hint="eastAsia"/>
          <w:szCs w:val="21"/>
        </w:rPr>
        <w:t>简介</w:t>
      </w:r>
    </w:p>
    <w:p w:rsidR="00D07ED7" w:rsidRDefault="00D07ED7" w:rsidP="00D07ED7">
      <w:pPr>
        <w:pStyle w:val="a5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图像镶嵌及累积误差简介</w:t>
      </w:r>
    </w:p>
    <w:p w:rsidR="00D07ED7" w:rsidRDefault="00D07ED7" w:rsidP="00D07ED7">
      <w:pPr>
        <w:pStyle w:val="a5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裂缝识别与评价简介</w:t>
      </w:r>
    </w:p>
    <w:p w:rsidR="005859F7" w:rsidRDefault="005859F7" w:rsidP="005859F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本文研究内容及所完成的工作</w:t>
      </w:r>
    </w:p>
    <w:p w:rsidR="00D07ED7" w:rsidRDefault="00D07ED7" w:rsidP="00D07ED7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RGBDSLAM</w:t>
      </w:r>
    </w:p>
    <w:p w:rsidR="00D07ED7" w:rsidRDefault="00D07ED7" w:rsidP="00D07ED7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图像镶嵌与累积误差处理</w:t>
      </w:r>
    </w:p>
    <w:p w:rsidR="00D07ED7" w:rsidRPr="00D07ED7" w:rsidRDefault="00D07ED7" w:rsidP="00D07ED7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裂缝评价</w:t>
      </w:r>
    </w:p>
    <w:p w:rsidR="005859F7" w:rsidRDefault="005859F7" w:rsidP="005859F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本文架构</w:t>
      </w:r>
    </w:p>
    <w:p w:rsidR="00E9704C" w:rsidRDefault="005859F7" w:rsidP="00E9704C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RGBDSLAM</w:t>
      </w:r>
    </w:p>
    <w:p w:rsidR="00D07ED7" w:rsidRDefault="00BD6A6C" w:rsidP="00D07ED7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图像变换为点云</w:t>
      </w:r>
    </w:p>
    <w:p w:rsidR="00BD6A6C" w:rsidRDefault="00BD6A6C" w:rsidP="00D07ED7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图像特征提取与匹配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点云拼接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视觉里程计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姿态图优化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回环检测</w:t>
      </w:r>
    </w:p>
    <w:p w:rsidR="00BD6A6C" w:rsidRPr="00BD6A6C" w:rsidRDefault="00BD6A6C" w:rsidP="00BD6A6C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试验结果</w:t>
      </w:r>
    </w:p>
    <w:p w:rsidR="005859F7" w:rsidRDefault="005859F7" w:rsidP="00E9704C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图像镶嵌累积误差处理</w:t>
      </w:r>
    </w:p>
    <w:p w:rsidR="00BD6A6C" w:rsidRDefault="00BD6A6C" w:rsidP="00BD6A6C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特征点粗匹配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互匹配唯一性原则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动态阈值分析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反馈机制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动态阈值设定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最佳重叠比</w:t>
      </w:r>
    </w:p>
    <w:p w:rsidR="00BD6A6C" w:rsidRDefault="00BD6A6C" w:rsidP="00BD6A6C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特征点精匹配</w:t>
      </w:r>
    </w:p>
    <w:p w:rsidR="00BD6A6C" w:rsidRDefault="00BD6A6C" w:rsidP="00BD6A6C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反馈机制</w:t>
      </w:r>
    </w:p>
    <w:p w:rsidR="00BD6A6C" w:rsidRDefault="00BD6A6C" w:rsidP="00BD6A6C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动态阈值调节</w:t>
      </w:r>
    </w:p>
    <w:p w:rsidR="00BD6A6C" w:rsidRPr="00BD6A6C" w:rsidRDefault="00BD6A6C" w:rsidP="00BD6A6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3.  </w:t>
      </w:r>
      <w:r>
        <w:rPr>
          <w:rFonts w:hint="eastAsia"/>
          <w:szCs w:val="21"/>
        </w:rPr>
        <w:t>实验结果</w:t>
      </w:r>
    </w:p>
    <w:p w:rsidR="005859F7" w:rsidRDefault="005859F7" w:rsidP="00E9704C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裂缝识别和评价</w:t>
      </w:r>
    </w:p>
    <w:p w:rsidR="00BD6A6C" w:rsidRDefault="00BD6A6C" w:rsidP="00BD6A6C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裂缝识别</w:t>
      </w:r>
    </w:p>
    <w:p w:rsidR="00BD6A6C" w:rsidRDefault="00BD6A6C" w:rsidP="00BD6A6C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裂缝检测</w:t>
      </w:r>
    </w:p>
    <w:p w:rsidR="00BD6A6C" w:rsidRDefault="00BD6A6C" w:rsidP="00BD6A6C">
      <w:pPr>
        <w:pStyle w:val="a5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降维技术</w:t>
      </w:r>
    </w:p>
    <w:p w:rsidR="00BD6A6C" w:rsidRDefault="00BD6A6C" w:rsidP="00BD6A6C">
      <w:pPr>
        <w:pStyle w:val="a5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基尼系数</w:t>
      </w:r>
    </w:p>
    <w:p w:rsidR="00BD6A6C" w:rsidRPr="00BD6A6C" w:rsidRDefault="00BD6A6C" w:rsidP="00BD6A6C">
      <w:pPr>
        <w:pStyle w:val="a5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聚合度</w:t>
      </w:r>
    </w:p>
    <w:p w:rsidR="005859F7" w:rsidRDefault="005859F7" w:rsidP="00E9704C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总结与展望</w:t>
      </w:r>
    </w:p>
    <w:p w:rsidR="00BD6A6C" w:rsidRDefault="00BD6A6C" w:rsidP="00BD6A6C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本文工作总结</w:t>
      </w:r>
    </w:p>
    <w:p w:rsidR="00BD6A6C" w:rsidRPr="00E9704C" w:rsidRDefault="00BD6A6C" w:rsidP="00BD6A6C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未来工作展望</w:t>
      </w:r>
    </w:p>
    <w:sectPr w:rsidR="00BD6A6C" w:rsidRPr="00E97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D47" w:rsidRDefault="00027D47" w:rsidP="003F5DF9">
      <w:r>
        <w:separator/>
      </w:r>
    </w:p>
  </w:endnote>
  <w:endnote w:type="continuationSeparator" w:id="1">
    <w:p w:rsidR="00027D47" w:rsidRDefault="00027D47" w:rsidP="003F5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D47" w:rsidRDefault="00027D47" w:rsidP="003F5DF9">
      <w:r>
        <w:separator/>
      </w:r>
    </w:p>
  </w:footnote>
  <w:footnote w:type="continuationSeparator" w:id="1">
    <w:p w:rsidR="00027D47" w:rsidRDefault="00027D47" w:rsidP="003F5D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61C55"/>
    <w:multiLevelType w:val="hybridMultilevel"/>
    <w:tmpl w:val="8CC0314A"/>
    <w:lvl w:ilvl="0" w:tplc="BA1E92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67510C3"/>
    <w:multiLevelType w:val="hybridMultilevel"/>
    <w:tmpl w:val="AC2477A0"/>
    <w:lvl w:ilvl="0" w:tplc="4F3C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AEB343B"/>
    <w:multiLevelType w:val="hybridMultilevel"/>
    <w:tmpl w:val="2FB6DE26"/>
    <w:lvl w:ilvl="0" w:tplc="D10C68C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A55DB"/>
    <w:multiLevelType w:val="hybridMultilevel"/>
    <w:tmpl w:val="8084C8FC"/>
    <w:lvl w:ilvl="0" w:tplc="A6D6F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C2F27FB"/>
    <w:multiLevelType w:val="multilevel"/>
    <w:tmpl w:val="E458B5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4717012A"/>
    <w:multiLevelType w:val="hybridMultilevel"/>
    <w:tmpl w:val="79843B62"/>
    <w:lvl w:ilvl="0" w:tplc="4EDCD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742CC1"/>
    <w:multiLevelType w:val="hybridMultilevel"/>
    <w:tmpl w:val="8376C698"/>
    <w:lvl w:ilvl="0" w:tplc="5FFA94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027376C"/>
    <w:multiLevelType w:val="hybridMultilevel"/>
    <w:tmpl w:val="E7042828"/>
    <w:lvl w:ilvl="0" w:tplc="3B360A2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6606EA5"/>
    <w:multiLevelType w:val="multilevel"/>
    <w:tmpl w:val="608EA4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>
    <w:nsid w:val="6877780F"/>
    <w:multiLevelType w:val="hybridMultilevel"/>
    <w:tmpl w:val="D7C8B4F4"/>
    <w:lvl w:ilvl="0" w:tplc="FAA4E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0C752C2"/>
    <w:multiLevelType w:val="hybridMultilevel"/>
    <w:tmpl w:val="2D62748E"/>
    <w:lvl w:ilvl="0" w:tplc="75F0F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DF9"/>
    <w:rsid w:val="00027D47"/>
    <w:rsid w:val="003F5DF9"/>
    <w:rsid w:val="005859F7"/>
    <w:rsid w:val="00BD6A6C"/>
    <w:rsid w:val="00D07ED7"/>
    <w:rsid w:val="00E9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DF9"/>
    <w:rPr>
      <w:sz w:val="18"/>
      <w:szCs w:val="18"/>
    </w:rPr>
  </w:style>
  <w:style w:type="paragraph" w:styleId="a5">
    <w:name w:val="List Paragraph"/>
    <w:basedOn w:val="a"/>
    <w:uiPriority w:val="34"/>
    <w:qFormat/>
    <w:rsid w:val="00E970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262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intwzt</dc:creator>
  <cp:keywords/>
  <dc:description/>
  <cp:lastModifiedBy>intwzt</cp:lastModifiedBy>
  <cp:revision>2</cp:revision>
  <dcterms:created xsi:type="dcterms:W3CDTF">2017-02-20T08:26:00Z</dcterms:created>
  <dcterms:modified xsi:type="dcterms:W3CDTF">2017-02-20T09:15:00Z</dcterms:modified>
</cp:coreProperties>
</file>