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29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BRFSS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Intzar</w:t>
      </w:r>
      <w:r>
        <w:t xml:space="preserve"> </w:t>
      </w:r>
      <w:r>
        <w:t xml:space="preserve">Singh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Heading3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3"/>
      </w:pPr>
      <w:bookmarkStart w:id="22" w:name="load-data"/>
      <w:r>
        <w:t xml:space="preserve">Load data</w:t>
      </w:r>
      <w:bookmarkEnd w:id="22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"/Users/Intzar/Downloads/brffs2013.rd"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art-1-data"/>
      <w:r>
        <w:t xml:space="preserve">Part 1: Data</w:t>
      </w:r>
      <w:bookmarkEnd w:id="23"/>
    </w:p>
    <w:p>
      <w:pPr>
        <w:pStyle w:val="FirstParagraph"/>
      </w:pPr>
      <w:r>
        <w:t xml:space="preserve">The data collected in this survey used a random sampling technique. This allows</w:t>
      </w:r>
      <w:r>
        <w:t xml:space="preserve"> </w:t>
      </w:r>
      <w:r>
        <w:t xml:space="preserve">us to see that the results and valid interpretations of this data can be generalized</w:t>
      </w:r>
      <w:r>
        <w:t xml:space="preserve"> </w:t>
      </w:r>
      <w:r>
        <w:t xml:space="preserve">to a larger population. However, we need to note that these results should only</w:t>
      </w:r>
      <w:r>
        <w:t xml:space="preserve"> </w:t>
      </w:r>
      <w:r>
        <w:t xml:space="preserve">be generalized to the populations that this sample is representative of.</w:t>
      </w:r>
    </w:p>
    <w:p>
      <w:pPr>
        <w:pStyle w:val="BodyText"/>
      </w:pPr>
      <w:r>
        <w:t xml:space="preserve">Furthermore, we can also rule out any causal factors in this study because there</w:t>
      </w:r>
      <w:r>
        <w:t xml:space="preserve"> </w:t>
      </w:r>
      <w:r>
        <w:t xml:space="preserve">is no control group to compare to. In addition to this, observational studies, which</w:t>
      </w:r>
      <w:r>
        <w:t xml:space="preserve"> </w:t>
      </w:r>
      <w:r>
        <w:t xml:space="preserve">this survey can be categorized as, can not determine causal relationships.</w:t>
      </w:r>
    </w:p>
    <w:p>
      <w:pPr>
        <w:pStyle w:val="BodyText"/>
      </w:pPr>
      <w:r>
        <w:t xml:space="preserve">However, we may be able to get information in this data that may help us determine</w:t>
      </w:r>
      <w:r>
        <w:t xml:space="preserve"> </w:t>
      </w:r>
      <w:r>
        <w:t xml:space="preserve">weather certain factors deserved to be looked at in more detail. These topics</w:t>
      </w:r>
      <w:r>
        <w:t xml:space="preserve"> </w:t>
      </w:r>
      <w:r>
        <w:t xml:space="preserve">of further study could greatly aide the CDC in its efforts to predict upcoming</w:t>
      </w:r>
      <w:r>
        <w:t xml:space="preserve"> </w:t>
      </w:r>
      <w:r>
        <w:t xml:space="preserve">health trends for communities.</w:t>
      </w:r>
    </w:p>
    <w:p>
      <w:pPr>
        <w:pStyle w:val="BodyText"/>
      </w:pPr>
      <w:r>
        <w:t xml:space="preserve">For more Information on the data collection process as provided by the CDC:</w:t>
      </w:r>
      <w:r>
        <w:t xml:space="preserve"> </w:t>
      </w:r>
      <w:hyperlink r:id="rId24">
        <w:r>
          <w:rPr>
            <w:rStyle w:val="Hyperlink"/>
          </w:rPr>
          <w:t xml:space="preserve">https://www.cdc.gov/brfss/annual_data/2019/pdf/overview-2019-508.pdf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art-2-research-questions"/>
      <w:r>
        <w:t xml:space="preserve">Part 2: Research questions</w:t>
      </w:r>
      <w:bookmarkEnd w:id="25"/>
    </w:p>
    <w:p>
      <w:pPr>
        <w:pStyle w:val="FirstParagraph"/>
      </w:pPr>
      <w:r>
        <w:rPr>
          <w:b/>
        </w:rPr>
        <w:t xml:space="preserve">Research quesion 1:</w:t>
      </w:r>
      <w:r>
        <w:t xml:space="preserve"> </w:t>
      </w:r>
      <w:r>
        <w:t xml:space="preserve">The first question that is of interest is to determine whether there is any relationship</w:t>
      </w:r>
      <w:r>
        <w:t xml:space="preserve"> </w:t>
      </w:r>
      <w:r>
        <w:t xml:space="preserve">between the marital status of a respondent, the number of children in their home,</w:t>
      </w:r>
      <w:r>
        <w:t xml:space="preserve"> </w:t>
      </w:r>
      <w:r>
        <w:t xml:space="preserve">and the number of days in a month that they felt they were bad mentally.</w:t>
      </w:r>
    </w:p>
    <w:p>
      <w:pPr>
        <w:pStyle w:val="BodyText"/>
      </w:pPr>
      <w:r>
        <w:t xml:space="preserve">This question could help us determine if respondents that were married with</w:t>
      </w:r>
      <w:r>
        <w:t xml:space="preserve"> </w:t>
      </w:r>
      <w:r>
        <w:t xml:space="preserve">children felt more positive about their mental health when compared to married</w:t>
      </w:r>
      <w:r>
        <w:t xml:space="preserve"> </w:t>
      </w:r>
      <w:r>
        <w:t xml:space="preserve">respondents without children. On the opposite end of this question, we will also</w:t>
      </w:r>
      <w:r>
        <w:t xml:space="preserve"> </w:t>
      </w:r>
      <w:r>
        <w:t xml:space="preserve">be able to see if any relationships may exist between unmarried respondents</w:t>
      </w:r>
      <w:r>
        <w:t xml:space="preserve"> </w:t>
      </w:r>
      <w:r>
        <w:t xml:space="preserve">with kids, and their mental health.</w:t>
      </w:r>
    </w:p>
    <w:p>
      <w:pPr>
        <w:pStyle w:val="BodyText"/>
      </w:pPr>
      <w:r>
        <w:t xml:space="preserve">More formally :</w:t>
      </w:r>
    </w:p>
    <w:p>
      <w:pPr>
        <w:pStyle w:val="BodyText"/>
      </w:pPr>
      <w:r>
        <w:t xml:space="preserve">Do respondents with children feel differently about their mental health based</w:t>
      </w:r>
      <w:r>
        <w:t xml:space="preserve"> </w:t>
      </w:r>
      <w:r>
        <w:t xml:space="preserve">on their Marital Status? Furthermore, can we determine a trend for married and</w:t>
      </w:r>
      <w:r>
        <w:t xml:space="preserve"> </w:t>
      </w:r>
      <w:r>
        <w:t xml:space="preserve">unmarried respondents mental health and the number of children they have?</w:t>
      </w:r>
    </w:p>
    <w:p>
      <w:pPr>
        <w:pStyle w:val="BodyText"/>
      </w:pPr>
      <w:r>
        <w:rPr>
          <w:b/>
        </w:rPr>
        <w:t xml:space="preserve">Research question 2:</w:t>
      </w:r>
      <w:r>
        <w:t xml:space="preserve"> </w:t>
      </w:r>
      <w:r>
        <w:t xml:space="preserve">Next I want to evaluate the relationship between education level and likelihood</w:t>
      </w:r>
      <w:r>
        <w:t xml:space="preserve"> </w:t>
      </w:r>
      <w:r>
        <w:t xml:space="preserve">of owning a home. To do this, we will use income to categorize our respondents</w:t>
      </w:r>
      <w:r>
        <w:t xml:space="preserve"> </w:t>
      </w:r>
      <w:r>
        <w:t xml:space="preserve">and isolate the relationship to be between education and home ownership.I believe</w:t>
      </w:r>
      <w:r>
        <w:t xml:space="preserve"> </w:t>
      </w:r>
      <w:r>
        <w:t xml:space="preserve">that income would definitely be a factor in home ownership rates, but that question</w:t>
      </w:r>
      <w:r>
        <w:t xml:space="preserve"> </w:t>
      </w:r>
      <w:r>
        <w:t xml:space="preserve">is not of interest.</w:t>
      </w:r>
    </w:p>
    <w:p>
      <w:pPr>
        <w:pStyle w:val="BodyText"/>
      </w:pPr>
      <w:r>
        <w:t xml:space="preserve">More formally:</w:t>
      </w:r>
    </w:p>
    <w:p>
      <w:pPr>
        <w:pStyle w:val="BodyText"/>
      </w:pPr>
      <w:r>
        <w:t xml:space="preserve">When income brackets are equalized, are college graduates more likely to own</w:t>
      </w:r>
      <w:r>
        <w:t xml:space="preserve"> </w:t>
      </w:r>
      <w:r>
        <w:t xml:space="preserve">homes than non college graduates? We can also do some minor analysis along the</w:t>
      </w:r>
      <w:r>
        <w:t xml:space="preserve"> </w:t>
      </w:r>
      <w:r>
        <w:t xml:space="preserve">way to see the discrepancy in income between non college graduates and college</w:t>
      </w:r>
      <w:r>
        <w:t xml:space="preserve"> </w:t>
      </w:r>
      <w:r>
        <w:t xml:space="preserve">graduates.</w:t>
      </w:r>
    </w:p>
    <w:p>
      <w:pPr>
        <w:pStyle w:val="BodyText"/>
      </w:pPr>
      <w:r>
        <w:rPr>
          <w:b/>
        </w:rPr>
        <w:t xml:space="preserve">Research question 3:</w:t>
      </w:r>
      <w:r>
        <w:t xml:space="preserve"> </w:t>
      </w:r>
      <w:r>
        <w:t xml:space="preserve">The next research question we would like to explore is the amount of times someone</w:t>
      </w:r>
      <w:r>
        <w:t xml:space="preserve"> </w:t>
      </w:r>
      <w:r>
        <w:t xml:space="preserve">has gone to the doctor in the past year, based on whether they wear their seat belt</w:t>
      </w:r>
      <w:r>
        <w:t xml:space="preserve"> </w:t>
      </w:r>
      <w:r>
        <w:t xml:space="preserve">and have gotten their flu shot.</w:t>
      </w:r>
    </w:p>
    <w:p>
      <w:pPr>
        <w:pStyle w:val="BodyText"/>
      </w:pPr>
      <w:r>
        <w:t xml:space="preserve">What I am interested in testing here, is a parallel in being responsible about</w:t>
      </w:r>
      <w:r>
        <w:t xml:space="preserve"> </w:t>
      </w:r>
      <w:r>
        <w:t xml:space="preserve">your health and safety across different fields. Although we may get things that</w:t>
      </w:r>
      <w:r>
        <w:t xml:space="preserve"> </w:t>
      </w:r>
      <w:r>
        <w:t xml:space="preserve">are nonsensical or completely unrelated, I am interested in seeing whether someone</w:t>
      </w:r>
      <w:r>
        <w:t xml:space="preserve"> </w:t>
      </w:r>
      <w:r>
        <w:t xml:space="preserve">who wears their seat belt and gets their flu shot, is also more likely to visit the</w:t>
      </w:r>
      <w:r>
        <w:t xml:space="preserve"> </w:t>
      </w:r>
      <w:r>
        <w:t xml:space="preserve">doctor.</w:t>
      </w:r>
    </w:p>
    <w:p>
      <w:pPr>
        <w:pStyle w:val="BodyText"/>
      </w:pPr>
      <w:r>
        <w:t xml:space="preserve">More formally:</w:t>
      </w:r>
    </w:p>
    <w:p>
      <w:pPr>
        <w:pStyle w:val="BodyText"/>
      </w:pPr>
      <w:r>
        <w:t xml:space="preserve">Do respondents that wear their seat belt and have gotten a flu shot visit the doctor more</w:t>
      </w:r>
      <w:r>
        <w:t xml:space="preserve"> </w:t>
      </w:r>
      <w:r>
        <w:t xml:space="preserve">than respondents that do not fit that criteria?</w:t>
      </w:r>
      <w:r>
        <w:t xml:space="preserve"> </w:t>
      </w:r>
      <w:r>
        <w:t xml:space="preserve">* * *</w:t>
      </w:r>
    </w:p>
    <w:p>
      <w:pPr>
        <w:pStyle w:val="Heading2"/>
      </w:pPr>
      <w:bookmarkStart w:id="26" w:name="part-3-exploratory-data-analysis"/>
      <w:r>
        <w:t xml:space="preserve">Part 3: Exploratory data analysis</w:t>
      </w:r>
      <w:bookmarkEnd w:id="26"/>
    </w:p>
    <w:p>
      <w:pPr>
        <w:pStyle w:val="FirstParagraph"/>
      </w:pPr>
      <w:r>
        <w:rPr>
          <w:b/>
        </w:rPr>
        <w:t xml:space="preserve">Research question 1:</w:t>
      </w:r>
      <w:r>
        <w:t xml:space="preserve"> </w:t>
      </w:r>
      <w:r>
        <w:t xml:space="preserve">We are going to first filter the data we need out of the bigger set of data, and</w:t>
      </w:r>
      <w:r>
        <w:t xml:space="preserve"> </w:t>
      </w:r>
      <w:r>
        <w:t xml:space="preserve">clean it up to get rid of any NA values if they exist.</w:t>
      </w:r>
    </w:p>
    <w:p>
      <w:pPr>
        <w:pStyle w:val="SourceCode"/>
      </w:pPr>
      <w:r>
        <w:rPr>
          <w:rStyle w:val="NormalTok"/>
        </w:rPr>
        <w:t xml:space="preserve">q1_data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brfss2013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(marital, children, menthlth)</w:t>
      </w:r>
      <w:r>
        <w:br/>
      </w:r>
      <w:r>
        <w:br/>
      </w:r>
      <w:r>
        <w:rPr>
          <w:rStyle w:val="NormalTok"/>
        </w:rPr>
        <w:t xml:space="preserve">q1_data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(marital,children,menthlth), </w:t>
      </w:r>
      <w:r>
        <w:rPr>
          <w:rStyle w:val="Keyword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</w:t>
      </w:r>
    </w:p>
    <w:p>
      <w:pPr>
        <w:pStyle w:val="FirstParagraph"/>
      </w:pPr>
      <w:r>
        <w:t xml:space="preserve">This is all the data that we really want to clean, so we can now move over into</w:t>
      </w:r>
      <w:r>
        <w:t xml:space="preserve"> </w:t>
      </w:r>
      <w:r>
        <w:t xml:space="preserve">looking at some statistics about the data, based on wether the participant is</w:t>
      </w:r>
      <w:r>
        <w:t xml:space="preserve"> </w:t>
      </w:r>
      <w:r>
        <w:t xml:space="preserve">married or not.</w:t>
      </w:r>
    </w:p>
    <w:p>
      <w:pPr>
        <w:pStyle w:val="SourceCode"/>
      </w:pPr>
      <w:r>
        <w:rPr>
          <w:rStyle w:val="NormalTok"/>
        </w:rPr>
        <w:t xml:space="preserve">q1_data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ment_med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(menthlth), </w:t>
      </w:r>
      <w:r>
        <w:rPr>
          <w:rStyle w:val="DataTypeTok"/>
        </w:rPr>
        <w:t xml:space="preserve">ment_mean=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(menthlth))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marital                         ment_med ment_mean</w:t>
      </w:r>
      <w:r>
        <w:br/>
      </w:r>
      <w:r>
        <w:rPr>
          <w:rStyle w:val="VerbatimChar"/>
        </w:rPr>
        <w:t xml:space="preserve">##   &lt;fct&gt;                              &lt;dbl&gt;     &lt;dbl&gt;</w:t>
      </w:r>
      <w:r>
        <w:br/>
      </w:r>
      <w:r>
        <w:rPr>
          <w:rStyle w:val="VerbatimChar"/>
        </w:rPr>
        <w:t xml:space="preserve">## 1 Married                                0      2.59</w:t>
      </w:r>
      <w:r>
        <w:br/>
      </w:r>
      <w:r>
        <w:rPr>
          <w:rStyle w:val="VerbatimChar"/>
        </w:rPr>
        <w:t xml:space="preserve">## 2 Divorced                               0      4.81</w:t>
      </w:r>
      <w:r>
        <w:br/>
      </w:r>
      <w:r>
        <w:rPr>
          <w:rStyle w:val="VerbatimChar"/>
        </w:rPr>
        <w:t xml:space="preserve">## 3 Widowed                                0      3.04</w:t>
      </w:r>
      <w:r>
        <w:br/>
      </w:r>
      <w:r>
        <w:rPr>
          <w:rStyle w:val="VerbatimChar"/>
        </w:rPr>
        <w:t xml:space="preserve">## 4 Separated                              0      7.19</w:t>
      </w:r>
      <w:r>
        <w:br/>
      </w:r>
      <w:r>
        <w:rPr>
          <w:rStyle w:val="VerbatimChar"/>
        </w:rPr>
        <w:t xml:space="preserve">## 5 Never married                          0      4.25</w:t>
      </w:r>
      <w:r>
        <w:br/>
      </w:r>
      <w:r>
        <w:rPr>
          <w:rStyle w:val="VerbatimChar"/>
        </w:rPr>
        <w:t xml:space="preserve">## 6 A member of an unmarried couple        0      4.49</w:t>
      </w:r>
    </w:p>
    <w:p>
      <w:pPr>
        <w:pStyle w:val="FirstParagraph"/>
      </w:pPr>
      <w:r>
        <w:t xml:space="preserve">From this table we can see that although the data for all members of the marital</w:t>
      </w:r>
      <w:r>
        <w:t xml:space="preserve"> </w:t>
      </w:r>
      <w:r>
        <w:t xml:space="preserve">group has a median of 0, their means have quite a bit of variation between them.</w:t>
      </w:r>
      <w:r>
        <w:t xml:space="preserve"> </w:t>
      </w:r>
      <w:r>
        <w:t xml:space="preserve">We can see that people who are married have a lower average number of days they</w:t>
      </w:r>
      <w:r>
        <w:t xml:space="preserve"> </w:t>
      </w:r>
      <w:r>
        <w:t xml:space="preserve">felt poorly about their mental health for their group. Furthermore, we can see that</w:t>
      </w:r>
      <w:r>
        <w:t xml:space="preserve"> </w:t>
      </w:r>
      <w:r>
        <w:t xml:space="preserve">separated individuals post the highest average.</w:t>
      </w:r>
    </w:p>
    <w:p>
      <w:pPr>
        <w:pStyle w:val="BodyText"/>
      </w:pPr>
      <w:r>
        <w:t xml:space="preserve">I now want to look at the distribution of the mental health variable for each of</w:t>
      </w:r>
      <w:r>
        <w:t xml:space="preserve"> </w:t>
      </w:r>
      <w:r>
        <w:t xml:space="preserve">these groups and see if we can find something that is of interest to us.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q1_data)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menthlth),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Poor Mental Health"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Visualize%20all%20the%20distributions%20based%20on%20the%20Categorical%20Variable%20-%20Mari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from the above frequency plot that all of the various distributions for each</w:t>
      </w:r>
      <w:r>
        <w:t xml:space="preserve"> </w:t>
      </w:r>
      <w:r>
        <w:t xml:space="preserve">type of data are right skewed. Furthermore, the median of all our distributions</w:t>
      </w:r>
      <w:r>
        <w:t xml:space="preserve"> </w:t>
      </w:r>
      <w:r>
        <w:t xml:space="preserve">seems to be 0, from the graph as well, which can be verified by looking at the</w:t>
      </w:r>
      <w:r>
        <w:t xml:space="preserve"> </w:t>
      </w:r>
      <w:r>
        <w:t xml:space="preserve">summary table above.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q1_data,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marital,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menthlth))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Poor Mental health"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Create%20a%20Box%20Plot%20to%20Visualize%20some%20of%20our%20Intuitions%20about%20the%20Data%20Spread%20and%20Differ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Insights:From the Frequency Plot, and the Box Plot we can see that some variables</w:t>
      </w:r>
      <w:r>
        <w:t xml:space="preserve"> </w:t>
      </w:r>
      <w:r>
        <w:t xml:space="preserve">might require some further studying. One case of this can be seen in the Separated</w:t>
      </w:r>
      <w:r>
        <w:t xml:space="preserve"> </w:t>
      </w:r>
      <w:r>
        <w:t xml:space="preserve">and Divorced cases. The wide range of the mental health variable for Separated</w:t>
      </w:r>
      <w:r>
        <w:t xml:space="preserve"> </w:t>
      </w:r>
      <w:r>
        <w:t xml:space="preserve">couples when compared to those that are divorced, or married, may suggest that there are some</w:t>
      </w:r>
      <w:r>
        <w:t xml:space="preserve"> </w:t>
      </w:r>
      <w:r>
        <w:t xml:space="preserve">factors that may be leading to more stress. Furthermore, When we compare the</w:t>
      </w:r>
      <w:r>
        <w:t xml:space="preserve"> </w:t>
      </w:r>
      <w:r>
        <w:t xml:space="preserve">means of the data, we can further see that there is definitely some discrepancy</w:t>
      </w:r>
      <w:r>
        <w:t xml:space="preserve"> </w:t>
      </w:r>
      <w:r>
        <w:t xml:space="preserve">between Divorced participants and their feelings on their mental Health, and those</w:t>
      </w:r>
      <w:r>
        <w:t xml:space="preserve"> </w:t>
      </w:r>
      <w:r>
        <w:t xml:space="preserve">of Married Participants. One Key thing to note however, is that the median for all of these</w:t>
      </w:r>
      <w:r>
        <w:t xml:space="preserve"> </w:t>
      </w:r>
      <w:r>
        <w:t xml:space="preserve">categorical variables was the same. What this suggests to me is that those participants</w:t>
      </w:r>
      <w:r>
        <w:t xml:space="preserve"> </w:t>
      </w:r>
      <w:r>
        <w:t xml:space="preserve">who are Separated or Divorced and express poor mental health for at least 1 day</w:t>
      </w:r>
      <w:r>
        <w:t xml:space="preserve"> </w:t>
      </w:r>
      <w:r>
        <w:t xml:space="preserve">of the month, will express a greater number on average for participants of the</w:t>
      </w:r>
      <w:r>
        <w:t xml:space="preserve"> </w:t>
      </w:r>
      <w:r>
        <w:t xml:space="preserve">same type who are married.</w:t>
      </w:r>
    </w:p>
    <w:p>
      <w:pPr>
        <w:pStyle w:val="BodyText"/>
      </w:pPr>
      <w:r>
        <w:t xml:space="preserve">We can now turn over into evaluating how the number of children that a participant</w:t>
      </w:r>
      <w:r>
        <w:t xml:space="preserve"> </w:t>
      </w:r>
      <w:r>
        <w:t xml:space="preserve">may have affects the number of days they express poor mental health. Ideally, we</w:t>
      </w:r>
      <w:r>
        <w:t xml:space="preserve"> </w:t>
      </w:r>
      <w:r>
        <w:t xml:space="preserve">will get a working version of a visualization that will allow us to establish some</w:t>
      </w:r>
      <w:r>
        <w:t xml:space="preserve"> </w:t>
      </w:r>
      <w:r>
        <w:t xml:space="preserve">type of relationship between these variables.</w:t>
      </w:r>
    </w:p>
    <w:p>
      <w:pPr>
        <w:pStyle w:val="SourceCode"/>
      </w:pPr>
      <w:r>
        <w:rPr>
          <w:rStyle w:val="NormalTok"/>
        </w:rPr>
        <w:t xml:space="preserve">q1_data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cat_child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Childen"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 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"More than 3 Children"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q1_data,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marital,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menthlth,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cat_child))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Poor Mental Health"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Visualize%20the%20Relationship%20between%20Children%20and%20Mental%20Health%20with%20Poi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from this graph that when we look at the Marital Status categories that we have</w:t>
      </w:r>
      <w:r>
        <w:t xml:space="preserve"> </w:t>
      </w:r>
      <w:r>
        <w:t xml:space="preserve">decided are of importance to us, we can see that Seperated participants that had children</w:t>
      </w:r>
      <w:r>
        <w:t xml:space="preserve"> </w:t>
      </w:r>
      <w:r>
        <w:t xml:space="preserve">had a higher median for the amount of days that they felt poor mental health. Furthermore,</w:t>
      </w:r>
      <w:r>
        <w:t xml:space="preserve"> </w:t>
      </w:r>
      <w:r>
        <w:t xml:space="preserve">Separated participants with more than 3 children had not only the highest median, but also the largest</w:t>
      </w:r>
      <w:r>
        <w:t xml:space="preserve"> </w:t>
      </w:r>
      <w:r>
        <w:t xml:space="preserve">middle 50th percentile.</w:t>
      </w:r>
    </w:p>
    <w:p>
      <w:pPr>
        <w:pStyle w:val="SourceCode"/>
      </w:pPr>
      <w:r>
        <w:rPr>
          <w:rStyle w:val="NormalTok"/>
        </w:rPr>
        <w:t xml:space="preserve">q1_data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(cat_child,marital)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ment_med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(menthlth), </w:t>
      </w:r>
      <w:r>
        <w:rPr>
          <w:rStyle w:val="DataTypeTok"/>
        </w:rPr>
        <w:t xml:space="preserve">ment_mean=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(menthlth),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'cat_child'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18 x 5</w:t>
      </w:r>
      <w:r>
        <w:br/>
      </w:r>
      <w:r>
        <w:rPr>
          <w:rStyle w:val="VerbatimChar"/>
        </w:rPr>
        <w:t xml:space="preserve">## # Groups:   cat_child [3]</w:t>
      </w:r>
      <w:r>
        <w:br/>
      </w:r>
      <w:r>
        <w:rPr>
          <w:rStyle w:val="VerbatimChar"/>
        </w:rPr>
        <w:t xml:space="preserve">##    cat_child            marital                        ment_med ment_mean  count</w:t>
      </w:r>
      <w:r>
        <w:br/>
      </w:r>
      <w:r>
        <w:rPr>
          <w:rStyle w:val="VerbatimChar"/>
        </w:rPr>
        <w:t xml:space="preserve">##    &lt;chr&gt;                &lt;fct&gt;                             &lt;dbl&gt;     &lt;dbl&gt;  &lt;int&gt;</w:t>
      </w:r>
      <w:r>
        <w:br/>
      </w:r>
      <w:r>
        <w:rPr>
          <w:rStyle w:val="VerbatimChar"/>
        </w:rPr>
        <w:t xml:space="preserve">##  1 1-3 Children         Married                               0      2.87  76681</w:t>
      </w:r>
      <w:r>
        <w:br/>
      </w:r>
      <w:r>
        <w:rPr>
          <w:rStyle w:val="VerbatimChar"/>
        </w:rPr>
        <w:t xml:space="preserve">##  2 1-3 Children         Divorced                              0      5.56  13139</w:t>
      </w:r>
      <w:r>
        <w:br/>
      </w:r>
      <w:r>
        <w:rPr>
          <w:rStyle w:val="VerbatimChar"/>
        </w:rPr>
        <w:t xml:space="preserve">##  3 1-3 Children         Widowed                               0      5.17   3234</w:t>
      </w:r>
      <w:r>
        <w:br/>
      </w:r>
      <w:r>
        <w:rPr>
          <w:rStyle w:val="VerbatimChar"/>
        </w:rPr>
        <w:t xml:space="preserve">##  4 1-3 Children         Separated                             1      7.25   3695</w:t>
      </w:r>
      <w:r>
        <w:br/>
      </w:r>
      <w:r>
        <w:rPr>
          <w:rStyle w:val="VerbatimChar"/>
        </w:rPr>
        <w:t xml:space="preserve">##  5 1-3 Children         Never married                         0      4.84  16479</w:t>
      </w:r>
      <w:r>
        <w:br/>
      </w:r>
      <w:r>
        <w:rPr>
          <w:rStyle w:val="VerbatimChar"/>
        </w:rPr>
        <w:t xml:space="preserve">##  6 1-3 Children         A member of an unmarried coup…        0      4.70   4707</w:t>
      </w:r>
      <w:r>
        <w:br/>
      </w:r>
      <w:r>
        <w:rPr>
          <w:rStyle w:val="VerbatimChar"/>
        </w:rPr>
        <w:t xml:space="preserve">##  7 More than 3 Children Married                               0      3.06   7096</w:t>
      </w:r>
      <w:r>
        <w:br/>
      </w:r>
      <w:r>
        <w:rPr>
          <w:rStyle w:val="VerbatimChar"/>
        </w:rPr>
        <w:t xml:space="preserve">##  8 More than 3 Children Divorced                              0      6.60    762</w:t>
      </w:r>
      <w:r>
        <w:br/>
      </w:r>
      <w:r>
        <w:rPr>
          <w:rStyle w:val="VerbatimChar"/>
        </w:rPr>
        <w:t xml:space="preserve">##  9 More than 3 Children Widowed                               0      6.20    201</w:t>
      </w:r>
      <w:r>
        <w:br/>
      </w:r>
      <w:r>
        <w:rPr>
          <w:rStyle w:val="VerbatimChar"/>
        </w:rPr>
        <w:t xml:space="preserve">## 10 More than 3 Children Separated                             2      7.69    398</w:t>
      </w:r>
      <w:r>
        <w:br/>
      </w:r>
      <w:r>
        <w:rPr>
          <w:rStyle w:val="VerbatimChar"/>
        </w:rPr>
        <w:t xml:space="preserve">## 11 More than 3 Children Never married                         0      5.44   1245</w:t>
      </w:r>
      <w:r>
        <w:br/>
      </w:r>
      <w:r>
        <w:rPr>
          <w:rStyle w:val="VerbatimChar"/>
        </w:rPr>
        <w:t xml:space="preserve">## 12 More than 3 Children A member of an unmarried coup…        0      4.42    431</w:t>
      </w:r>
      <w:r>
        <w:br/>
      </w:r>
      <w:r>
        <w:rPr>
          <w:rStyle w:val="VerbatimChar"/>
        </w:rPr>
        <w:t xml:space="preserve">## 13 No Childen           Married                               0      2.43 165804</w:t>
      </w:r>
      <w:r>
        <w:br/>
      </w:r>
      <w:r>
        <w:rPr>
          <w:rStyle w:val="VerbatimChar"/>
        </w:rPr>
        <w:t xml:space="preserve">## 14 No Childen           Divorced                              0      4.60  54883</w:t>
      </w:r>
      <w:r>
        <w:br/>
      </w:r>
      <w:r>
        <w:rPr>
          <w:rStyle w:val="VerbatimChar"/>
        </w:rPr>
        <w:t xml:space="preserve">## 15 No Childen           Widowed                               0      2.92  60055</w:t>
      </w:r>
      <w:r>
        <w:br/>
      </w:r>
      <w:r>
        <w:rPr>
          <w:rStyle w:val="VerbatimChar"/>
        </w:rPr>
        <w:t xml:space="preserve">## 16 No Childen           Separated                             0      7.13   6265</w:t>
      </w:r>
      <w:r>
        <w:br/>
      </w:r>
      <w:r>
        <w:rPr>
          <w:rStyle w:val="VerbatimChar"/>
        </w:rPr>
        <w:t xml:space="preserve">## 17 No Childen           Never married                         0      4.05  55887</w:t>
      </w:r>
      <w:r>
        <w:br/>
      </w:r>
      <w:r>
        <w:rPr>
          <w:rStyle w:val="VerbatimChar"/>
        </w:rPr>
        <w:t xml:space="preserve">## 18 No Childen           A member of an unmarried coup…        0      4.37   7851</w:t>
      </w:r>
    </w:p>
    <w:p>
      <w:pPr>
        <w:pStyle w:val="FirstParagraph"/>
      </w:pPr>
      <w:r>
        <w:t xml:space="preserve">This table further shows us the discrepancies in how children affect the mean and median</w:t>
      </w:r>
      <w:r>
        <w:t xml:space="preserve"> </w:t>
      </w:r>
      <w:r>
        <w:t xml:space="preserve">mental health variable for various individuals.</w:t>
      </w:r>
    </w:p>
    <w:p>
      <w:pPr>
        <w:pStyle w:val="BodyText"/>
      </w:pPr>
      <w:r>
        <w:t xml:space="preserve">Lastly I want to see the distribution of the Mental Health Variable grouped by</w:t>
      </w:r>
      <w:r>
        <w:t xml:space="preserve"> </w:t>
      </w:r>
      <w:r>
        <w:t xml:space="preserve">how many children a person has. This will allow me to see whether we have a substantial</w:t>
      </w:r>
      <w:r>
        <w:t xml:space="preserve"> </w:t>
      </w:r>
      <w:r>
        <w:t xml:space="preserve">amount of respondents to make a judgment on if these factors require further</w:t>
      </w:r>
      <w:r>
        <w:t xml:space="preserve"> </w:t>
      </w:r>
      <w:r>
        <w:t xml:space="preserve">studying.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(q1_data)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menthlth),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cat_child,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Poor Mental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graph above, we can see that the distributions themselves look very similar,</w:t>
      </w:r>
      <w:r>
        <w:t xml:space="preserve"> </w:t>
      </w:r>
      <w:r>
        <w:t xml:space="preserve">the only major difference between them being the total number of respondents that</w:t>
      </w:r>
      <w:r>
        <w:t xml:space="preserve"> </w:t>
      </w:r>
      <w:r>
        <w:t xml:space="preserve">fit into these categories. Because these distributions are similar, I believe that</w:t>
      </w:r>
      <w:r>
        <w:t xml:space="preserve"> </w:t>
      </w:r>
      <w:r>
        <w:t xml:space="preserve">as we explored earlier, the marital status of a person is having an effect on the</w:t>
      </w:r>
      <w:r>
        <w:t xml:space="preserve"> </w:t>
      </w:r>
      <w:r>
        <w:t xml:space="preserve">respondents mental health.</w:t>
      </w:r>
    </w:p>
    <w:p>
      <w:pPr>
        <w:pStyle w:val="BodyText"/>
      </w:pPr>
      <w:r>
        <w:t xml:space="preserve">As a whole, I do believe that looking at the data in this perspective has helped</w:t>
      </w:r>
      <w:r>
        <w:t xml:space="preserve"> </w:t>
      </w:r>
      <w:r>
        <w:t xml:space="preserve">us look into how the different Marital Status variables interact with the other</w:t>
      </w:r>
      <w:r>
        <w:t xml:space="preserve"> </w:t>
      </w:r>
      <w:r>
        <w:t xml:space="preserve">two variables of our analysis. If I were to take this past the EDA phase, I would</w:t>
      </w:r>
      <w:r>
        <w:t xml:space="preserve"> </w:t>
      </w:r>
      <w:r>
        <w:t xml:space="preserve">focus in on the Separated, Married, and Divorced Categories and see if there</w:t>
      </w:r>
      <w:r>
        <w:t xml:space="preserve"> </w:t>
      </w:r>
      <w:r>
        <w:t xml:space="preserve">can be any inferences drawn based on further study.</w:t>
      </w:r>
    </w:p>
    <w:p>
      <w:pPr>
        <w:pStyle w:val="BodyText"/>
      </w:pPr>
      <w:r>
        <w:rPr>
          <w:b/>
        </w:rPr>
        <w:t xml:space="preserve">Research question 2:</w:t>
      </w:r>
      <w:r>
        <w:t xml:space="preserve"> </w:t>
      </w:r>
      <w:r>
        <w:t xml:space="preserve">We are going to first filter the data we need out of the bigger set of data, and</w:t>
      </w:r>
      <w:r>
        <w:t xml:space="preserve"> </w:t>
      </w:r>
      <w:r>
        <w:t xml:space="preserve">clean it up to get rid of any NA values if they exist.</w:t>
      </w:r>
    </w:p>
    <w:p>
      <w:pPr>
        <w:pStyle w:val="BodyText"/>
      </w:pPr>
      <w:r>
        <w:t xml:space="preserve">When income brackets are taken into consideration, are college graduates more likely to own</w:t>
      </w:r>
      <w:r>
        <w:t xml:space="preserve"> </w:t>
      </w:r>
      <w:r>
        <w:t xml:space="preserve">homes than non college graduates? We can also do some minor analysis along the</w:t>
      </w:r>
      <w:r>
        <w:t xml:space="preserve"> </w:t>
      </w:r>
      <w:r>
        <w:t xml:space="preserve">way to see the discrepancy in income between non college graduates and college</w:t>
      </w:r>
      <w:r>
        <w:t xml:space="preserve"> </w:t>
      </w:r>
      <w:r>
        <w:t xml:space="preserve">graduates.</w:t>
      </w:r>
    </w:p>
    <w:p>
      <w:pPr>
        <w:pStyle w:val="SourceCode"/>
      </w:pPr>
      <w:r>
        <w:rPr>
          <w:rStyle w:val="NormalTok"/>
        </w:rPr>
        <w:t xml:space="preserve">q2_data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brfss2013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(X_incomg,renthom1,X_educag)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(X_incomg,renthom1,X_educag),</w:t>
      </w:r>
      <w:r>
        <w:rPr>
          <w:rStyle w:val="Keyword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(X_incomg)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X_incomg                      count</w:t>
      </w:r>
      <w:r>
        <w:br/>
      </w:r>
      <w:r>
        <w:rPr>
          <w:rStyle w:val="VerbatimChar"/>
        </w:rPr>
        <w:t xml:space="preserve">##   &lt;fct&gt;                         &lt;int&gt;</w:t>
      </w:r>
      <w:r>
        <w:br/>
      </w:r>
      <w:r>
        <w:rPr>
          <w:rStyle w:val="VerbatimChar"/>
        </w:rPr>
        <w:t xml:space="preserve">## 1 Less than $15,000             51602</w:t>
      </w:r>
      <w:r>
        <w:br/>
      </w:r>
      <w:r>
        <w:rPr>
          <w:rStyle w:val="VerbatimChar"/>
        </w:rPr>
        <w:t xml:space="preserve">## 2 $15,000 to less than $25,000  75683</w:t>
      </w:r>
      <w:r>
        <w:br/>
      </w:r>
      <w:r>
        <w:rPr>
          <w:rStyle w:val="VerbatimChar"/>
        </w:rPr>
        <w:t xml:space="preserve">## 3 $25,000 to less than $35,000  48412</w:t>
      </w:r>
      <w:r>
        <w:br/>
      </w:r>
      <w:r>
        <w:rPr>
          <w:rStyle w:val="VerbatimChar"/>
        </w:rPr>
        <w:t xml:space="preserve">## 4 $35,000 to less than $50,000  61029</w:t>
      </w:r>
      <w:r>
        <w:br/>
      </w:r>
      <w:r>
        <w:rPr>
          <w:rStyle w:val="VerbatimChar"/>
        </w:rPr>
        <w:t xml:space="preserve">## 5 $50,000 or more              179887</w:t>
      </w:r>
    </w:p>
    <w:p>
      <w:pPr>
        <w:pStyle w:val="SourceCode"/>
      </w:pP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(X_educag)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X_educag                                    count</w:t>
      </w:r>
      <w:r>
        <w:br/>
      </w:r>
      <w:r>
        <w:rPr>
          <w:rStyle w:val="VerbatimChar"/>
        </w:rPr>
        <w:t xml:space="preserve">##   &lt;fct&gt;                                       &lt;int&gt;</w:t>
      </w:r>
      <w:r>
        <w:br/>
      </w:r>
      <w:r>
        <w:rPr>
          <w:rStyle w:val="VerbatimChar"/>
        </w:rPr>
        <w:t xml:space="preserve">## 1 Did not graduate high school                32873</w:t>
      </w:r>
      <w:r>
        <w:br/>
      </w:r>
      <w:r>
        <w:rPr>
          <w:rStyle w:val="VerbatimChar"/>
        </w:rPr>
        <w:t xml:space="preserve">## 2 Graduated high school                      117645</w:t>
      </w:r>
      <w:r>
        <w:br/>
      </w:r>
      <w:r>
        <w:rPr>
          <w:rStyle w:val="VerbatimChar"/>
        </w:rPr>
        <w:t xml:space="preserve">## 3 Attended college or technical school       115199</w:t>
      </w:r>
      <w:r>
        <w:br/>
      </w:r>
      <w:r>
        <w:rPr>
          <w:rStyle w:val="VerbatimChar"/>
        </w:rPr>
        <w:t xml:space="preserve">## 4 Graduated from college or technical school 150896</w:t>
      </w:r>
    </w:p>
    <w:p>
      <w:pPr>
        <w:pStyle w:val="SourceCode"/>
      </w:pP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(renthom1)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renthom1           count</w:t>
      </w:r>
      <w:r>
        <w:br/>
      </w:r>
      <w:r>
        <w:rPr>
          <w:rStyle w:val="VerbatimChar"/>
        </w:rPr>
        <w:t xml:space="preserve">##   &lt;fct&gt;              &lt;int&gt;</w:t>
      </w:r>
      <w:r>
        <w:br/>
      </w:r>
      <w:r>
        <w:rPr>
          <w:rStyle w:val="VerbatimChar"/>
        </w:rPr>
        <w:t xml:space="preserve">## 1 Own               303769</w:t>
      </w:r>
      <w:r>
        <w:br/>
      </w:r>
      <w:r>
        <w:rPr>
          <w:rStyle w:val="VerbatimChar"/>
        </w:rPr>
        <w:t xml:space="preserve">## 2 Rent               97088</w:t>
      </w:r>
      <w:r>
        <w:br/>
      </w:r>
      <w:r>
        <w:rPr>
          <w:rStyle w:val="VerbatimChar"/>
        </w:rPr>
        <w:t xml:space="preserve">## 3 Other arrangement  15756</w:t>
      </w:r>
    </w:p>
    <w:p>
      <w:pPr>
        <w:pStyle w:val="FirstParagraph"/>
      </w:pPr>
      <w:r>
        <w:t xml:space="preserve">The above table summaries give us a good idea of the way the variables are laid out across the</w:t>
      </w:r>
      <w:r>
        <w:t xml:space="preserve"> </w:t>
      </w:r>
      <w:r>
        <w:t xml:space="preserve">data set. To get a better visualization of this, we will now create a bar graph.</w:t>
      </w:r>
    </w:p>
    <w:p>
      <w:pPr>
        <w:pStyle w:val="BodyText"/>
      </w:pPr>
      <w:r>
        <w:t xml:space="preserve">There are some things to note about this question that make our analysis different:</w:t>
      </w:r>
      <w:r>
        <w:t xml:space="preserve"> </w:t>
      </w:r>
      <w:r>
        <w:t xml:space="preserve">- Categorical Data was already provided in the form we need, so no code was needed</w:t>
      </w:r>
      <w:r>
        <w:t xml:space="preserve"> </w:t>
      </w:r>
      <w:r>
        <w:t xml:space="preserve">- All 3 variables being compared are categorical</w:t>
      </w:r>
      <w:r>
        <w:t xml:space="preserve"> </w:t>
      </w:r>
      <w:r>
        <w:t xml:space="preserve">- We cant do our normal Numeric operations and Descriptions because these data tables</w:t>
      </w:r>
      <w:r>
        <w:t xml:space="preserve"> </w:t>
      </w:r>
      <w:r>
        <w:t xml:space="preserve">are all categorical.</w:t>
      </w:r>
    </w:p>
    <w:p>
      <w:pPr>
        <w:pStyle w:val="BodyText"/>
      </w:pPr>
      <w:r>
        <w:t xml:space="preserve">Now I want to first plot the distributions of all of these variables. This will be similar</w:t>
      </w:r>
      <w:r>
        <w:t xml:space="preserve"> </w:t>
      </w:r>
      <w:r>
        <w:t xml:space="preserve">to the data tables above, but more visually appealing.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q2_data,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X_incomg))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Bracket"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q2_data,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renthom1))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Owwnership"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q2_data,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X_educag))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bar graphs give us a better visual understanding of the dstribution of</w:t>
      </w:r>
      <w:r>
        <w:t xml:space="preserve"> </w:t>
      </w:r>
      <w:r>
        <w:t xml:space="preserve">our data, but we are still missing some comparative visualizations that can help us with our question.</w:t>
      </w:r>
    </w:p>
    <w:p>
      <w:pPr>
        <w:pStyle w:val="BodyText"/>
      </w:pPr>
      <w:r>
        <w:t xml:space="preserve">Since we are dealing with only categorical variables, I will start by showing a</w:t>
      </w:r>
      <w:r>
        <w:t xml:space="preserve"> </w:t>
      </w:r>
      <w:r>
        <w:t xml:space="preserve">contingency table. We will then evaluate the distrubution based on these contigencies with a layered</w:t>
      </w:r>
      <w:r>
        <w:t xml:space="preserve"> </w:t>
      </w:r>
      <w:r>
        <w:t xml:space="preserve">bar graph.</w:t>
      </w:r>
    </w:p>
    <w:p>
      <w:pPr>
        <w:pStyle w:val="SourceCode"/>
      </w:pP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(X_educag, X_incomg)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'X_educag'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# Groups:   X_educag [4]</w:t>
      </w:r>
      <w:r>
        <w:br/>
      </w:r>
      <w:r>
        <w:rPr>
          <w:rStyle w:val="VerbatimChar"/>
        </w:rPr>
        <w:t xml:space="preserve">##    X_educag                                   X_incomg                     count</w:t>
      </w:r>
      <w:r>
        <w:br/>
      </w:r>
      <w:r>
        <w:rPr>
          <w:rStyle w:val="VerbatimChar"/>
        </w:rPr>
        <w:t xml:space="preserve">##    &lt;fct&gt;                                      &lt;fct&gt;                        &lt;int&gt;</w:t>
      </w:r>
      <w:r>
        <w:br/>
      </w:r>
      <w:r>
        <w:rPr>
          <w:rStyle w:val="VerbatimChar"/>
        </w:rPr>
        <w:t xml:space="preserve">##  1 Did not graduate high school               Less than $15,000            12641</w:t>
      </w:r>
      <w:r>
        <w:br/>
      </w:r>
      <w:r>
        <w:rPr>
          <w:rStyle w:val="VerbatimChar"/>
        </w:rPr>
        <w:t xml:space="preserve">##  2 Did not graduate high school               $15,000 to less than $25,0…  11073</w:t>
      </w:r>
      <w:r>
        <w:br/>
      </w:r>
      <w:r>
        <w:rPr>
          <w:rStyle w:val="VerbatimChar"/>
        </w:rPr>
        <w:t xml:space="preserve">##  3 Did not graduate high school               $25,000 to less than $35,0…   4007</w:t>
      </w:r>
      <w:r>
        <w:br/>
      </w:r>
      <w:r>
        <w:rPr>
          <w:rStyle w:val="VerbatimChar"/>
        </w:rPr>
        <w:t xml:space="preserve">##  4 Did not graduate high school               $35,000 to less than $50,0…   2529</w:t>
      </w:r>
      <w:r>
        <w:br/>
      </w:r>
      <w:r>
        <w:rPr>
          <w:rStyle w:val="VerbatimChar"/>
        </w:rPr>
        <w:t xml:space="preserve">##  5 Did not graduate high school               $50,000 or more               2623</w:t>
      </w:r>
      <w:r>
        <w:br/>
      </w:r>
      <w:r>
        <w:rPr>
          <w:rStyle w:val="VerbatimChar"/>
        </w:rPr>
        <w:t xml:space="preserve">##  6 Graduated high school                      Less than $15,000            20045</w:t>
      </w:r>
      <w:r>
        <w:br/>
      </w:r>
      <w:r>
        <w:rPr>
          <w:rStyle w:val="VerbatimChar"/>
        </w:rPr>
        <w:t xml:space="preserve">##  7 Graduated high school                      $15,000 to less than $25,0…  31190</w:t>
      </w:r>
      <w:r>
        <w:br/>
      </w:r>
      <w:r>
        <w:rPr>
          <w:rStyle w:val="VerbatimChar"/>
        </w:rPr>
        <w:t xml:space="preserve">##  8 Graduated high school                      $25,000 to less than $35,0…  18003</w:t>
      </w:r>
      <w:r>
        <w:br/>
      </w:r>
      <w:r>
        <w:rPr>
          <w:rStyle w:val="VerbatimChar"/>
        </w:rPr>
        <w:t xml:space="preserve">##  9 Graduated high school                      $35,000 to less than $50,0…  18722</w:t>
      </w:r>
      <w:r>
        <w:br/>
      </w:r>
      <w:r>
        <w:rPr>
          <w:rStyle w:val="VerbatimChar"/>
        </w:rPr>
        <w:t xml:space="preserve">## 10 Graduated high school                      $50,000 or more              29685</w:t>
      </w:r>
      <w:r>
        <w:br/>
      </w:r>
      <w:r>
        <w:rPr>
          <w:rStyle w:val="VerbatimChar"/>
        </w:rPr>
        <w:t xml:space="preserve">## 11 Attended college or technical school       Less than $15,000            13068</w:t>
      </w:r>
      <w:r>
        <w:br/>
      </w:r>
      <w:r>
        <w:rPr>
          <w:rStyle w:val="VerbatimChar"/>
        </w:rPr>
        <w:t xml:space="preserve">## 12 Attended college or technical school       $15,000 to less than $25,0…  21922</w:t>
      </w:r>
      <w:r>
        <w:br/>
      </w:r>
      <w:r>
        <w:rPr>
          <w:rStyle w:val="VerbatimChar"/>
        </w:rPr>
        <w:t xml:space="preserve">## 13 Attended college or technical school       $25,000 to less than $35,0…  15298</w:t>
      </w:r>
      <w:r>
        <w:br/>
      </w:r>
      <w:r>
        <w:rPr>
          <w:rStyle w:val="VerbatimChar"/>
        </w:rPr>
        <w:t xml:space="preserve">## 14 Attended college or technical school       $35,000 to less than $50,0…  19671</w:t>
      </w:r>
      <w:r>
        <w:br/>
      </w:r>
      <w:r>
        <w:rPr>
          <w:rStyle w:val="VerbatimChar"/>
        </w:rPr>
        <w:t xml:space="preserve">## 15 Attended college or technical school       $50,000 or more              45240</w:t>
      </w:r>
      <w:r>
        <w:br/>
      </w:r>
      <w:r>
        <w:rPr>
          <w:rStyle w:val="VerbatimChar"/>
        </w:rPr>
        <w:t xml:space="preserve">## 16 Graduated from college or technical school Less than $15,000             5848</w:t>
      </w:r>
      <w:r>
        <w:br/>
      </w:r>
      <w:r>
        <w:rPr>
          <w:rStyle w:val="VerbatimChar"/>
        </w:rPr>
        <w:t xml:space="preserve">## 17 Graduated from college or technical school $15,000 to less than $25,0…  11498</w:t>
      </w:r>
      <w:r>
        <w:br/>
      </w:r>
      <w:r>
        <w:rPr>
          <w:rStyle w:val="VerbatimChar"/>
        </w:rPr>
        <w:t xml:space="preserve">## 18 Graduated from college or technical school $25,000 to less than $35,0…  11104</w:t>
      </w:r>
      <w:r>
        <w:br/>
      </w:r>
      <w:r>
        <w:rPr>
          <w:rStyle w:val="VerbatimChar"/>
        </w:rPr>
        <w:t xml:space="preserve">## 19 Graduated from college or technical school $35,000 to less than $50,0…  20107</w:t>
      </w:r>
      <w:r>
        <w:br/>
      </w:r>
      <w:r>
        <w:rPr>
          <w:rStyle w:val="VerbatimChar"/>
        </w:rPr>
        <w:t xml:space="preserve">## 20 Graduated from college or technical school $50,000 or more             102339</w:t>
      </w:r>
    </w:p>
    <w:p>
      <w:pPr>
        <w:pStyle w:val="FirstParagraph"/>
      </w:pPr>
      <w:r>
        <w:t xml:space="preserve">The above data is rather messy, the key question we are trying to see, is based on</w:t>
      </w:r>
      <w:r>
        <w:t xml:space="preserve"> </w:t>
      </w:r>
      <w:r>
        <w:t xml:space="preserve">education level, is the proportion of total respondents income higher with more education. We can</w:t>
      </w:r>
      <w:r>
        <w:t xml:space="preserve"> </w:t>
      </w:r>
      <w:r>
        <w:t xml:space="preserve">try a bar graph next.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q2_data)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X_incomg),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X_educag,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data, it becomes quite clear that as you increase your education level</w:t>
      </w:r>
      <w:r>
        <w:t xml:space="preserve"> </w:t>
      </w:r>
      <w:r>
        <w:t xml:space="preserve">the more likely you are to fall into a higher income category.</w:t>
      </w:r>
    </w:p>
    <w:p>
      <w:pPr>
        <w:pStyle w:val="BodyText"/>
      </w:pPr>
      <w:r>
        <w:t xml:space="preserve">Finally, lets look at the way homeownership is related to these two variables, and then</w:t>
      </w:r>
      <w:r>
        <w:t xml:space="preserve"> </w:t>
      </w:r>
      <w:r>
        <w:t xml:space="preserve">lets determine if there is a way to see all three of these variables together.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q2_data)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renthom1),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X_incomg,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q2_data)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renthom1),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X_educag,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data table above graphs would look like the following, click through to see the various</w:t>
      </w:r>
      <w:r>
        <w:t xml:space="preserve"> </w:t>
      </w:r>
      <w:r>
        <w:t xml:space="preserve">differences</w:t>
      </w:r>
    </w:p>
    <w:p>
      <w:pPr>
        <w:pStyle w:val="SourceCode"/>
      </w:pP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(X_educag,renthom1)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'X_educag'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# Groups:   X_educag [4]</w:t>
      </w:r>
      <w:r>
        <w:br/>
      </w:r>
      <w:r>
        <w:rPr>
          <w:rStyle w:val="VerbatimChar"/>
        </w:rPr>
        <w:t xml:space="preserve">##    X_educag                                   renthom1           count</w:t>
      </w:r>
      <w:r>
        <w:br/>
      </w:r>
      <w:r>
        <w:rPr>
          <w:rStyle w:val="VerbatimChar"/>
        </w:rPr>
        <w:t xml:space="preserve">##    &lt;fct&gt;                                      &lt;fct&gt;              &lt;int&gt;</w:t>
      </w:r>
      <w:r>
        <w:br/>
      </w:r>
      <w:r>
        <w:rPr>
          <w:rStyle w:val="VerbatimChar"/>
        </w:rPr>
        <w:t xml:space="preserve">##  1 Did not graduate high school               Own                17446</w:t>
      </w:r>
      <w:r>
        <w:br/>
      </w:r>
      <w:r>
        <w:rPr>
          <w:rStyle w:val="VerbatimChar"/>
        </w:rPr>
        <w:t xml:space="preserve">##  2 Did not graduate high school               Rent               13256</w:t>
      </w:r>
      <w:r>
        <w:br/>
      </w:r>
      <w:r>
        <w:rPr>
          <w:rStyle w:val="VerbatimChar"/>
        </w:rPr>
        <w:t xml:space="preserve">##  3 Did not graduate high school               Other arrangement   2171</w:t>
      </w:r>
      <w:r>
        <w:br/>
      </w:r>
      <w:r>
        <w:rPr>
          <w:rStyle w:val="VerbatimChar"/>
        </w:rPr>
        <w:t xml:space="preserve">##  4 Graduated high school                      Own                81787</w:t>
      </w:r>
      <w:r>
        <w:br/>
      </w:r>
      <w:r>
        <w:rPr>
          <w:rStyle w:val="VerbatimChar"/>
        </w:rPr>
        <w:t xml:space="preserve">##  5 Graduated high school                      Rent               30599</w:t>
      </w:r>
      <w:r>
        <w:br/>
      </w:r>
      <w:r>
        <w:rPr>
          <w:rStyle w:val="VerbatimChar"/>
        </w:rPr>
        <w:t xml:space="preserve">##  6 Graduated high school                      Other arrangement   5259</w:t>
      </w:r>
      <w:r>
        <w:br/>
      </w:r>
      <w:r>
        <w:rPr>
          <w:rStyle w:val="VerbatimChar"/>
        </w:rPr>
        <w:t xml:space="preserve">##  7 Attended college or technical school       Own                82270</w:t>
      </w:r>
      <w:r>
        <w:br/>
      </w:r>
      <w:r>
        <w:rPr>
          <w:rStyle w:val="VerbatimChar"/>
        </w:rPr>
        <w:t xml:space="preserve">##  8 Attended college or technical school       Rent               28074</w:t>
      </w:r>
      <w:r>
        <w:br/>
      </w:r>
      <w:r>
        <w:rPr>
          <w:rStyle w:val="VerbatimChar"/>
        </w:rPr>
        <w:t xml:space="preserve">##  9 Attended college or technical school       Other arrangement   4855</w:t>
      </w:r>
      <w:r>
        <w:br/>
      </w:r>
      <w:r>
        <w:rPr>
          <w:rStyle w:val="VerbatimChar"/>
        </w:rPr>
        <w:t xml:space="preserve">## 10 Graduated from college or technical school Own               122266</w:t>
      </w:r>
      <w:r>
        <w:br/>
      </w:r>
      <w:r>
        <w:rPr>
          <w:rStyle w:val="VerbatimChar"/>
        </w:rPr>
        <w:t xml:space="preserve">## 11 Graduated from college or technical school Rent               25159</w:t>
      </w:r>
      <w:r>
        <w:br/>
      </w:r>
      <w:r>
        <w:rPr>
          <w:rStyle w:val="VerbatimChar"/>
        </w:rPr>
        <w:t xml:space="preserve">## 12 Graduated from college or technical school Other arrangement   3471</w:t>
      </w:r>
    </w:p>
    <w:p>
      <w:pPr>
        <w:pStyle w:val="SourceCode"/>
      </w:pPr>
      <w:r>
        <w:rPr>
          <w:rStyle w:val="NormalTok"/>
        </w:rPr>
        <w:t xml:space="preserve">q2_data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(X_incomg,renthom1)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'X_incomg'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15 x 3</w:t>
      </w:r>
      <w:r>
        <w:br/>
      </w:r>
      <w:r>
        <w:rPr>
          <w:rStyle w:val="VerbatimChar"/>
        </w:rPr>
        <w:t xml:space="preserve">## # Groups:   X_incomg [5]</w:t>
      </w:r>
      <w:r>
        <w:br/>
      </w:r>
      <w:r>
        <w:rPr>
          <w:rStyle w:val="VerbatimChar"/>
        </w:rPr>
        <w:t xml:space="preserve">##    X_incomg                     renthom1           count</w:t>
      </w:r>
      <w:r>
        <w:br/>
      </w:r>
      <w:r>
        <w:rPr>
          <w:rStyle w:val="VerbatimChar"/>
        </w:rPr>
        <w:t xml:space="preserve">##    &lt;fct&gt;                        &lt;fct&gt;              &lt;int&gt;</w:t>
      </w:r>
      <w:r>
        <w:br/>
      </w:r>
      <w:r>
        <w:rPr>
          <w:rStyle w:val="VerbatimChar"/>
        </w:rPr>
        <w:t xml:space="preserve">##  1 Less than $15,000            Own                21485</w:t>
      </w:r>
      <w:r>
        <w:br/>
      </w:r>
      <w:r>
        <w:rPr>
          <w:rStyle w:val="VerbatimChar"/>
        </w:rPr>
        <w:t xml:space="preserve">##  2 Less than $15,000            Rent               25166</w:t>
      </w:r>
      <w:r>
        <w:br/>
      </w:r>
      <w:r>
        <w:rPr>
          <w:rStyle w:val="VerbatimChar"/>
        </w:rPr>
        <w:t xml:space="preserve">##  3 Less than $15,000            Other arrangement   4951</w:t>
      </w:r>
      <w:r>
        <w:br/>
      </w:r>
      <w:r>
        <w:rPr>
          <w:rStyle w:val="VerbatimChar"/>
        </w:rPr>
        <w:t xml:space="preserve">##  4 $15,000 to less than $25,000 Own                44378</w:t>
      </w:r>
      <w:r>
        <w:br/>
      </w:r>
      <w:r>
        <w:rPr>
          <w:rStyle w:val="VerbatimChar"/>
        </w:rPr>
        <w:t xml:space="preserve">##  5 $15,000 to less than $25,000 Rent               27306</w:t>
      </w:r>
      <w:r>
        <w:br/>
      </w:r>
      <w:r>
        <w:rPr>
          <w:rStyle w:val="VerbatimChar"/>
        </w:rPr>
        <w:t xml:space="preserve">##  6 $15,000 to less than $25,000 Other arrangement   3999</w:t>
      </w:r>
      <w:r>
        <w:br/>
      </w:r>
      <w:r>
        <w:rPr>
          <w:rStyle w:val="VerbatimChar"/>
        </w:rPr>
        <w:t xml:space="preserve">##  7 $25,000 to less than $35,000 Own                33322</w:t>
      </w:r>
      <w:r>
        <w:br/>
      </w:r>
      <w:r>
        <w:rPr>
          <w:rStyle w:val="VerbatimChar"/>
        </w:rPr>
        <w:t xml:space="preserve">##  8 $25,000 to less than $35,000 Rent               13224</w:t>
      </w:r>
      <w:r>
        <w:br/>
      </w:r>
      <w:r>
        <w:rPr>
          <w:rStyle w:val="VerbatimChar"/>
        </w:rPr>
        <w:t xml:space="preserve">##  9 $25,000 to less than $35,000 Other arrangement   1866</w:t>
      </w:r>
      <w:r>
        <w:br/>
      </w:r>
      <w:r>
        <w:rPr>
          <w:rStyle w:val="VerbatimChar"/>
        </w:rPr>
        <w:t xml:space="preserve">## 10 $35,000 to less than $50,000 Own                47081</w:t>
      </w:r>
      <w:r>
        <w:br/>
      </w:r>
      <w:r>
        <w:rPr>
          <w:rStyle w:val="VerbatimChar"/>
        </w:rPr>
        <w:t xml:space="preserve">## 11 $35,000 to less than $50,000 Rent               12228</w:t>
      </w:r>
      <w:r>
        <w:br/>
      </w:r>
      <w:r>
        <w:rPr>
          <w:rStyle w:val="VerbatimChar"/>
        </w:rPr>
        <w:t xml:space="preserve">## 12 $35,000 to less than $50,000 Other arrangement   1720</w:t>
      </w:r>
      <w:r>
        <w:br/>
      </w:r>
      <w:r>
        <w:rPr>
          <w:rStyle w:val="VerbatimChar"/>
        </w:rPr>
        <w:t xml:space="preserve">## 13 $50,000 or more              Own               157503</w:t>
      </w:r>
      <w:r>
        <w:br/>
      </w:r>
      <w:r>
        <w:rPr>
          <w:rStyle w:val="VerbatimChar"/>
        </w:rPr>
        <w:t xml:space="preserve">## 14 $50,000 or more              Rent               19164</w:t>
      </w:r>
      <w:r>
        <w:br/>
      </w:r>
      <w:r>
        <w:rPr>
          <w:rStyle w:val="VerbatimChar"/>
        </w:rPr>
        <w:t xml:space="preserve">## 15 $50,000 or more              Other arrangement   3220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q2_data)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renthom1,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X_incomg))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X_educag 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Level"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Insights: The above data shows that there is clearly a relationship between Education Level,</w:t>
      </w:r>
      <w:r>
        <w:t xml:space="preserve"> </w:t>
      </w:r>
      <w:r>
        <w:t xml:space="preserve">Income, and Home Ownership. Although the relationship between Education Level, and</w:t>
      </w:r>
      <w:r>
        <w:t xml:space="preserve"> </w:t>
      </w:r>
      <w:r>
        <w:t xml:space="preserve">Income may be expected, I was more surprised about the Education Level and Home</w:t>
      </w:r>
      <w:r>
        <w:t xml:space="preserve"> </w:t>
      </w:r>
      <w:r>
        <w:t xml:space="preserve">Ownership relationship. From our last graph, we can see that Home Ownership Proportions</w:t>
      </w:r>
      <w:r>
        <w:t xml:space="preserve"> </w:t>
      </w:r>
      <w:r>
        <w:t xml:space="preserve">are higher for those that have completed college than those who have not. This leads</w:t>
      </w:r>
      <w:r>
        <w:t xml:space="preserve"> </w:t>
      </w:r>
      <w:r>
        <w:t xml:space="preserve">me to believe there may be a third variable, such as loan acceptance rates that may</w:t>
      </w:r>
      <w:r>
        <w:t xml:space="preserve"> </w:t>
      </w:r>
      <w:r>
        <w:t xml:space="preserve">be confounding this relationship.</w:t>
      </w:r>
    </w:p>
    <w:p>
      <w:pPr>
        <w:pStyle w:val="BodyText"/>
      </w:pPr>
      <w:r>
        <w:t xml:space="preserve">This would be a great topic of study to possible gather more data in and try to</w:t>
      </w:r>
      <w:r>
        <w:t xml:space="preserve"> </w:t>
      </w:r>
      <w:r>
        <w:t xml:space="preserve">generalize this relationship.</w:t>
      </w:r>
    </w:p>
    <w:p>
      <w:pPr>
        <w:pStyle w:val="BodyText"/>
      </w:pPr>
      <w:r>
        <w:rPr>
          <w:b/>
        </w:rPr>
        <w:t xml:space="preserve">Research question 3:</w:t>
      </w:r>
      <w:r>
        <w:t xml:space="preserve"> </w:t>
      </w:r>
      <w:r>
        <w:t xml:space="preserve">Restating the Question from Above:</w:t>
      </w:r>
    </w:p>
    <w:p>
      <w:pPr>
        <w:pStyle w:val="BodyText"/>
      </w:pPr>
      <w:r>
        <w:t xml:space="preserve">Do respondents that wear their seat belt and have gotten a flu shot visit the doctor more</w:t>
      </w:r>
      <w:r>
        <w:t xml:space="preserve"> </w:t>
      </w:r>
      <w:r>
        <w:t xml:space="preserve">than respondents that do not fit that criteria?</w:t>
      </w:r>
    </w:p>
    <w:p>
      <w:pPr>
        <w:pStyle w:val="BodyText"/>
      </w:pPr>
      <w:r>
        <w:t xml:space="preserve">First lets discuss the variables that we will be using for this question. The seat belt use</w:t>
      </w:r>
      <w:r>
        <w:t xml:space="preserve"> </w:t>
      </w:r>
      <w:r>
        <w:t xml:space="preserve">is a ordinal categorical variable, flu shot variable tells us if the respondent has gotten</w:t>
      </w:r>
      <w:r>
        <w:t xml:space="preserve"> </w:t>
      </w:r>
      <w:r>
        <w:t xml:space="preserve">a flu shot in the last 12 months, and the doctor visits variable tells us how many visits</w:t>
      </w:r>
      <w:r>
        <w:t xml:space="preserve"> </w:t>
      </w:r>
      <w:r>
        <w:t xml:space="preserve">a person has made to the doctor over the past 12 months.</w:t>
      </w:r>
    </w:p>
    <w:p>
      <w:pPr>
        <w:pStyle w:val="BodyText"/>
      </w:pPr>
      <w:r>
        <w:t xml:space="preserve">Lets extract and clean our data. The good thing for us here is that in our entire data set,</w:t>
      </w:r>
      <w:r>
        <w:t xml:space="preserve"> </w:t>
      </w:r>
      <w:r>
        <w:t xml:space="preserve">as we have seen above, all we have had to do is remove NA values. We haven’t had the need to</w:t>
      </w:r>
      <w:r>
        <w:t xml:space="preserve"> </w:t>
      </w:r>
      <w:r>
        <w:t xml:space="preserve">fill in missing values or anything else of the sort. However, this time, we want to get rid</w:t>
      </w:r>
      <w:r>
        <w:t xml:space="preserve"> </w:t>
      </w:r>
      <w:r>
        <w:t xml:space="preserve">of some extra variable values that we would not like to consider.</w:t>
      </w:r>
    </w:p>
    <w:p>
      <w:pPr>
        <w:pStyle w:val="SourceCode"/>
      </w:pPr>
      <w:r>
        <w:rPr>
          <w:rStyle w:val="NormalTok"/>
        </w:rPr>
        <w:t xml:space="preserve">q3_data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brfss2013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(seatbelt,drvisits,flushot6)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(seatbelt,drvisits,flushot6),</w:t>
      </w:r>
      <w:r>
        <w:rPr>
          <w:rStyle w:val="Keyword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q3_data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(seatbelt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"Never drive or ride in a car"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want to start by looking at the distributions of all of the variables in question.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seatbelt),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"Seatbelt worn while Driving"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flushot6),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"Recieved Flushot"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drvisits),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Doctor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from the above that, that overwhelmingly people say that they Always wear their seatbelts,</w:t>
      </w:r>
      <w:r>
        <w:t xml:space="preserve"> </w:t>
      </w:r>
      <w:r>
        <w:t xml:space="preserve">More people have not gotten their flu shot than those who have, and the fistribution for doctor visits</w:t>
      </w:r>
      <w:r>
        <w:t xml:space="preserve"> </w:t>
      </w:r>
      <w:r>
        <w:t xml:space="preserve">is right skewed with a peak about 3 visits.</w:t>
      </w:r>
    </w:p>
    <w:p>
      <w:pPr>
        <w:pStyle w:val="BodyText"/>
      </w:pPr>
      <w:r>
        <w:t xml:space="preserve">Lets dive more into the relationships between these variables.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seatbelt),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flushot6,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"Seatbelt worn while Driving"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distributions are similar, so it seems that having gotten your flushot does not relate to the</w:t>
      </w:r>
      <w:r>
        <w:t xml:space="preserve"> </w:t>
      </w:r>
      <w:r>
        <w:t xml:space="preserve">frequency of wearing your seat belt.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drvisits),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flushot6,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Doctor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there doesn’t seem to be a difference between the data set distribution based on the flu shot</w:t>
      </w:r>
      <w:r>
        <w:t xml:space="preserve"> </w:t>
      </w:r>
      <w:r>
        <w:t xml:space="preserve">variable alone. But there does seem to be a shift towards the right in terms of its peak value for</w:t>
      </w:r>
      <w:r>
        <w:t xml:space="preserve"> </w:t>
      </w:r>
      <w:r>
        <w:t xml:space="preserve">the group that have gotten their flu shot. We can look at a table to have a clearer view.</w:t>
      </w:r>
    </w:p>
    <w:p>
      <w:pPr>
        <w:pStyle w:val="SourceCode"/>
      </w:pPr>
      <w:r>
        <w:rPr>
          <w:rStyle w:val="NormalTok"/>
        </w:rPr>
        <w:t xml:space="preserve">q3_data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(flushot6)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meanDR=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(drvisits), </w:t>
      </w:r>
      <w:r>
        <w:rPr>
          <w:rStyle w:val="DataTypeTok"/>
        </w:rPr>
        <w:t xml:space="preserve">medDR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(drvisits))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flushot6 meanDR medDR</w:t>
      </w:r>
      <w:r>
        <w:br/>
      </w:r>
      <w:r>
        <w:rPr>
          <w:rStyle w:val="VerbatimChar"/>
        </w:rPr>
        <w:t xml:space="preserve">##   &lt;fct&gt;     &lt;dbl&gt; &lt;dbl&gt;</w:t>
      </w:r>
      <w:r>
        <w:br/>
      </w:r>
      <w:r>
        <w:rPr>
          <w:rStyle w:val="VerbatimChar"/>
        </w:rPr>
        <w:t xml:space="preserve">## 1 Yes        6.10     4</w:t>
      </w:r>
      <w:r>
        <w:br/>
      </w:r>
      <w:r>
        <w:rPr>
          <w:rStyle w:val="VerbatimChar"/>
        </w:rPr>
        <w:t xml:space="preserve">## 2 No         4.59     2</w:t>
      </w:r>
    </w:p>
    <w:p>
      <w:pPr>
        <w:pStyle w:val="FirstParagraph"/>
      </w:pPr>
      <w:r>
        <w:t xml:space="preserve">Here we can see that the Mean and Median are both higher for the Doctor Visits variable, for the group</w:t>
      </w:r>
      <w:r>
        <w:t xml:space="preserve"> </w:t>
      </w:r>
      <w:r>
        <w:t xml:space="preserve">that has gotten their flu shot.</w:t>
      </w:r>
    </w:p>
    <w:p>
      <w:pPr>
        <w:pStyle w:val="BodyText"/>
      </w:pPr>
      <w:r>
        <w:t xml:space="preserve">We can now try and see if these three variables combined have a relationship that may be of interest to us.</w:t>
      </w:r>
      <w:r>
        <w:t xml:space="preserve"> </w:t>
      </w:r>
      <w:r>
        <w:t xml:space="preserve">We will be generating a box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q3_data,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seatbelt,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drvisits,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flushot6))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"Seatbelt worn while Driving"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 Visits"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"Flushot Recieved"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FSS_-EDA_Intzar_Singh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Insights:</w:t>
      </w:r>
    </w:p>
    <w:p>
      <w:pPr>
        <w:pStyle w:val="BodyText"/>
      </w:pPr>
      <w:r>
        <w:t xml:space="preserve">From all of the data visualizations and analysis above, I think one of the more</w:t>
      </w:r>
      <w:r>
        <w:t xml:space="preserve"> </w:t>
      </w:r>
      <w:r>
        <w:t xml:space="preserve">interesting questions to study would be if health consciousness can be predicted</w:t>
      </w:r>
      <w:r>
        <w:t xml:space="preserve"> </w:t>
      </w:r>
      <w:r>
        <w:t xml:space="preserve">by using variables like Flu Shot. If that is the case we might be able to draw a relationship</w:t>
      </w:r>
      <w:r>
        <w:t xml:space="preserve"> </w:t>
      </w:r>
      <w:r>
        <w:t xml:space="preserve">between many more interesting things such as health conditions and likelihood of recieving</w:t>
      </w:r>
      <w:r>
        <w:t xml:space="preserve"> </w:t>
      </w:r>
      <w:r>
        <w:t xml:space="preserve">preventative medicine.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4" Target="https://www.cdc.gov/brfss/annual_data/2019/pdf/overview-2019-50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dc.gov/brfss/annual_data/2019/pdf/overview-2019-5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BRFSS data</dc:title>
  <dc:creator>Intzar Singh</dc:creator>
  <cp:keywords/>
  <dcterms:created xsi:type="dcterms:W3CDTF">2020-11-09T23:04:47Z</dcterms:created>
  <dcterms:modified xsi:type="dcterms:W3CDTF">2020-11-09T23:04:47Z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