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89C561" w14:textId="77777777" w:rsidR="00C03B17" w:rsidRDefault="00C03B17"/>
    <w:p w14:paraId="38B8F217" w14:textId="77777777" w:rsidR="00F06483" w:rsidRDefault="00C03B17">
      <w:r w:rsidRPr="00C03B17">
        <w:rPr>
          <w:noProof/>
        </w:rPr>
        <w:drawing>
          <wp:anchor distT="0" distB="0" distL="114300" distR="114300" simplePos="0" relativeHeight="251658240" behindDoc="0" locked="0" layoutInCell="1" allowOverlap="1" wp14:anchorId="0F284403" wp14:editId="63E2D551">
            <wp:simplePos x="0" y="0"/>
            <wp:positionH relativeFrom="column">
              <wp:posOffset>43815</wp:posOffset>
            </wp:positionH>
            <wp:positionV relativeFrom="paragraph">
              <wp:posOffset>1552575</wp:posOffset>
            </wp:positionV>
            <wp:extent cx="5400040" cy="5805170"/>
            <wp:effectExtent l="0" t="0" r="0" b="5080"/>
            <wp:wrapTopAndBottom/>
            <wp:docPr id="13433247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324753" name=""/>
                    <pic:cNvPicPr/>
                  </pic:nvPicPr>
                  <pic:blipFill>
                    <a:blip r:embed="rId7">
                      <a:extLst>
                        <a:ext uri="{28A0092B-C50C-407E-A947-70E740481C1C}">
                          <a14:useLocalDpi xmlns:a14="http://schemas.microsoft.com/office/drawing/2010/main" val="0"/>
                        </a:ext>
                      </a:extLst>
                    </a:blip>
                    <a:stretch>
                      <a:fillRect/>
                    </a:stretch>
                  </pic:blipFill>
                  <pic:spPr>
                    <a:xfrm>
                      <a:off x="0" y="0"/>
                      <a:ext cx="5400040" cy="5805170"/>
                    </a:xfrm>
                    <a:prstGeom prst="rect">
                      <a:avLst/>
                    </a:prstGeom>
                  </pic:spPr>
                </pic:pic>
              </a:graphicData>
            </a:graphic>
          </wp:anchor>
        </w:drawing>
      </w:r>
      <w:r>
        <w:t>1º Instalaci</w:t>
      </w:r>
      <w:r w:rsidR="00F06483">
        <w:t>ó</w:t>
      </w:r>
      <w:r>
        <w:t>n de bind9  con el comando</w:t>
      </w:r>
    </w:p>
    <w:p w14:paraId="62DF620A" w14:textId="25D9C2AF" w:rsidR="00645CF5" w:rsidRDefault="00C03B17">
      <w:r>
        <w:t>sudo apt-get-install bind9</w:t>
      </w:r>
    </w:p>
    <w:p w14:paraId="0EC2B8A8" w14:textId="2D8B6699" w:rsidR="00C03B17" w:rsidRDefault="00C03B17">
      <w:r w:rsidRPr="00C03B17">
        <w:rPr>
          <w:b/>
          <w:bCs/>
        </w:rPr>
        <w:t>Bind9</w:t>
      </w:r>
      <w:r w:rsidRPr="00C03B17">
        <w:t xml:space="preserve"> (Berkeley Internet Name Domain version 9) es uno de los servidores DNS (Domain Name System) más populares y utilizados en internet. Su principal función es </w:t>
      </w:r>
      <w:r w:rsidRPr="00C03B17">
        <w:rPr>
          <w:b/>
          <w:bCs/>
        </w:rPr>
        <w:t>resolver nombres de dominio</w:t>
      </w:r>
      <w:r w:rsidRPr="00C03B17">
        <w:t>, es decir, traducir nombres de dominio legibles para los humanos (como www.example.com) en direcciones IP que las computadoras utilizan para comunicarse en la red.</w:t>
      </w:r>
    </w:p>
    <w:p w14:paraId="23B1F44C" w14:textId="77777777" w:rsidR="009F08D8" w:rsidRPr="009F08D8" w:rsidRDefault="009F08D8" w:rsidP="009F08D8"/>
    <w:p w14:paraId="7E69BADF" w14:textId="77777777" w:rsidR="009F08D8" w:rsidRPr="009F08D8" w:rsidRDefault="009F08D8" w:rsidP="009F08D8"/>
    <w:p w14:paraId="720C910A" w14:textId="47E9223C" w:rsidR="009F08D8" w:rsidRDefault="009F08D8" w:rsidP="009F08D8">
      <w:pPr>
        <w:tabs>
          <w:tab w:val="left" w:pos="6870"/>
        </w:tabs>
      </w:pPr>
      <w:r>
        <w:tab/>
      </w:r>
    </w:p>
    <w:p w14:paraId="24F58B6E" w14:textId="77777777" w:rsidR="009F08D8" w:rsidRDefault="009F08D8" w:rsidP="009F08D8">
      <w:pPr>
        <w:tabs>
          <w:tab w:val="left" w:pos="6870"/>
        </w:tabs>
      </w:pPr>
    </w:p>
    <w:p w14:paraId="4B402EAE" w14:textId="77777777" w:rsidR="009F08D8" w:rsidRDefault="009F08D8" w:rsidP="009F08D8">
      <w:pPr>
        <w:tabs>
          <w:tab w:val="left" w:pos="6870"/>
        </w:tabs>
      </w:pPr>
    </w:p>
    <w:p w14:paraId="7D93B6B4" w14:textId="0440B4A1" w:rsidR="000A64FD" w:rsidRDefault="000A64FD" w:rsidP="009F08D8">
      <w:pPr>
        <w:tabs>
          <w:tab w:val="left" w:pos="6870"/>
        </w:tabs>
      </w:pPr>
    </w:p>
    <w:p w14:paraId="5969DA49" w14:textId="684C2E65" w:rsidR="000A64FD" w:rsidRDefault="000A64FD" w:rsidP="009F08D8">
      <w:pPr>
        <w:tabs>
          <w:tab w:val="left" w:pos="6870"/>
        </w:tabs>
      </w:pPr>
      <w:r>
        <w:t>Con el comando sudo systemctl</w:t>
      </w:r>
      <w:r w:rsidR="006A3EED">
        <w:t xml:space="preserve"> bind9</w:t>
      </w:r>
      <w:r>
        <w:t xml:space="preserve"> compruebo que </w:t>
      </w:r>
      <w:r w:rsidR="006A3EED">
        <w:t>está</w:t>
      </w:r>
      <w:r>
        <w:t xml:space="preserve"> bien instalado</w:t>
      </w:r>
    </w:p>
    <w:p w14:paraId="6451414E" w14:textId="060BE12A" w:rsidR="000A64FD" w:rsidRDefault="00983330" w:rsidP="009F08D8">
      <w:pPr>
        <w:tabs>
          <w:tab w:val="left" w:pos="6870"/>
        </w:tabs>
      </w:pPr>
      <w:r w:rsidRPr="00983330">
        <w:drawing>
          <wp:inline distT="0" distB="0" distL="0" distR="0" wp14:anchorId="10C9C374" wp14:editId="04E9BD6B">
            <wp:extent cx="5400040" cy="2073275"/>
            <wp:effectExtent l="0" t="0" r="0" b="3175"/>
            <wp:docPr id="1821050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05083" name=""/>
                    <pic:cNvPicPr/>
                  </pic:nvPicPr>
                  <pic:blipFill>
                    <a:blip r:embed="rId8"/>
                    <a:stretch>
                      <a:fillRect/>
                    </a:stretch>
                  </pic:blipFill>
                  <pic:spPr>
                    <a:xfrm>
                      <a:off x="0" y="0"/>
                      <a:ext cx="5400040" cy="2073275"/>
                    </a:xfrm>
                    <a:prstGeom prst="rect">
                      <a:avLst/>
                    </a:prstGeom>
                  </pic:spPr>
                </pic:pic>
              </a:graphicData>
            </a:graphic>
          </wp:inline>
        </w:drawing>
      </w:r>
    </w:p>
    <w:p w14:paraId="04049CB0" w14:textId="77777777" w:rsidR="00E078B3" w:rsidRDefault="00E078B3" w:rsidP="009F08D8">
      <w:pPr>
        <w:tabs>
          <w:tab w:val="left" w:pos="6870"/>
        </w:tabs>
      </w:pPr>
    </w:p>
    <w:p w14:paraId="6A1BCACB" w14:textId="77777777" w:rsidR="005F38BC" w:rsidRDefault="009F08D8" w:rsidP="009F08D8">
      <w:pPr>
        <w:tabs>
          <w:tab w:val="left" w:pos="6870"/>
        </w:tabs>
      </w:pPr>
      <w:r>
        <w:t xml:space="preserve">2º </w:t>
      </w:r>
      <w:r w:rsidR="003A2D83">
        <w:t>Para la creación</w:t>
      </w:r>
      <w:r>
        <w:t xml:space="preserve"> del directorio con e</w:t>
      </w:r>
      <w:r w:rsidR="003A2D83">
        <w:t xml:space="preserve">l </w:t>
      </w:r>
      <w:r>
        <w:t>comando mkdir</w:t>
      </w:r>
      <w:r w:rsidR="005F38BC">
        <w:t xml:space="preserve"> /etc/bind/zones</w:t>
      </w:r>
      <w:r>
        <w:t xml:space="preserve"> </w:t>
      </w:r>
      <w:r w:rsidR="003A2D83">
        <w:t xml:space="preserve">. </w:t>
      </w:r>
    </w:p>
    <w:p w14:paraId="0665164C" w14:textId="74D85FF0" w:rsidR="009F08D8" w:rsidRDefault="003A2D83" w:rsidP="009F08D8">
      <w:pPr>
        <w:tabs>
          <w:tab w:val="left" w:pos="6870"/>
        </w:tabs>
      </w:pPr>
      <w:r>
        <w:t>P</w:t>
      </w:r>
      <w:r w:rsidR="00E078B3">
        <w:t>rim</w:t>
      </w:r>
      <w:r w:rsidR="005F38BC">
        <w:t>e</w:t>
      </w:r>
      <w:r w:rsidR="00E078B3">
        <w:t>ro tenemos que ir al directorio con el comando cd /etc/bind</w:t>
      </w:r>
      <w:r>
        <w:t xml:space="preserve"> y luego  usamos el comado  sudo mkdir /etc/bind/zones</w:t>
      </w:r>
    </w:p>
    <w:p w14:paraId="4C04E3CF" w14:textId="336B3D4C" w:rsidR="00163B89" w:rsidRDefault="00163B89" w:rsidP="009F08D8">
      <w:pPr>
        <w:tabs>
          <w:tab w:val="left" w:pos="6870"/>
        </w:tabs>
      </w:pPr>
      <w:r>
        <w:t>Luego copiamos el archivo prueba.com.zones  con el comando:</w:t>
      </w:r>
      <w:r>
        <w:br/>
        <w:t>cp db.local /etc/bind/zones/prueba.com.zone</w:t>
      </w:r>
    </w:p>
    <w:p w14:paraId="29A378AE" w14:textId="6B71636C" w:rsidR="009F08D8" w:rsidRPr="009F08D8" w:rsidRDefault="00300649" w:rsidP="009F08D8">
      <w:pPr>
        <w:tabs>
          <w:tab w:val="left" w:pos="6870"/>
        </w:tabs>
      </w:pPr>
      <w:r w:rsidRPr="00796835">
        <w:rPr>
          <w:noProof/>
        </w:rPr>
        <w:drawing>
          <wp:inline distT="0" distB="0" distL="0" distR="0" wp14:anchorId="78002037" wp14:editId="2BFE69A9">
            <wp:extent cx="5400040" cy="2604770"/>
            <wp:effectExtent l="0" t="0" r="0" b="5080"/>
            <wp:docPr id="1147642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64222" name=""/>
                    <pic:cNvPicPr/>
                  </pic:nvPicPr>
                  <pic:blipFill>
                    <a:blip r:embed="rId9"/>
                    <a:stretch>
                      <a:fillRect/>
                    </a:stretch>
                  </pic:blipFill>
                  <pic:spPr>
                    <a:xfrm>
                      <a:off x="0" y="0"/>
                      <a:ext cx="5400040" cy="2604770"/>
                    </a:xfrm>
                    <a:prstGeom prst="rect">
                      <a:avLst/>
                    </a:prstGeom>
                  </pic:spPr>
                </pic:pic>
              </a:graphicData>
            </a:graphic>
          </wp:inline>
        </w:drawing>
      </w:r>
    </w:p>
    <w:p w14:paraId="148FA999" w14:textId="47817AC7" w:rsidR="009F08D8" w:rsidRPr="009F08D8" w:rsidRDefault="009F08D8" w:rsidP="009F08D8"/>
    <w:p w14:paraId="0DFB4DAA" w14:textId="77777777" w:rsidR="009F08D8" w:rsidRPr="009F08D8" w:rsidRDefault="009F08D8" w:rsidP="009F08D8"/>
    <w:p w14:paraId="1A965D45" w14:textId="77777777" w:rsidR="009F08D8" w:rsidRDefault="009F08D8" w:rsidP="009F08D8"/>
    <w:p w14:paraId="28BA2AE9" w14:textId="77777777" w:rsidR="00983330" w:rsidRDefault="00983330" w:rsidP="009F08D8"/>
    <w:p w14:paraId="4F99E470" w14:textId="77777777" w:rsidR="00983330" w:rsidRDefault="00983330" w:rsidP="009F08D8"/>
    <w:p w14:paraId="17B3A134" w14:textId="77777777" w:rsidR="00983330" w:rsidRPr="009F08D8" w:rsidRDefault="00983330" w:rsidP="009F08D8"/>
    <w:p w14:paraId="0DDA1106" w14:textId="77777777" w:rsidR="00DC66CD" w:rsidRDefault="00DC66CD" w:rsidP="009F08D8">
      <w:r>
        <w:lastRenderedPageBreak/>
        <w:t xml:space="preserve">Modificacion del archivo named.conf.options </w:t>
      </w:r>
    </w:p>
    <w:p w14:paraId="28775AFB" w14:textId="62A7F5AA" w:rsidR="00DC66CD" w:rsidRDefault="00DC66CD" w:rsidP="009F08D8">
      <w:r>
        <w:t xml:space="preserve"> con el comando sudo nano /etc/bind/named.conf.options</w:t>
      </w:r>
    </w:p>
    <w:p w14:paraId="0290C43A" w14:textId="1A991CD2" w:rsidR="00DC66CD" w:rsidRDefault="00C13932" w:rsidP="009F08D8">
      <w:r w:rsidRPr="00C13932">
        <w:drawing>
          <wp:inline distT="0" distB="0" distL="0" distR="0" wp14:anchorId="7EF353B7" wp14:editId="3EBE0883">
            <wp:extent cx="5400040" cy="3130550"/>
            <wp:effectExtent l="0" t="0" r="0" b="0"/>
            <wp:docPr id="16474029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402952" name=""/>
                    <pic:cNvPicPr/>
                  </pic:nvPicPr>
                  <pic:blipFill>
                    <a:blip r:embed="rId10"/>
                    <a:stretch>
                      <a:fillRect/>
                    </a:stretch>
                  </pic:blipFill>
                  <pic:spPr>
                    <a:xfrm>
                      <a:off x="0" y="0"/>
                      <a:ext cx="5400040" cy="3130550"/>
                    </a:xfrm>
                    <a:prstGeom prst="rect">
                      <a:avLst/>
                    </a:prstGeom>
                  </pic:spPr>
                </pic:pic>
              </a:graphicData>
            </a:graphic>
          </wp:inline>
        </w:drawing>
      </w:r>
    </w:p>
    <w:p w14:paraId="3FC0DD2A" w14:textId="77777777" w:rsidR="00DC66CD" w:rsidRDefault="00DC66CD" w:rsidP="009F08D8"/>
    <w:p w14:paraId="7F91CE74" w14:textId="20943A88" w:rsidR="009F08D8" w:rsidRDefault="00CC3ADA" w:rsidP="009F08D8">
      <w:r>
        <w:t>Modifica el archivo</w:t>
      </w:r>
      <w:r w:rsidR="00124DDC">
        <w:t xml:space="preserve"> </w:t>
      </w:r>
      <w:r>
        <w:t>Named.conf.local</w:t>
      </w:r>
    </w:p>
    <w:p w14:paraId="077500EA" w14:textId="24D4E3D5" w:rsidR="00187F88" w:rsidRDefault="00124DDC" w:rsidP="009F08D8">
      <w:r>
        <w:t>con el comando sudo nano /etc/bind/</w:t>
      </w:r>
      <w:r w:rsidR="00187F88">
        <w:t>named.conf.local</w:t>
      </w:r>
      <w:r w:rsidR="00187F88" w:rsidRPr="00187F88">
        <w:t xml:space="preserve"> </w:t>
      </w:r>
      <w:r w:rsidR="00187F88" w:rsidRPr="00187F88">
        <w:drawing>
          <wp:inline distT="0" distB="0" distL="0" distR="0" wp14:anchorId="2F604A7F" wp14:editId="1C16AEA0">
            <wp:extent cx="4186051" cy="2347583"/>
            <wp:effectExtent l="0" t="0" r="5080" b="0"/>
            <wp:docPr id="7065886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588640" name=""/>
                    <pic:cNvPicPr/>
                  </pic:nvPicPr>
                  <pic:blipFill>
                    <a:blip r:embed="rId11"/>
                    <a:stretch>
                      <a:fillRect/>
                    </a:stretch>
                  </pic:blipFill>
                  <pic:spPr>
                    <a:xfrm>
                      <a:off x="0" y="0"/>
                      <a:ext cx="4191621" cy="2350707"/>
                    </a:xfrm>
                    <a:prstGeom prst="rect">
                      <a:avLst/>
                    </a:prstGeom>
                  </pic:spPr>
                </pic:pic>
              </a:graphicData>
            </a:graphic>
          </wp:inline>
        </w:drawing>
      </w:r>
    </w:p>
    <w:p w14:paraId="7DBF9BD4" w14:textId="459BCED3" w:rsidR="009F08D8" w:rsidRPr="009F08D8" w:rsidRDefault="009F08D8" w:rsidP="009F08D8"/>
    <w:p w14:paraId="51F21663" w14:textId="055A53F7" w:rsidR="00F13613" w:rsidRDefault="00AF1685" w:rsidP="009F08D8">
      <w:r w:rsidRPr="003D7928">
        <w:rPr>
          <w:noProof/>
        </w:rPr>
        <w:lastRenderedPageBreak/>
        <w:drawing>
          <wp:anchor distT="0" distB="0" distL="114300" distR="114300" simplePos="0" relativeHeight="251659264" behindDoc="0" locked="0" layoutInCell="1" allowOverlap="1" wp14:anchorId="01E412E2" wp14:editId="7553E000">
            <wp:simplePos x="0" y="0"/>
            <wp:positionH relativeFrom="margin">
              <wp:align>right</wp:align>
            </wp:positionH>
            <wp:positionV relativeFrom="paragraph">
              <wp:posOffset>292141</wp:posOffset>
            </wp:positionV>
            <wp:extent cx="5400040" cy="2182495"/>
            <wp:effectExtent l="0" t="0" r="0" b="8255"/>
            <wp:wrapTopAndBottom/>
            <wp:docPr id="19628034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803414" name=""/>
                    <pic:cNvPicPr/>
                  </pic:nvPicPr>
                  <pic:blipFill>
                    <a:blip r:embed="rId12">
                      <a:extLst>
                        <a:ext uri="{28A0092B-C50C-407E-A947-70E740481C1C}">
                          <a14:useLocalDpi xmlns:a14="http://schemas.microsoft.com/office/drawing/2010/main" val="0"/>
                        </a:ext>
                      </a:extLst>
                    </a:blip>
                    <a:stretch>
                      <a:fillRect/>
                    </a:stretch>
                  </pic:blipFill>
                  <pic:spPr>
                    <a:xfrm>
                      <a:off x="0" y="0"/>
                      <a:ext cx="5400040" cy="2182495"/>
                    </a:xfrm>
                    <a:prstGeom prst="rect">
                      <a:avLst/>
                    </a:prstGeom>
                  </pic:spPr>
                </pic:pic>
              </a:graphicData>
            </a:graphic>
          </wp:anchor>
        </w:drawing>
      </w:r>
      <w:r w:rsidR="00750DFB">
        <w:t xml:space="preserve">Estructura de directorios </w:t>
      </w:r>
    </w:p>
    <w:p w14:paraId="5B6E2CF4" w14:textId="52D5CB5E" w:rsidR="00F13613" w:rsidRPr="009F08D8" w:rsidRDefault="00F13613" w:rsidP="009F08D8"/>
    <w:p w14:paraId="35687703" w14:textId="77777777" w:rsidR="00750DFB" w:rsidRDefault="00750DFB" w:rsidP="00AA63E9">
      <w:pPr>
        <w:tabs>
          <w:tab w:val="left" w:pos="1650"/>
        </w:tabs>
      </w:pPr>
    </w:p>
    <w:p w14:paraId="6CC19D94" w14:textId="56C3ED03" w:rsidR="009F08D8" w:rsidRDefault="00AA63E9" w:rsidP="00AA63E9">
      <w:pPr>
        <w:tabs>
          <w:tab w:val="left" w:pos="1650"/>
        </w:tabs>
      </w:pPr>
      <w:r>
        <w:t xml:space="preserve">Modificación del archivo prueba.conf.zone que </w:t>
      </w:r>
      <w:r w:rsidR="00F13613">
        <w:t>está</w:t>
      </w:r>
      <w:r>
        <w:t xml:space="preserve"> dentro de la carpeta zones</w:t>
      </w:r>
      <w:r>
        <w:tab/>
      </w:r>
    </w:p>
    <w:p w14:paraId="5F9EA70D" w14:textId="211BB90C" w:rsidR="00FE6546" w:rsidRPr="009F08D8" w:rsidRDefault="00FE6546" w:rsidP="00AA63E9">
      <w:pPr>
        <w:tabs>
          <w:tab w:val="left" w:pos="1650"/>
        </w:tabs>
      </w:pPr>
      <w:r>
        <w:t>Con el comando sudo nano /etc/bind/named.conf.local</w:t>
      </w:r>
    </w:p>
    <w:p w14:paraId="25F6AC77" w14:textId="03BD0EFB" w:rsidR="009F08D8" w:rsidRPr="009F08D8" w:rsidRDefault="007C4348" w:rsidP="009F08D8">
      <w:r w:rsidRPr="007C4348">
        <w:drawing>
          <wp:inline distT="0" distB="0" distL="0" distR="0" wp14:anchorId="06F46E02" wp14:editId="6A2CE664">
            <wp:extent cx="4092295" cy="3063505"/>
            <wp:effectExtent l="0" t="0" r="3810" b="3810"/>
            <wp:docPr id="3964647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464726" name=""/>
                    <pic:cNvPicPr/>
                  </pic:nvPicPr>
                  <pic:blipFill>
                    <a:blip r:embed="rId13"/>
                    <a:stretch>
                      <a:fillRect/>
                    </a:stretch>
                  </pic:blipFill>
                  <pic:spPr>
                    <a:xfrm>
                      <a:off x="0" y="0"/>
                      <a:ext cx="4092295" cy="3063505"/>
                    </a:xfrm>
                    <a:prstGeom prst="rect">
                      <a:avLst/>
                    </a:prstGeom>
                  </pic:spPr>
                </pic:pic>
              </a:graphicData>
            </a:graphic>
          </wp:inline>
        </w:drawing>
      </w:r>
    </w:p>
    <w:p w14:paraId="60549F47" w14:textId="77777777" w:rsidR="003D322D" w:rsidRDefault="003D322D" w:rsidP="009F08D8"/>
    <w:p w14:paraId="6C0E0CE0" w14:textId="77777777" w:rsidR="00DF54E4" w:rsidRDefault="00DF54E4" w:rsidP="009F08D8"/>
    <w:p w14:paraId="0A7D9D3A" w14:textId="77777777" w:rsidR="00DF54E4" w:rsidRDefault="00DF54E4" w:rsidP="009F08D8"/>
    <w:p w14:paraId="3A067404" w14:textId="77777777" w:rsidR="00DF54E4" w:rsidRDefault="00DF54E4" w:rsidP="009F08D8"/>
    <w:p w14:paraId="4CDEA8A0" w14:textId="77777777" w:rsidR="00DF54E4" w:rsidRDefault="00DF54E4" w:rsidP="009F08D8"/>
    <w:p w14:paraId="35A8F8C6" w14:textId="77777777" w:rsidR="007C4348" w:rsidRDefault="007C4348" w:rsidP="009F08D8"/>
    <w:p w14:paraId="08E01304" w14:textId="77777777" w:rsidR="00AF1685" w:rsidRDefault="00AF1685" w:rsidP="009F08D8"/>
    <w:p w14:paraId="2C48D5F0" w14:textId="5212E06A" w:rsidR="003D322D" w:rsidRDefault="00AC18FA" w:rsidP="009F08D8">
      <w:r>
        <w:lastRenderedPageBreak/>
        <w:t>Utilización del comando dig @localhost prueba.com</w:t>
      </w:r>
    </w:p>
    <w:p w14:paraId="79AAC704" w14:textId="3EC43E4D" w:rsidR="00A13368" w:rsidRDefault="00D11578" w:rsidP="009F08D8">
      <w:r>
        <w:t xml:space="preserve">Para que me da respuesta de </w:t>
      </w:r>
      <w:r w:rsidR="00F13613">
        <w:t>cuál</w:t>
      </w:r>
      <w:r>
        <w:t xml:space="preserve"> es la </w:t>
      </w:r>
      <w:r w:rsidR="00F13613">
        <w:t>dirección</w:t>
      </w:r>
      <w:r>
        <w:t xml:space="preserve"> IP de dicha pagina</w:t>
      </w:r>
    </w:p>
    <w:p w14:paraId="6F99843F" w14:textId="23B6D563" w:rsidR="00736ED8" w:rsidRDefault="00736ED8" w:rsidP="009F08D8">
      <w:r>
        <w:t>Utilización del comando dig @localhost prueba.com</w:t>
      </w:r>
      <w:r w:rsidR="00A13368" w:rsidRPr="00A13368">
        <w:drawing>
          <wp:inline distT="0" distB="0" distL="0" distR="0" wp14:anchorId="47775D10" wp14:editId="529ED076">
            <wp:extent cx="4091049" cy="3241189"/>
            <wp:effectExtent l="0" t="0" r="5080" b="0"/>
            <wp:docPr id="12394536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453665" name=""/>
                    <pic:cNvPicPr/>
                  </pic:nvPicPr>
                  <pic:blipFill>
                    <a:blip r:embed="rId14"/>
                    <a:stretch>
                      <a:fillRect/>
                    </a:stretch>
                  </pic:blipFill>
                  <pic:spPr>
                    <a:xfrm>
                      <a:off x="0" y="0"/>
                      <a:ext cx="4098831" cy="3247354"/>
                    </a:xfrm>
                    <a:prstGeom prst="rect">
                      <a:avLst/>
                    </a:prstGeom>
                  </pic:spPr>
                </pic:pic>
              </a:graphicData>
            </a:graphic>
          </wp:inline>
        </w:drawing>
      </w:r>
    </w:p>
    <w:p w14:paraId="0F1168B3" w14:textId="77777777" w:rsidR="00A90B8F" w:rsidRDefault="00A90B8F" w:rsidP="009F08D8"/>
    <w:p w14:paraId="1121BE10" w14:textId="2B999A61" w:rsidR="001E465F" w:rsidRDefault="00F13613" w:rsidP="001E465F">
      <w:pPr>
        <w:tabs>
          <w:tab w:val="left" w:pos="1230"/>
        </w:tabs>
      </w:pPr>
      <w:r>
        <w:t>Utilización</w:t>
      </w:r>
      <w:r w:rsidR="001E465F">
        <w:t xml:space="preserve"> del comando nslookup prueba.com </w:t>
      </w:r>
      <w:r w:rsidR="00343ACA">
        <w:t xml:space="preserve"> 10.0.2.15 </w:t>
      </w:r>
    </w:p>
    <w:p w14:paraId="15C1F4F7" w14:textId="77777777" w:rsidR="00343ACA" w:rsidRDefault="00343ACA" w:rsidP="00343ACA">
      <w:r>
        <w:t>Para que me da respuesta de cuál es la dirección IP de dicha pagina</w:t>
      </w:r>
    </w:p>
    <w:p w14:paraId="4C92659B" w14:textId="56E784CE" w:rsidR="001E465F" w:rsidRDefault="00F13613" w:rsidP="009F08D8">
      <w:r w:rsidRPr="00F13613">
        <w:drawing>
          <wp:inline distT="0" distB="0" distL="0" distR="0" wp14:anchorId="0ADEA988" wp14:editId="1B1A7FF4">
            <wp:extent cx="4252328" cy="1463167"/>
            <wp:effectExtent l="0" t="0" r="0" b="3810"/>
            <wp:docPr id="7003288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328820" name=""/>
                    <pic:cNvPicPr/>
                  </pic:nvPicPr>
                  <pic:blipFill>
                    <a:blip r:embed="rId15"/>
                    <a:stretch>
                      <a:fillRect/>
                    </a:stretch>
                  </pic:blipFill>
                  <pic:spPr>
                    <a:xfrm>
                      <a:off x="0" y="0"/>
                      <a:ext cx="4252328" cy="1463167"/>
                    </a:xfrm>
                    <a:prstGeom prst="rect">
                      <a:avLst/>
                    </a:prstGeom>
                  </pic:spPr>
                </pic:pic>
              </a:graphicData>
            </a:graphic>
          </wp:inline>
        </w:drawing>
      </w:r>
    </w:p>
    <w:p w14:paraId="1979C021" w14:textId="77777777" w:rsidR="00F13613" w:rsidRDefault="00F13613" w:rsidP="009F08D8"/>
    <w:p w14:paraId="3323AEFB" w14:textId="77777777" w:rsidR="00F13613" w:rsidRDefault="00F13613" w:rsidP="009F08D8"/>
    <w:p w14:paraId="1EA1D753" w14:textId="0BB7AE6A" w:rsidR="00F13613" w:rsidRDefault="00920BFF" w:rsidP="009F08D8">
      <w:r>
        <w:t>PREGUNTAS</w:t>
      </w:r>
    </w:p>
    <w:p w14:paraId="04CD5CFF" w14:textId="77777777" w:rsidR="00920BFF" w:rsidRDefault="00920BFF" w:rsidP="009F08D8"/>
    <w:p w14:paraId="53ADF0BA" w14:textId="4D405704" w:rsidR="00920BFF" w:rsidRDefault="00920BFF" w:rsidP="00920BFF">
      <w:pPr>
        <w:pStyle w:val="Prrafodelista"/>
        <w:numPr>
          <w:ilvl w:val="0"/>
          <w:numId w:val="1"/>
        </w:numPr>
      </w:pPr>
      <w:r>
        <w:t>¿Qué significa un registro de tipo A?</w:t>
      </w:r>
    </w:p>
    <w:p w14:paraId="28939416" w14:textId="790FED0E" w:rsidR="00647373" w:rsidRDefault="00647373" w:rsidP="00647373">
      <w:r w:rsidRPr="00647373">
        <w:t>Un registro de tipo A en el DNS es un tipo de registro que se utiliza para asociar un nombre de dominio con una dirección IPv4. Su propósito es indicar la dirección IP de un servidor donde se aloja el sitio o servicio asociado a ese dominio.</w:t>
      </w:r>
    </w:p>
    <w:p w14:paraId="4FCCB251" w14:textId="77777777" w:rsidR="00647373" w:rsidRDefault="00647373" w:rsidP="00647373"/>
    <w:p w14:paraId="7DAE4F1C" w14:textId="526ED2FE" w:rsidR="00920BFF" w:rsidRDefault="00920BFF" w:rsidP="00920BFF">
      <w:pPr>
        <w:pStyle w:val="Prrafodelista"/>
        <w:numPr>
          <w:ilvl w:val="0"/>
          <w:numId w:val="1"/>
        </w:numPr>
      </w:pPr>
      <w:r>
        <w:lastRenderedPageBreak/>
        <w:t>¿Cuál es su valor?</w:t>
      </w:r>
    </w:p>
    <w:p w14:paraId="3720E106" w14:textId="55004F83" w:rsidR="00C96949" w:rsidRDefault="00C96949" w:rsidP="00C96949">
      <w:pPr>
        <w:pStyle w:val="Prrafodelista"/>
      </w:pPr>
      <w:r>
        <w:t>prueba</w:t>
      </w:r>
      <w:r w:rsidRPr="00C96949">
        <w:t xml:space="preserve">.com. </w:t>
      </w:r>
      <w:r>
        <w:t xml:space="preserve"> 604800 </w:t>
      </w:r>
      <w:r w:rsidRPr="00C96949">
        <w:t xml:space="preserve">IN A </w:t>
      </w:r>
      <w:r>
        <w:t>10.0.2.15</w:t>
      </w:r>
    </w:p>
    <w:p w14:paraId="30BA23C3" w14:textId="77777777" w:rsidR="00C96949" w:rsidRDefault="00C96949" w:rsidP="00C96949">
      <w:pPr>
        <w:pStyle w:val="Prrafodelista"/>
      </w:pPr>
    </w:p>
    <w:p w14:paraId="1D74F7ED" w14:textId="32FA19FE" w:rsidR="00920BFF" w:rsidRDefault="00920BFF" w:rsidP="009F08D8">
      <w:pPr>
        <w:pStyle w:val="Prrafodelista"/>
        <w:numPr>
          <w:ilvl w:val="0"/>
          <w:numId w:val="1"/>
        </w:numPr>
      </w:pPr>
      <w:r>
        <w:t>¿Qué significa el registro NS?</w:t>
      </w:r>
    </w:p>
    <w:p w14:paraId="67AEDA76" w14:textId="14B0E3E9" w:rsidR="009B5DDC" w:rsidRDefault="009B5DDC" w:rsidP="009B5DDC">
      <w:pPr>
        <w:pStyle w:val="Prrafodelista"/>
      </w:pPr>
      <w:r>
        <w:t>El registro NS en el DNS es un tipo de registro que indica los servidores de nombres autorizados para un dominio. Estos servidores de nombres son responsables de resolver las consultas DNS para ese dominio, es decir, traducir el nombre de dominio a direcciones IP u otros registros DNS.</w:t>
      </w:r>
    </w:p>
    <w:p w14:paraId="39FFC6D8" w14:textId="77777777" w:rsidR="009B5DDC" w:rsidRDefault="009B5DDC" w:rsidP="009B5DDC">
      <w:pPr>
        <w:pStyle w:val="Prrafodelista"/>
      </w:pPr>
    </w:p>
    <w:p w14:paraId="03A4C38D" w14:textId="247C2E7A" w:rsidR="00C96949" w:rsidRDefault="009B5DDC" w:rsidP="009B5DDC">
      <w:pPr>
        <w:pStyle w:val="Prrafodelista"/>
      </w:pPr>
      <w:r>
        <w:t>Un dominio puede tener varios registros NS, que señalan a los servidores que contienen la información oficial sobre ese dominio.</w:t>
      </w:r>
    </w:p>
    <w:p w14:paraId="4358F4C2" w14:textId="77777777" w:rsidR="009B5DDC" w:rsidRDefault="009B5DDC" w:rsidP="009B5DDC">
      <w:pPr>
        <w:pStyle w:val="Prrafodelista"/>
      </w:pPr>
    </w:p>
    <w:p w14:paraId="5C6F7518" w14:textId="3DCCC949" w:rsidR="00920BFF" w:rsidRDefault="00920BFF" w:rsidP="009F08D8">
      <w:pPr>
        <w:pStyle w:val="Prrafodelista"/>
        <w:numPr>
          <w:ilvl w:val="0"/>
          <w:numId w:val="1"/>
        </w:numPr>
      </w:pPr>
      <w:r>
        <w:t>¿Qué significa el registro de tipo PTR?</w:t>
      </w:r>
    </w:p>
    <w:p w14:paraId="4A04145C" w14:textId="68AD40D0" w:rsidR="009B5DDC" w:rsidRDefault="009B5DDC" w:rsidP="009B5DDC">
      <w:pPr>
        <w:pStyle w:val="Prrafodelista"/>
      </w:pPr>
      <w:r w:rsidRPr="009B5DDC">
        <w:t>Los registros PTR se utilizan comúnmente en redes y aplicaciones que requieren verificación inversa de DNS, como en los servidores de correo para verificar la autenticidad de la dirección IP.</w:t>
      </w:r>
    </w:p>
    <w:p w14:paraId="7EF2D593" w14:textId="77777777" w:rsidR="00647373" w:rsidRDefault="00647373" w:rsidP="00647373"/>
    <w:p w14:paraId="364143B5" w14:textId="77777777" w:rsidR="00647373" w:rsidRPr="009F08D8" w:rsidRDefault="00647373" w:rsidP="00647373"/>
    <w:sectPr w:rsidR="00647373" w:rsidRPr="009F08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566642" w14:textId="77777777" w:rsidR="004B63FD" w:rsidRDefault="004B63FD" w:rsidP="00C03B17">
      <w:pPr>
        <w:spacing w:after="0" w:line="240" w:lineRule="auto"/>
      </w:pPr>
      <w:r>
        <w:separator/>
      </w:r>
    </w:p>
  </w:endnote>
  <w:endnote w:type="continuationSeparator" w:id="0">
    <w:p w14:paraId="025B8EAF" w14:textId="77777777" w:rsidR="004B63FD" w:rsidRDefault="004B63FD" w:rsidP="00C03B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B373A1" w14:textId="77777777" w:rsidR="004B63FD" w:rsidRDefault="004B63FD" w:rsidP="00C03B17">
      <w:pPr>
        <w:spacing w:after="0" w:line="240" w:lineRule="auto"/>
      </w:pPr>
      <w:r>
        <w:separator/>
      </w:r>
    </w:p>
  </w:footnote>
  <w:footnote w:type="continuationSeparator" w:id="0">
    <w:p w14:paraId="54E3D709" w14:textId="77777777" w:rsidR="004B63FD" w:rsidRDefault="004B63FD" w:rsidP="00C03B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DB2544"/>
    <w:multiLevelType w:val="hybridMultilevel"/>
    <w:tmpl w:val="D724159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0953198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CF5"/>
    <w:rsid w:val="000A64FD"/>
    <w:rsid w:val="00124DDC"/>
    <w:rsid w:val="00163B89"/>
    <w:rsid w:val="00187F88"/>
    <w:rsid w:val="001E465F"/>
    <w:rsid w:val="00232E00"/>
    <w:rsid w:val="00267D6F"/>
    <w:rsid w:val="00300649"/>
    <w:rsid w:val="00343ACA"/>
    <w:rsid w:val="0038022A"/>
    <w:rsid w:val="003A2D83"/>
    <w:rsid w:val="003D322D"/>
    <w:rsid w:val="003D7928"/>
    <w:rsid w:val="00434517"/>
    <w:rsid w:val="00445BAF"/>
    <w:rsid w:val="004A096E"/>
    <w:rsid w:val="004B63FD"/>
    <w:rsid w:val="005053AF"/>
    <w:rsid w:val="005F38BC"/>
    <w:rsid w:val="00645CF5"/>
    <w:rsid w:val="00647373"/>
    <w:rsid w:val="006539D8"/>
    <w:rsid w:val="006A3EED"/>
    <w:rsid w:val="006C22CF"/>
    <w:rsid w:val="006D5A2F"/>
    <w:rsid w:val="00736ED8"/>
    <w:rsid w:val="00750DFB"/>
    <w:rsid w:val="00796835"/>
    <w:rsid w:val="007C4348"/>
    <w:rsid w:val="00920BFF"/>
    <w:rsid w:val="009329CD"/>
    <w:rsid w:val="00983330"/>
    <w:rsid w:val="009A6AD9"/>
    <w:rsid w:val="009B5DDC"/>
    <w:rsid w:val="009F08D8"/>
    <w:rsid w:val="00A13368"/>
    <w:rsid w:val="00A90B8F"/>
    <w:rsid w:val="00AA63E9"/>
    <w:rsid w:val="00AC18FA"/>
    <w:rsid w:val="00AF1685"/>
    <w:rsid w:val="00C03B17"/>
    <w:rsid w:val="00C13932"/>
    <w:rsid w:val="00C55744"/>
    <w:rsid w:val="00C96949"/>
    <w:rsid w:val="00CC3ADA"/>
    <w:rsid w:val="00D11578"/>
    <w:rsid w:val="00D94C3F"/>
    <w:rsid w:val="00DC66CD"/>
    <w:rsid w:val="00DF54E4"/>
    <w:rsid w:val="00E078B3"/>
    <w:rsid w:val="00E405A6"/>
    <w:rsid w:val="00F06483"/>
    <w:rsid w:val="00F13613"/>
    <w:rsid w:val="00F93F8A"/>
    <w:rsid w:val="00FE654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E6C94"/>
  <w15:chartTrackingRefBased/>
  <w15:docId w15:val="{2F7EB35D-C52F-4602-ACAA-FE8811F78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93F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03B1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03B17"/>
  </w:style>
  <w:style w:type="paragraph" w:styleId="Piedepgina">
    <w:name w:val="footer"/>
    <w:basedOn w:val="Normal"/>
    <w:link w:val="PiedepginaCar"/>
    <w:uiPriority w:val="99"/>
    <w:unhideWhenUsed/>
    <w:rsid w:val="00C03B1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03B17"/>
  </w:style>
  <w:style w:type="character" w:customStyle="1" w:styleId="Ttulo1Car">
    <w:name w:val="Título 1 Car"/>
    <w:basedOn w:val="Fuentedeprrafopredeter"/>
    <w:link w:val="Ttulo1"/>
    <w:uiPriority w:val="9"/>
    <w:rsid w:val="00F93F8A"/>
    <w:rPr>
      <w:rFonts w:asciiTheme="majorHAnsi" w:eastAsiaTheme="majorEastAsia" w:hAnsiTheme="majorHAnsi" w:cstheme="majorBidi"/>
      <w:color w:val="2F5496" w:themeColor="accent1" w:themeShade="BF"/>
      <w:sz w:val="32"/>
      <w:szCs w:val="32"/>
    </w:rPr>
  </w:style>
  <w:style w:type="paragraph" w:styleId="Lista">
    <w:name w:val="List"/>
    <w:basedOn w:val="Normal"/>
    <w:uiPriority w:val="99"/>
    <w:unhideWhenUsed/>
    <w:rsid w:val="00F93F8A"/>
    <w:pPr>
      <w:ind w:left="283" w:hanging="283"/>
      <w:contextualSpacing/>
    </w:pPr>
  </w:style>
  <w:style w:type="paragraph" w:styleId="Textoindependiente">
    <w:name w:val="Body Text"/>
    <w:basedOn w:val="Normal"/>
    <w:link w:val="TextoindependienteCar"/>
    <w:uiPriority w:val="99"/>
    <w:unhideWhenUsed/>
    <w:rsid w:val="00F93F8A"/>
    <w:pPr>
      <w:spacing w:after="120"/>
    </w:pPr>
  </w:style>
  <w:style w:type="character" w:customStyle="1" w:styleId="TextoindependienteCar">
    <w:name w:val="Texto independiente Car"/>
    <w:basedOn w:val="Fuentedeprrafopredeter"/>
    <w:link w:val="Textoindependiente"/>
    <w:uiPriority w:val="99"/>
    <w:rsid w:val="00F93F8A"/>
  </w:style>
  <w:style w:type="character" w:styleId="Hipervnculo">
    <w:name w:val="Hyperlink"/>
    <w:basedOn w:val="Fuentedeprrafopredeter"/>
    <w:uiPriority w:val="99"/>
    <w:unhideWhenUsed/>
    <w:rsid w:val="00F93F8A"/>
    <w:rPr>
      <w:color w:val="0563C1" w:themeColor="hyperlink"/>
      <w:u w:val="single"/>
    </w:rPr>
  </w:style>
  <w:style w:type="character" w:styleId="Mencinsinresolver">
    <w:name w:val="Unresolved Mention"/>
    <w:basedOn w:val="Fuentedeprrafopredeter"/>
    <w:uiPriority w:val="99"/>
    <w:semiHidden/>
    <w:unhideWhenUsed/>
    <w:rsid w:val="00F93F8A"/>
    <w:rPr>
      <w:color w:val="605E5C"/>
      <w:shd w:val="clear" w:color="auto" w:fill="E1DFDD"/>
    </w:rPr>
  </w:style>
  <w:style w:type="paragraph" w:styleId="Prrafodelista">
    <w:name w:val="List Paragraph"/>
    <w:basedOn w:val="Normal"/>
    <w:uiPriority w:val="34"/>
    <w:qFormat/>
    <w:rsid w:val="00920B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5153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6</Pages>
  <Words>384</Words>
  <Characters>2118</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nuñez cabezas</dc:creator>
  <cp:keywords/>
  <dc:description/>
  <cp:lastModifiedBy>ignacio nuñez cabezas</cp:lastModifiedBy>
  <cp:revision>50</cp:revision>
  <dcterms:created xsi:type="dcterms:W3CDTF">2024-10-11T14:18:00Z</dcterms:created>
  <dcterms:modified xsi:type="dcterms:W3CDTF">2024-10-13T18:28:00Z</dcterms:modified>
</cp:coreProperties>
</file>