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2B104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Formulario de Guía de Estilos</w:t>
      </w:r>
    </w:p>
    <w:p w14:paraId="536DAC5C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1. Tipografía</w:t>
      </w:r>
    </w:p>
    <w:p w14:paraId="36FF2A07" w14:textId="248EE732" w:rsidR="00274B4C" w:rsidRPr="00334DAE" w:rsidRDefault="00334DAE" w:rsidP="00274B4C">
      <w:pPr>
        <w:numPr>
          <w:ilvl w:val="0"/>
          <w:numId w:val="1"/>
        </w:numPr>
      </w:pPr>
      <w:r w:rsidRPr="00334DAE">
        <w:rPr>
          <w:b/>
          <w:bCs/>
        </w:rPr>
        <w:t>Fuente principal:</w:t>
      </w:r>
      <w:r w:rsidRPr="00334DAE">
        <w:t xml:space="preserve"> </w:t>
      </w:r>
      <w:proofErr w:type="spellStart"/>
      <w:r w:rsidR="00274B4C">
        <w:t>Aclonica</w:t>
      </w:r>
      <w:proofErr w:type="spellEnd"/>
      <w:r w:rsidR="00274B4C">
        <w:t xml:space="preserve"> para los títulos</w:t>
      </w:r>
    </w:p>
    <w:p w14:paraId="37C2DFD8" w14:textId="637D3387" w:rsidR="00334DAE" w:rsidRPr="00334DAE" w:rsidRDefault="00334DAE" w:rsidP="00334DAE">
      <w:pPr>
        <w:numPr>
          <w:ilvl w:val="0"/>
          <w:numId w:val="1"/>
        </w:numPr>
      </w:pPr>
      <w:r w:rsidRPr="00334DAE">
        <w:rPr>
          <w:b/>
          <w:bCs/>
        </w:rPr>
        <w:t>Fuente secundaria:</w:t>
      </w:r>
      <w:r w:rsidRPr="00334DAE">
        <w:t xml:space="preserve"> </w:t>
      </w:r>
      <w:proofErr w:type="spellStart"/>
      <w:r w:rsidR="00274B4C">
        <w:t>Roboto</w:t>
      </w:r>
      <w:proofErr w:type="spellEnd"/>
      <w:r w:rsidR="00274B4C">
        <w:t xml:space="preserve"> </w:t>
      </w:r>
      <w:proofErr w:type="spellStart"/>
      <w:r w:rsidR="00274B4C">
        <w:t>condensed</w:t>
      </w:r>
      <w:proofErr w:type="spellEnd"/>
    </w:p>
    <w:p w14:paraId="4A123F21" w14:textId="77777777" w:rsidR="00334DAE" w:rsidRPr="00334DAE" w:rsidRDefault="00334DAE" w:rsidP="00334DAE">
      <w:pPr>
        <w:numPr>
          <w:ilvl w:val="0"/>
          <w:numId w:val="1"/>
        </w:numPr>
      </w:pPr>
      <w:r w:rsidRPr="00334DAE">
        <w:rPr>
          <w:b/>
          <w:bCs/>
        </w:rPr>
        <w:t>Tamaños de fuente:</w:t>
      </w:r>
    </w:p>
    <w:p w14:paraId="390CB0C7" w14:textId="6613B1D0" w:rsidR="00334DAE" w:rsidRPr="00334DAE" w:rsidRDefault="00334DAE" w:rsidP="00431D0C">
      <w:pPr>
        <w:ind w:left="1440"/>
      </w:pPr>
      <w:r w:rsidRPr="00334DAE">
        <w:rPr>
          <w:b/>
          <w:bCs/>
        </w:rPr>
        <w:t>Título H1:</w:t>
      </w:r>
      <w:r w:rsidRPr="00334DAE">
        <w:t xml:space="preserve"> [</w:t>
      </w:r>
      <w:r w:rsidR="00274B4C">
        <w:t xml:space="preserve">36 </w:t>
      </w:r>
      <w:proofErr w:type="spellStart"/>
      <w:r w:rsidR="00274B4C">
        <w:t>px</w:t>
      </w:r>
      <w:proofErr w:type="spellEnd"/>
      <w:r w:rsidRPr="00334DAE">
        <w:t>]</w:t>
      </w:r>
    </w:p>
    <w:p w14:paraId="36E68953" w14:textId="06A9FBC4" w:rsidR="00334DAE" w:rsidRPr="00334DAE" w:rsidRDefault="00334DAE" w:rsidP="00431D0C">
      <w:pPr>
        <w:ind w:left="1440"/>
      </w:pPr>
      <w:r w:rsidRPr="00334DAE">
        <w:rPr>
          <w:b/>
          <w:bCs/>
        </w:rPr>
        <w:t>Título H2:</w:t>
      </w:r>
      <w:r w:rsidRPr="00334DAE">
        <w:t xml:space="preserve"> [</w:t>
      </w:r>
      <w:r w:rsidR="00274B4C">
        <w:t xml:space="preserve">24 </w:t>
      </w:r>
      <w:proofErr w:type="spellStart"/>
      <w:r w:rsidR="00274B4C">
        <w:t>px</w:t>
      </w:r>
      <w:proofErr w:type="spellEnd"/>
      <w:r w:rsidRPr="00334DAE">
        <w:t>]</w:t>
      </w:r>
    </w:p>
    <w:p w14:paraId="452F167C" w14:textId="0EF1A8BE" w:rsidR="00334DAE" w:rsidRPr="00334DAE" w:rsidRDefault="00334DAE" w:rsidP="00431D0C">
      <w:pPr>
        <w:ind w:left="1440"/>
      </w:pPr>
      <w:r w:rsidRPr="00334DAE">
        <w:rPr>
          <w:b/>
          <w:bCs/>
        </w:rPr>
        <w:t>Texto normal:</w:t>
      </w:r>
      <w:r w:rsidRPr="00334DAE">
        <w:t xml:space="preserve"> [</w:t>
      </w:r>
      <w:r w:rsidR="00274B4C">
        <w:t xml:space="preserve">16 </w:t>
      </w:r>
      <w:proofErr w:type="spellStart"/>
      <w:r w:rsidR="00274B4C">
        <w:t>px</w:t>
      </w:r>
      <w:proofErr w:type="spellEnd"/>
      <w:r w:rsidRPr="00334DAE">
        <w:t>]</w:t>
      </w:r>
    </w:p>
    <w:p w14:paraId="3A7E6B03" w14:textId="65E026DF" w:rsidR="00334DAE" w:rsidRPr="00334DAE" w:rsidRDefault="00334DAE" w:rsidP="00431D0C">
      <w:pPr>
        <w:ind w:left="1440"/>
      </w:pPr>
      <w:r w:rsidRPr="00334DAE">
        <w:rPr>
          <w:b/>
          <w:bCs/>
        </w:rPr>
        <w:t>Texto pequeño:</w:t>
      </w:r>
      <w:r w:rsidRPr="00334DAE">
        <w:t xml:space="preserve"> [</w:t>
      </w:r>
      <w:r w:rsidR="00274B4C">
        <w:t xml:space="preserve">15 </w:t>
      </w:r>
      <w:proofErr w:type="spellStart"/>
      <w:r w:rsidR="00274B4C">
        <w:t>px</w:t>
      </w:r>
      <w:proofErr w:type="spellEnd"/>
      <w:r w:rsidRPr="00334DAE">
        <w:t>]</w:t>
      </w:r>
    </w:p>
    <w:p w14:paraId="1EDC355F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2. Colores</w:t>
      </w:r>
    </w:p>
    <w:p w14:paraId="614F66CC" w14:textId="12FF87FB" w:rsidR="00D82E81" w:rsidRPr="00D82E81" w:rsidRDefault="00334DAE" w:rsidP="00D82E81">
      <w:pPr>
        <w:numPr>
          <w:ilvl w:val="0"/>
          <w:numId w:val="2"/>
        </w:numPr>
      </w:pPr>
      <w:r w:rsidRPr="00334DAE">
        <w:rPr>
          <w:b/>
          <w:bCs/>
        </w:rPr>
        <w:t>Color de fondo principal:</w:t>
      </w:r>
      <w:r w:rsidRPr="00334DAE">
        <w:t xml:space="preserve"> </w:t>
      </w:r>
      <w:r w:rsidR="00D82E81" w:rsidRPr="00D82E81">
        <w:t>Color cuero #7B4B3A</w:t>
      </w:r>
    </w:p>
    <w:p w14:paraId="3446F1D5" w14:textId="706D019A" w:rsidR="00D82E81" w:rsidRPr="00D82E81" w:rsidRDefault="00D82E81" w:rsidP="00D82E81">
      <w:pPr>
        <w:pStyle w:val="NormalWeb"/>
        <w:ind w:left="720"/>
        <w:rPr>
          <w:sz w:val="22"/>
          <w:szCs w:val="22"/>
        </w:rPr>
      </w:pPr>
      <w:r w:rsidRPr="00D82E81">
        <w:rPr>
          <w:rStyle w:val="Textoennegrita"/>
          <w:sz w:val="22"/>
          <w:szCs w:val="22"/>
        </w:rPr>
        <w:t>Calidez</w:t>
      </w:r>
      <w:r w:rsidRPr="00D82E81">
        <w:rPr>
          <w:sz w:val="22"/>
          <w:szCs w:val="22"/>
        </w:rPr>
        <w:t>: El marrón es un color cálido que crea una sensación acogedora y confortable, lo que puede hacer que los visitantes se sientan bienvenidos.</w:t>
      </w:r>
    </w:p>
    <w:p w14:paraId="20B84DA6" w14:textId="334922E1" w:rsidR="00D82E81" w:rsidRPr="00D82E81" w:rsidRDefault="00D82E81" w:rsidP="00D82E81">
      <w:pPr>
        <w:pStyle w:val="NormalWeb"/>
        <w:ind w:left="720"/>
        <w:rPr>
          <w:sz w:val="22"/>
          <w:szCs w:val="22"/>
        </w:rPr>
      </w:pPr>
      <w:r w:rsidRPr="00D82E81">
        <w:rPr>
          <w:rStyle w:val="Textoennegrita"/>
          <w:sz w:val="22"/>
          <w:szCs w:val="22"/>
        </w:rPr>
        <w:t>Confianza y estabilidad</w:t>
      </w:r>
      <w:r w:rsidRPr="00D82E81">
        <w:rPr>
          <w:sz w:val="22"/>
          <w:szCs w:val="22"/>
        </w:rPr>
        <w:t>: Los tonos marrones suelen asociarse con la tierra y la naturaleza, lo que puede transmitir un sentido de solidez y confianza en la marca.</w:t>
      </w:r>
    </w:p>
    <w:p w14:paraId="5987A7E7" w14:textId="7A99916D" w:rsidR="00D82E81" w:rsidRPr="00D82E81" w:rsidRDefault="00D82E81" w:rsidP="00D82E81">
      <w:pPr>
        <w:pStyle w:val="NormalWeb"/>
        <w:ind w:left="720"/>
        <w:rPr>
          <w:sz w:val="22"/>
          <w:szCs w:val="22"/>
        </w:rPr>
      </w:pPr>
      <w:r w:rsidRPr="00D82E81">
        <w:rPr>
          <w:rStyle w:val="Textoennegrita"/>
          <w:sz w:val="22"/>
          <w:szCs w:val="22"/>
        </w:rPr>
        <w:t>Elegancia y sofisticación</w:t>
      </w:r>
      <w:r w:rsidRPr="00D82E81">
        <w:rPr>
          <w:sz w:val="22"/>
          <w:szCs w:val="22"/>
        </w:rPr>
        <w:t>: El marrón cuero tiene un aire de lujo y sofisticación, evocando la calidad y el buen gusto, ideal para calzado de gama alta.</w:t>
      </w:r>
    </w:p>
    <w:p w14:paraId="44413783" w14:textId="27244AAA" w:rsidR="00D82E81" w:rsidRPr="00D82E81" w:rsidRDefault="00D82E81" w:rsidP="00D82E81">
      <w:pPr>
        <w:pStyle w:val="NormalWeb"/>
        <w:ind w:left="720"/>
        <w:rPr>
          <w:sz w:val="22"/>
          <w:szCs w:val="22"/>
        </w:rPr>
      </w:pPr>
      <w:r w:rsidRPr="00D82E81">
        <w:rPr>
          <w:rStyle w:val="Textoennegrita"/>
          <w:sz w:val="22"/>
          <w:szCs w:val="22"/>
        </w:rPr>
        <w:t>Tradición</w:t>
      </w:r>
      <w:r w:rsidRPr="00D82E81">
        <w:rPr>
          <w:sz w:val="22"/>
          <w:szCs w:val="22"/>
        </w:rPr>
        <w:t>: Este color puede evocar un sentido de historia y artesanía, lo que puede ser atractivo para marcas que se enfocan en el calzado hecho a mano o de diseño clásico.</w:t>
      </w:r>
    </w:p>
    <w:p w14:paraId="1D354E8E" w14:textId="77777777" w:rsidR="00D82E81" w:rsidRPr="00334DAE" w:rsidRDefault="00D82E81" w:rsidP="0028702D"/>
    <w:p w14:paraId="505BDEF7" w14:textId="72413356" w:rsidR="00334DAE" w:rsidRPr="00334DAE" w:rsidRDefault="00334DAE" w:rsidP="00334DAE">
      <w:pPr>
        <w:numPr>
          <w:ilvl w:val="0"/>
          <w:numId w:val="2"/>
        </w:numPr>
      </w:pPr>
      <w:r w:rsidRPr="00334DAE">
        <w:rPr>
          <w:b/>
          <w:bCs/>
        </w:rPr>
        <w:t>Color de texto principal:</w:t>
      </w:r>
      <w:r w:rsidRPr="00334DAE">
        <w:t xml:space="preserve"> [</w:t>
      </w:r>
      <w:r w:rsidR="00770255" w:rsidRPr="00770255">
        <w:rPr>
          <w:b/>
          <w:bCs/>
        </w:rPr>
        <w:t>Negro:</w:t>
      </w:r>
      <w:r w:rsidR="00770255" w:rsidRPr="00770255">
        <w:t xml:space="preserve"> #000000</w:t>
      </w:r>
      <w:r w:rsidRPr="00334DAE">
        <w:t>]</w:t>
      </w:r>
    </w:p>
    <w:p w14:paraId="6F8580CC" w14:textId="38CCB254" w:rsidR="00334DAE" w:rsidRPr="00334DAE" w:rsidRDefault="00334DAE" w:rsidP="00334DAE">
      <w:pPr>
        <w:numPr>
          <w:ilvl w:val="0"/>
          <w:numId w:val="2"/>
        </w:numPr>
      </w:pPr>
      <w:r w:rsidRPr="00334DAE">
        <w:rPr>
          <w:b/>
          <w:bCs/>
        </w:rPr>
        <w:t>Color de enlaces:</w:t>
      </w:r>
      <w:r w:rsidRPr="00334DAE">
        <w:t xml:space="preserve"> [</w:t>
      </w:r>
      <w:r w:rsidR="00770255" w:rsidRPr="00770255">
        <w:rPr>
          <w:b/>
          <w:bCs/>
        </w:rPr>
        <w:t>Negro:</w:t>
      </w:r>
      <w:r w:rsidR="00770255" w:rsidRPr="00770255">
        <w:t xml:space="preserve"> #000000</w:t>
      </w:r>
      <w:r w:rsidRPr="00334DAE">
        <w:t>]</w:t>
      </w:r>
    </w:p>
    <w:p w14:paraId="6FAAF9F5" w14:textId="7686E3DF" w:rsidR="00334DAE" w:rsidRPr="00334DAE" w:rsidRDefault="00334DAE" w:rsidP="00334DAE">
      <w:pPr>
        <w:numPr>
          <w:ilvl w:val="0"/>
          <w:numId w:val="2"/>
        </w:numPr>
      </w:pPr>
      <w:r w:rsidRPr="00334DAE">
        <w:rPr>
          <w:b/>
          <w:bCs/>
        </w:rPr>
        <w:t xml:space="preserve">Color de enlaces </w:t>
      </w:r>
      <w:proofErr w:type="spellStart"/>
      <w:r w:rsidRPr="00334DAE">
        <w:rPr>
          <w:b/>
          <w:bCs/>
        </w:rPr>
        <w:t>hover</w:t>
      </w:r>
      <w:proofErr w:type="spellEnd"/>
      <w:r w:rsidRPr="00334DAE">
        <w:rPr>
          <w:b/>
          <w:bCs/>
        </w:rPr>
        <w:t>:</w:t>
      </w:r>
      <w:r w:rsidRPr="00334DAE">
        <w:t xml:space="preserve"> [</w:t>
      </w:r>
      <w:r w:rsidR="00770255" w:rsidRPr="00770255">
        <w:rPr>
          <w:b/>
          <w:bCs/>
        </w:rPr>
        <w:t>Negro:</w:t>
      </w:r>
      <w:r w:rsidR="00770255" w:rsidRPr="00770255">
        <w:t xml:space="preserve"> #000000</w:t>
      </w:r>
      <w:r w:rsidRPr="00334DAE">
        <w:t>]</w:t>
      </w:r>
    </w:p>
    <w:p w14:paraId="0D4422EB" w14:textId="77777777" w:rsidR="00334DAE" w:rsidRPr="00334DAE" w:rsidRDefault="00334DAE" w:rsidP="00334DAE">
      <w:pPr>
        <w:numPr>
          <w:ilvl w:val="0"/>
          <w:numId w:val="2"/>
        </w:numPr>
      </w:pPr>
      <w:r w:rsidRPr="00334DAE">
        <w:rPr>
          <w:b/>
          <w:bCs/>
        </w:rPr>
        <w:t>Color de botones:</w:t>
      </w:r>
      <w:r w:rsidRPr="00334DAE">
        <w:t xml:space="preserve"> [Código </w:t>
      </w:r>
      <w:proofErr w:type="spellStart"/>
      <w:r w:rsidRPr="00334DAE">
        <w:t>hex</w:t>
      </w:r>
      <w:proofErr w:type="spellEnd"/>
      <w:r w:rsidRPr="00334DAE">
        <w:t>]</w:t>
      </w:r>
    </w:p>
    <w:p w14:paraId="09FC4F0A" w14:textId="77777777" w:rsidR="00334DAE" w:rsidRDefault="00334DAE" w:rsidP="00334DAE">
      <w:pPr>
        <w:numPr>
          <w:ilvl w:val="0"/>
          <w:numId w:val="2"/>
        </w:numPr>
      </w:pPr>
      <w:r w:rsidRPr="00334DAE">
        <w:rPr>
          <w:b/>
          <w:bCs/>
        </w:rPr>
        <w:t xml:space="preserve">Color de botones </w:t>
      </w:r>
      <w:proofErr w:type="spellStart"/>
      <w:r w:rsidRPr="00334DAE">
        <w:rPr>
          <w:b/>
          <w:bCs/>
        </w:rPr>
        <w:t>hover</w:t>
      </w:r>
      <w:proofErr w:type="spellEnd"/>
      <w:r w:rsidRPr="00334DAE">
        <w:rPr>
          <w:b/>
          <w:bCs/>
        </w:rPr>
        <w:t>:</w:t>
      </w:r>
      <w:r w:rsidRPr="00334DAE">
        <w:t xml:space="preserve"> [Código </w:t>
      </w:r>
      <w:proofErr w:type="spellStart"/>
      <w:r w:rsidRPr="00334DAE">
        <w:t>hex</w:t>
      </w:r>
      <w:proofErr w:type="spellEnd"/>
      <w:r w:rsidRPr="00334DAE">
        <w:t>]</w:t>
      </w:r>
    </w:p>
    <w:p w14:paraId="04746D6E" w14:textId="77777777" w:rsidR="00917048" w:rsidRPr="00334DAE" w:rsidRDefault="00917048" w:rsidP="00917048"/>
    <w:p w14:paraId="2F70F8EB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3. Espaciado</w:t>
      </w:r>
    </w:p>
    <w:p w14:paraId="1C0A1163" w14:textId="2E179012" w:rsidR="00334DAE" w:rsidRPr="00334DAE" w:rsidRDefault="00334DAE" w:rsidP="00334DAE">
      <w:pPr>
        <w:numPr>
          <w:ilvl w:val="0"/>
          <w:numId w:val="3"/>
        </w:numPr>
      </w:pPr>
      <w:r w:rsidRPr="00334DAE">
        <w:rPr>
          <w:b/>
          <w:bCs/>
        </w:rPr>
        <w:t>Márgenes:</w:t>
      </w:r>
      <w:r w:rsidRPr="00334DAE">
        <w:t xml:space="preserve"> Valores generales 10px</w:t>
      </w:r>
    </w:p>
    <w:p w14:paraId="60677455" w14:textId="77777777" w:rsidR="00770255" w:rsidRDefault="00770255" w:rsidP="007C0F0A">
      <w:pPr>
        <w:ind w:left="360"/>
      </w:pPr>
    </w:p>
    <w:p w14:paraId="624E4221" w14:textId="77777777" w:rsidR="0028702D" w:rsidRDefault="0028702D" w:rsidP="003D1593">
      <w:pPr>
        <w:ind w:left="720"/>
      </w:pPr>
    </w:p>
    <w:p w14:paraId="4D779392" w14:textId="77777777" w:rsidR="0028702D" w:rsidRDefault="0028702D" w:rsidP="003D1593">
      <w:pPr>
        <w:ind w:left="720"/>
      </w:pPr>
    </w:p>
    <w:p w14:paraId="6416DA53" w14:textId="77777777" w:rsidR="0028702D" w:rsidRPr="00334DAE" w:rsidRDefault="0028702D" w:rsidP="003D1593">
      <w:pPr>
        <w:ind w:left="720"/>
      </w:pPr>
    </w:p>
    <w:p w14:paraId="2C0E3D0B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lastRenderedPageBreak/>
        <w:t>4. Botones</w:t>
      </w:r>
    </w:p>
    <w:p w14:paraId="3948992D" w14:textId="77777777" w:rsidR="00334DAE" w:rsidRPr="00334DAE" w:rsidRDefault="00334DAE" w:rsidP="00334DAE">
      <w:pPr>
        <w:numPr>
          <w:ilvl w:val="0"/>
          <w:numId w:val="4"/>
        </w:numPr>
      </w:pPr>
      <w:r w:rsidRPr="00334DAE">
        <w:rPr>
          <w:b/>
          <w:bCs/>
        </w:rPr>
        <w:t>Estilo de botón:</w:t>
      </w:r>
    </w:p>
    <w:p w14:paraId="31292672" w14:textId="7FBE53B6" w:rsidR="00334DAE" w:rsidRPr="00334DAE" w:rsidRDefault="00334DAE" w:rsidP="00334DAE">
      <w:pPr>
        <w:numPr>
          <w:ilvl w:val="1"/>
          <w:numId w:val="4"/>
        </w:numPr>
      </w:pPr>
      <w:r w:rsidRPr="00334DAE">
        <w:rPr>
          <w:b/>
          <w:bCs/>
        </w:rPr>
        <w:t>Color de fondo:</w:t>
      </w:r>
      <w:r w:rsidRPr="00334DAE">
        <w:t xml:space="preserve"> </w:t>
      </w:r>
      <w:proofErr w:type="spellStart"/>
      <w:r w:rsidR="00917048">
        <w:t>Girs</w:t>
      </w:r>
      <w:proofErr w:type="spellEnd"/>
      <w:r w:rsidR="00917048">
        <w:t xml:space="preserve"> </w:t>
      </w:r>
      <w:r w:rsidR="00917048" w:rsidRPr="00917048">
        <w:t>D9D9D9</w:t>
      </w:r>
      <w:r w:rsidR="00917048">
        <w:t xml:space="preserve"> </w:t>
      </w:r>
      <w:proofErr w:type="spellStart"/>
      <w:r w:rsidRPr="00334DAE">
        <w:t>hex</w:t>
      </w:r>
      <w:proofErr w:type="spellEnd"/>
    </w:p>
    <w:p w14:paraId="12B4A7C0" w14:textId="2DE92A94" w:rsidR="00334DAE" w:rsidRPr="00334DAE" w:rsidRDefault="00334DAE" w:rsidP="00334DAE">
      <w:pPr>
        <w:numPr>
          <w:ilvl w:val="1"/>
          <w:numId w:val="4"/>
        </w:numPr>
      </w:pPr>
      <w:r w:rsidRPr="00334DAE">
        <w:rPr>
          <w:b/>
          <w:bCs/>
        </w:rPr>
        <w:t>Color de texto:</w:t>
      </w:r>
      <w:r w:rsidRPr="00334DAE">
        <w:t xml:space="preserve"> </w:t>
      </w:r>
      <w:r w:rsidR="00917048">
        <w:t xml:space="preserve">negro </w:t>
      </w:r>
      <w:r w:rsidR="00917048" w:rsidRPr="00770255">
        <w:t>#000000</w:t>
      </w:r>
      <w:r w:rsidRPr="00334DAE">
        <w:t xml:space="preserve"> </w:t>
      </w:r>
      <w:proofErr w:type="spellStart"/>
      <w:r w:rsidRPr="00334DAE">
        <w:t>hex</w:t>
      </w:r>
      <w:proofErr w:type="spellEnd"/>
    </w:p>
    <w:p w14:paraId="37943D67" w14:textId="105AFCAF" w:rsidR="00334DAE" w:rsidRPr="00334DAE" w:rsidRDefault="00334DAE" w:rsidP="00334DAE">
      <w:pPr>
        <w:numPr>
          <w:ilvl w:val="1"/>
          <w:numId w:val="4"/>
        </w:numPr>
      </w:pPr>
      <w:r w:rsidRPr="00334DAE">
        <w:rPr>
          <w:b/>
          <w:bCs/>
        </w:rPr>
        <w:t>Bordes:</w:t>
      </w:r>
      <w:r w:rsidRPr="00334DAE">
        <w:t xml:space="preserve">  </w:t>
      </w:r>
      <w:r w:rsidR="00C075B3">
        <w:t>S</w:t>
      </w:r>
      <w:r w:rsidRPr="00334DAE">
        <w:t>in borde</w:t>
      </w:r>
    </w:p>
    <w:p w14:paraId="3D94CBAD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5. Encabezados</w:t>
      </w:r>
    </w:p>
    <w:p w14:paraId="105684DE" w14:textId="77777777" w:rsidR="00334DAE" w:rsidRPr="00334DAE" w:rsidRDefault="00334DAE" w:rsidP="00334DAE">
      <w:pPr>
        <w:numPr>
          <w:ilvl w:val="0"/>
          <w:numId w:val="5"/>
        </w:numPr>
      </w:pPr>
      <w:r w:rsidRPr="00334DAE">
        <w:rPr>
          <w:b/>
          <w:bCs/>
        </w:rPr>
        <w:t>Estilo H1:</w:t>
      </w:r>
    </w:p>
    <w:p w14:paraId="6233E408" w14:textId="5306301A" w:rsidR="00334DAE" w:rsidRPr="00334DAE" w:rsidRDefault="00334DAE" w:rsidP="00334DAE">
      <w:pPr>
        <w:numPr>
          <w:ilvl w:val="1"/>
          <w:numId w:val="5"/>
        </w:numPr>
      </w:pPr>
      <w:r w:rsidRPr="00334DAE">
        <w:rPr>
          <w:b/>
          <w:bCs/>
        </w:rPr>
        <w:t>Tamaño:</w:t>
      </w:r>
      <w:r w:rsidRPr="00334DAE">
        <w:t xml:space="preserve"> </w:t>
      </w:r>
      <w:r w:rsidR="00917048">
        <w:t>480 x63</w:t>
      </w:r>
    </w:p>
    <w:p w14:paraId="7BBFE743" w14:textId="7C40674B" w:rsidR="00334DAE" w:rsidRPr="00334DAE" w:rsidRDefault="00334DAE" w:rsidP="00334DAE">
      <w:pPr>
        <w:numPr>
          <w:ilvl w:val="1"/>
          <w:numId w:val="5"/>
        </w:numPr>
      </w:pPr>
      <w:r w:rsidRPr="00334DAE">
        <w:rPr>
          <w:b/>
          <w:bCs/>
        </w:rPr>
        <w:t>Color:</w:t>
      </w:r>
      <w:r w:rsidRPr="00334DAE">
        <w:t xml:space="preserve"> Código </w:t>
      </w:r>
      <w:r w:rsidR="00917048">
        <w:t>#</w:t>
      </w:r>
      <w:r w:rsidR="00917048" w:rsidRPr="00770255">
        <w:t>000000</w:t>
      </w:r>
      <w:r w:rsidR="00917048" w:rsidRPr="00334DAE">
        <w:t xml:space="preserve"> </w:t>
      </w:r>
      <w:r w:rsidR="00917048">
        <w:t xml:space="preserve"> </w:t>
      </w:r>
      <w:proofErr w:type="spellStart"/>
      <w:r w:rsidRPr="00334DAE">
        <w:t>hex</w:t>
      </w:r>
      <w:proofErr w:type="spellEnd"/>
    </w:p>
    <w:p w14:paraId="0C17E5D0" w14:textId="77777777" w:rsidR="00334DAE" w:rsidRPr="00334DAE" w:rsidRDefault="00334DAE" w:rsidP="00334DAE">
      <w:pPr>
        <w:numPr>
          <w:ilvl w:val="0"/>
          <w:numId w:val="5"/>
        </w:numPr>
      </w:pPr>
      <w:r w:rsidRPr="00334DAE">
        <w:rPr>
          <w:b/>
          <w:bCs/>
        </w:rPr>
        <w:t>Estilo H2:</w:t>
      </w:r>
    </w:p>
    <w:p w14:paraId="0BD80268" w14:textId="06A8E858" w:rsidR="00334DAE" w:rsidRPr="00334DAE" w:rsidRDefault="00334DAE" w:rsidP="00334DAE">
      <w:pPr>
        <w:numPr>
          <w:ilvl w:val="1"/>
          <w:numId w:val="5"/>
        </w:numPr>
      </w:pPr>
      <w:r w:rsidRPr="00334DAE">
        <w:rPr>
          <w:b/>
          <w:bCs/>
        </w:rPr>
        <w:t>Tamaño:</w:t>
      </w:r>
      <w:r w:rsidRPr="00334DAE">
        <w:t xml:space="preserve"> </w:t>
      </w:r>
      <w:r w:rsidR="00917048">
        <w:t>576 x 76</w:t>
      </w:r>
    </w:p>
    <w:p w14:paraId="78E0F8D7" w14:textId="1A29865A" w:rsidR="00334DAE" w:rsidRPr="00334DAE" w:rsidRDefault="00334DAE" w:rsidP="00334DAE">
      <w:pPr>
        <w:numPr>
          <w:ilvl w:val="1"/>
          <w:numId w:val="5"/>
        </w:numPr>
      </w:pPr>
      <w:r w:rsidRPr="00334DAE">
        <w:rPr>
          <w:b/>
          <w:bCs/>
        </w:rPr>
        <w:t>Color:</w:t>
      </w:r>
      <w:r w:rsidRPr="00334DAE">
        <w:t xml:space="preserve"> </w:t>
      </w:r>
      <w:r w:rsidR="00917048" w:rsidRPr="00334DAE">
        <w:t xml:space="preserve">Código </w:t>
      </w:r>
      <w:r w:rsidR="00917048">
        <w:t>#</w:t>
      </w:r>
      <w:r w:rsidR="00917048" w:rsidRPr="00770255">
        <w:t>000000</w:t>
      </w:r>
      <w:r w:rsidR="00917048" w:rsidRPr="00334DAE">
        <w:t xml:space="preserve"> </w:t>
      </w:r>
      <w:r w:rsidR="00917048">
        <w:t xml:space="preserve"> </w:t>
      </w:r>
      <w:proofErr w:type="spellStart"/>
      <w:r w:rsidR="00917048" w:rsidRPr="00334DAE">
        <w:t>hex</w:t>
      </w:r>
      <w:proofErr w:type="spellEnd"/>
    </w:p>
    <w:p w14:paraId="69B73E9F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6. Listas</w:t>
      </w:r>
    </w:p>
    <w:p w14:paraId="35EA56F8" w14:textId="77777777" w:rsidR="00334DAE" w:rsidRPr="00334DAE" w:rsidRDefault="00334DAE" w:rsidP="00334DAE">
      <w:pPr>
        <w:numPr>
          <w:ilvl w:val="0"/>
          <w:numId w:val="6"/>
        </w:numPr>
      </w:pPr>
      <w:r w:rsidRPr="00334DAE">
        <w:rPr>
          <w:b/>
          <w:bCs/>
        </w:rPr>
        <w:t>Estilo de listas:</w:t>
      </w:r>
      <w:r w:rsidRPr="00334DAE">
        <w:t xml:space="preserve"> [Descripción, ej. "sin viñetas" o "con viñetas"]</w:t>
      </w:r>
    </w:p>
    <w:p w14:paraId="7A172F92" w14:textId="77777777" w:rsidR="00334DAE" w:rsidRPr="00334DAE" w:rsidRDefault="00334DAE" w:rsidP="00334DAE">
      <w:pPr>
        <w:numPr>
          <w:ilvl w:val="0"/>
          <w:numId w:val="6"/>
        </w:numPr>
      </w:pPr>
      <w:r w:rsidRPr="00334DAE">
        <w:rPr>
          <w:b/>
          <w:bCs/>
        </w:rPr>
        <w:t>Espaciado de ítems:</w:t>
      </w:r>
      <w:r w:rsidRPr="00334DAE">
        <w:t xml:space="preserve"> [Valor]</w:t>
      </w:r>
    </w:p>
    <w:p w14:paraId="6688FF2E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7. Imágenes</w:t>
      </w:r>
    </w:p>
    <w:p w14:paraId="30B26D64" w14:textId="4199B05E" w:rsidR="00334DAE" w:rsidRPr="00334DAE" w:rsidRDefault="00334DAE" w:rsidP="00334DAE">
      <w:pPr>
        <w:numPr>
          <w:ilvl w:val="0"/>
          <w:numId w:val="7"/>
        </w:numPr>
      </w:pPr>
      <w:r w:rsidRPr="00334DAE">
        <w:rPr>
          <w:b/>
          <w:bCs/>
        </w:rPr>
        <w:t>Estilo de imágenes:</w:t>
      </w:r>
      <w:r w:rsidRPr="00334DAE">
        <w:t xml:space="preserve"> </w:t>
      </w:r>
      <w:r w:rsidR="00917048">
        <w:t>S</w:t>
      </w:r>
      <w:r w:rsidRPr="00334DAE">
        <w:t>in borde</w:t>
      </w:r>
      <w:r w:rsidR="00917048">
        <w:t xml:space="preserve">  </w:t>
      </w:r>
    </w:p>
    <w:p w14:paraId="481B5B76" w14:textId="0EE3D2FD" w:rsidR="00334DAE" w:rsidRPr="00334DAE" w:rsidRDefault="00334DAE" w:rsidP="00334DAE">
      <w:pPr>
        <w:numPr>
          <w:ilvl w:val="0"/>
          <w:numId w:val="7"/>
        </w:numPr>
      </w:pPr>
      <w:r w:rsidRPr="00334DAE">
        <w:rPr>
          <w:b/>
          <w:bCs/>
        </w:rPr>
        <w:t>Escalado:</w:t>
      </w:r>
      <w:r w:rsidRPr="00334DAE">
        <w:t xml:space="preserve"> </w:t>
      </w:r>
      <w:r w:rsidR="00917048">
        <w:t>328 x 168</w:t>
      </w:r>
    </w:p>
    <w:p w14:paraId="5C90984E" w14:textId="77777777" w:rsidR="00334DAE" w:rsidRPr="00334DAE" w:rsidRDefault="00334DAE" w:rsidP="00334DAE">
      <w:pPr>
        <w:rPr>
          <w:b/>
          <w:bCs/>
        </w:rPr>
      </w:pPr>
      <w:r w:rsidRPr="00334DAE">
        <w:rPr>
          <w:b/>
          <w:bCs/>
        </w:rPr>
        <w:t>8. Elementos adicionales</w:t>
      </w:r>
    </w:p>
    <w:p w14:paraId="322FCB64" w14:textId="77777777" w:rsidR="00334DAE" w:rsidRPr="00334DAE" w:rsidRDefault="00334DAE" w:rsidP="00334DAE">
      <w:pPr>
        <w:numPr>
          <w:ilvl w:val="0"/>
          <w:numId w:val="8"/>
        </w:numPr>
      </w:pPr>
      <w:r w:rsidRPr="00334DAE">
        <w:rPr>
          <w:b/>
          <w:bCs/>
        </w:rPr>
        <w:t>Estilo de formularios:</w:t>
      </w:r>
      <w:r w:rsidRPr="00334DAE">
        <w:t xml:space="preserve"> [Descripción, ej. "inputs con borde de 1px"]</w:t>
      </w:r>
    </w:p>
    <w:p w14:paraId="6E9A9A1C" w14:textId="77777777" w:rsidR="00334DAE" w:rsidRDefault="00334DAE" w:rsidP="00334DAE">
      <w:pPr>
        <w:numPr>
          <w:ilvl w:val="0"/>
          <w:numId w:val="8"/>
        </w:numPr>
      </w:pPr>
      <w:r w:rsidRPr="00334DAE">
        <w:rPr>
          <w:b/>
          <w:bCs/>
        </w:rPr>
        <w:t>Estilo de tablas:</w:t>
      </w:r>
      <w:r w:rsidRPr="00334DAE">
        <w:t xml:space="preserve"> [Descripción, ej. "bordes colapsados, fondo alternativo"]</w:t>
      </w:r>
    </w:p>
    <w:p w14:paraId="076ACEB1" w14:textId="77777777" w:rsidR="00917048" w:rsidRDefault="00917048" w:rsidP="00917048"/>
    <w:p w14:paraId="0355C9F4" w14:textId="69A7D78F" w:rsidR="00917048" w:rsidRPr="00917048" w:rsidRDefault="00917048" w:rsidP="00917048">
      <w:r>
        <w:rPr>
          <w:b/>
          <w:bCs/>
        </w:rPr>
        <w:t xml:space="preserve">9. </w:t>
      </w:r>
      <w:proofErr w:type="spellStart"/>
      <w:r w:rsidRPr="00917048">
        <w:rPr>
          <w:b/>
          <w:bCs/>
        </w:rPr>
        <w:t>Footer</w:t>
      </w:r>
      <w:proofErr w:type="spellEnd"/>
    </w:p>
    <w:p w14:paraId="3542276B" w14:textId="10D2309A" w:rsidR="00917048" w:rsidRPr="00917048" w:rsidRDefault="00917048" w:rsidP="00431D0C">
      <w:pPr>
        <w:ind w:firstLine="708"/>
      </w:pPr>
      <w:r w:rsidRPr="00917048">
        <w:t>Color de fondo:</w:t>
      </w:r>
      <w:r w:rsidR="00431D0C">
        <w:t xml:space="preserve"> Gris </w:t>
      </w:r>
      <w:r w:rsidRPr="00917048">
        <w:t xml:space="preserve"> </w:t>
      </w:r>
      <w:r w:rsidR="00431D0C">
        <w:t>#</w:t>
      </w:r>
      <w:r w:rsidR="00431D0C" w:rsidRPr="00431D0C">
        <w:t>D9D9D9</w:t>
      </w:r>
    </w:p>
    <w:p w14:paraId="45EF0684" w14:textId="327384D1" w:rsidR="00917048" w:rsidRPr="00917048" w:rsidRDefault="00917048" w:rsidP="00431D0C">
      <w:pPr>
        <w:ind w:firstLine="708"/>
      </w:pPr>
      <w:r w:rsidRPr="00917048">
        <w:t>Color de texto:</w:t>
      </w:r>
      <w:r w:rsidR="00332DD2">
        <w:t xml:space="preserve"> Negro #000000</w:t>
      </w:r>
    </w:p>
    <w:p w14:paraId="2C41DAE7" w14:textId="77777777" w:rsidR="00917048" w:rsidRPr="00334DAE" w:rsidRDefault="00917048" w:rsidP="00917048"/>
    <w:p w14:paraId="2C47DE9C" w14:textId="77777777" w:rsidR="002A1B51" w:rsidRDefault="002A1B51"/>
    <w:sectPr w:rsidR="002A1B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78F8"/>
    <w:multiLevelType w:val="multilevel"/>
    <w:tmpl w:val="269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25A9"/>
    <w:multiLevelType w:val="multilevel"/>
    <w:tmpl w:val="F864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A372C"/>
    <w:multiLevelType w:val="multilevel"/>
    <w:tmpl w:val="BEC6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767B"/>
    <w:multiLevelType w:val="multilevel"/>
    <w:tmpl w:val="58B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B3FFF"/>
    <w:multiLevelType w:val="multilevel"/>
    <w:tmpl w:val="BA2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1119A"/>
    <w:multiLevelType w:val="multilevel"/>
    <w:tmpl w:val="E47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428FC"/>
    <w:multiLevelType w:val="multilevel"/>
    <w:tmpl w:val="F60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2DF6"/>
    <w:multiLevelType w:val="multilevel"/>
    <w:tmpl w:val="EEE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A3864"/>
    <w:multiLevelType w:val="multilevel"/>
    <w:tmpl w:val="3B7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10825"/>
    <w:multiLevelType w:val="multilevel"/>
    <w:tmpl w:val="4B9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136249">
    <w:abstractNumId w:val="8"/>
  </w:num>
  <w:num w:numId="2" w16cid:durableId="2000159210">
    <w:abstractNumId w:val="9"/>
  </w:num>
  <w:num w:numId="3" w16cid:durableId="461537272">
    <w:abstractNumId w:val="2"/>
  </w:num>
  <w:num w:numId="4" w16cid:durableId="1153761741">
    <w:abstractNumId w:val="1"/>
  </w:num>
  <w:num w:numId="5" w16cid:durableId="2044789327">
    <w:abstractNumId w:val="4"/>
  </w:num>
  <w:num w:numId="6" w16cid:durableId="1781217240">
    <w:abstractNumId w:val="5"/>
  </w:num>
  <w:num w:numId="7" w16cid:durableId="1511026870">
    <w:abstractNumId w:val="0"/>
  </w:num>
  <w:num w:numId="8" w16cid:durableId="1978992956">
    <w:abstractNumId w:val="3"/>
  </w:num>
  <w:num w:numId="9" w16cid:durableId="834342614">
    <w:abstractNumId w:val="7"/>
  </w:num>
  <w:num w:numId="10" w16cid:durableId="1391155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51"/>
    <w:rsid w:val="00075A05"/>
    <w:rsid w:val="00274B4C"/>
    <w:rsid w:val="0028702D"/>
    <w:rsid w:val="002A1B51"/>
    <w:rsid w:val="00332DD2"/>
    <w:rsid w:val="00334DAE"/>
    <w:rsid w:val="003D1593"/>
    <w:rsid w:val="00431D0C"/>
    <w:rsid w:val="004430A1"/>
    <w:rsid w:val="006C7B02"/>
    <w:rsid w:val="00770255"/>
    <w:rsid w:val="007C0F0A"/>
    <w:rsid w:val="00917048"/>
    <w:rsid w:val="00C075B3"/>
    <w:rsid w:val="00D01B4E"/>
    <w:rsid w:val="00D82E81"/>
    <w:rsid w:val="00F414D0"/>
    <w:rsid w:val="00F4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872FC"/>
  <w15:chartTrackingRefBased/>
  <w15:docId w15:val="{AB7644E4-E87A-4D5F-86DA-ADA0EFA0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2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82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nuñez cabezas</dc:creator>
  <cp:keywords/>
  <dc:description/>
  <cp:lastModifiedBy>ignacio nuñez cabezas</cp:lastModifiedBy>
  <cp:revision>10</cp:revision>
  <dcterms:created xsi:type="dcterms:W3CDTF">2024-10-25T09:00:00Z</dcterms:created>
  <dcterms:modified xsi:type="dcterms:W3CDTF">2024-10-27T21:44:00Z</dcterms:modified>
</cp:coreProperties>
</file>