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#define maxtop 10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void push(int *stk,int element,int *top,int MAXTOP);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unsigned char isfull(int top,int MAXTOP);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pop(int *stk,int *top);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unsigned char isempty(int top);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void printstk(int *stk,int *top);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int stack[maxtop];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int top = -1;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int element;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push(stack,'N',&amp;top,maxtop);printstk(stack,&amp;top);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push(stack,'K',&amp;top,maxtop);printstk(stack,&amp;top);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push(stack,'U',&amp;top,maxtop);printstk(stack,&amp;top);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push(stack,'S',&amp;top,maxtop);printstk(stack,&amp;top);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push(stack,'T',&amp;top,maxtop);printstk(stack,&amp;top);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i=0;i&lt;5;i++){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element = pop(stack,&amp;top);printstk(stack,&amp;top);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printf("\'%c\'popped!\n",element);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top--;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void push(int *stk,int element,int *top,int MAXTOP){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if(!isfull(*top,MAXTOP)){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*top = *top + 1;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stk[*top] = element;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printf("overflow\n");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int pop(int *stk,int *top){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int element;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if(!isempty(*top))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element = stk[*top--];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printf("underflow\n");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unsigned char isfull(int top,int MAXTOP){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if(top &gt;= MAXTOP-1)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unsigned char isempty(int top){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if(top &gt;= -1)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void printstk(int *stk,int *top){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printf("%c\n",stk[*top]);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