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AF789" w14:textId="77777777" w:rsidR="00C4441E" w:rsidRPr="00C4441E" w:rsidRDefault="00C4441E">
      <w:pPr>
        <w:rPr>
          <w:rFonts w:ascii="Arial" w:hAnsi="Arial" w:cs="Arial"/>
        </w:rPr>
      </w:pPr>
    </w:p>
    <w:p w14:paraId="2B77382F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24C41252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7B33A5E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51D2F313" w14:textId="77777777" w:rsidR="00C4441E" w:rsidRPr="00C4441E" w:rsidRDefault="00366E5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Standort</w:t>
            </w:r>
          </w:p>
        </w:tc>
      </w:tr>
      <w:tr w:rsidR="00C4441E" w:rsidRPr="00C4441E" w14:paraId="227E4ED2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0FF954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380E9531" w14:textId="77777777" w:rsidR="00C4441E" w:rsidRPr="00C4441E" w:rsidRDefault="00366E58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location</w:t>
            </w:r>
            <w:proofErr w:type="spellEnd"/>
          </w:p>
        </w:tc>
      </w:tr>
      <w:tr w:rsidR="00C4441E" w:rsidRPr="00C4441E" w14:paraId="582CFE76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2A295D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125B6B3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47601262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512ADAC5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7417929A" w14:textId="77777777" w:rsidR="00C4441E" w:rsidRPr="00C4441E" w:rsidRDefault="00366E58" w:rsidP="00366E5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Kapselt die allgemeinen Eigenschaften und Funktionen eines Standort</w:t>
            </w:r>
            <w:r w:rsidR="00C65C32">
              <w:rPr>
                <w:rFonts w:ascii="Arial" w:hAnsi="Arial" w:cs="Arial"/>
                <w:sz w:val="28"/>
              </w:rPr>
              <w:t xml:space="preserve"> (</w:t>
            </w:r>
            <w:r>
              <w:rPr>
                <w:rFonts w:ascii="Arial" w:hAnsi="Arial" w:cs="Arial"/>
                <w:sz w:val="28"/>
              </w:rPr>
              <w:t>definiert durch Längengrad und Breitengrad</w:t>
            </w:r>
            <w:r w:rsidR="00C65C32">
              <w:rPr>
                <w:rFonts w:ascii="Arial" w:hAnsi="Arial" w:cs="Arial"/>
                <w:sz w:val="28"/>
              </w:rPr>
              <w:t>)</w:t>
            </w:r>
          </w:p>
        </w:tc>
      </w:tr>
      <w:tr w:rsidR="00C4441E" w:rsidRPr="00C4441E" w14:paraId="4AAD264A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BAE1DEE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1BF159D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Collabor</w:t>
            </w:r>
            <w:r w:rsidR="007E350C">
              <w:rPr>
                <w:rFonts w:ascii="Arial" w:hAnsi="Arial" w:cs="Arial"/>
                <w:sz w:val="28"/>
              </w:rPr>
              <w:t>a</w:t>
            </w:r>
            <w:r w:rsidRPr="00C4441E">
              <w:rPr>
                <w:rFonts w:ascii="Arial" w:hAnsi="Arial" w:cs="Arial"/>
                <w:sz w:val="28"/>
              </w:rPr>
              <w:t>tions</w:t>
            </w:r>
            <w:proofErr w:type="spellEnd"/>
          </w:p>
        </w:tc>
      </w:tr>
      <w:tr w:rsidR="00C4441E" w:rsidRPr="00C4441E" w14:paraId="31CBF16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FA2C144" w14:textId="77777777" w:rsidR="00C4441E" w:rsidRPr="00C4441E" w:rsidRDefault="00C65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Längengrad und Breitengrad</w:t>
            </w:r>
          </w:p>
        </w:tc>
        <w:tc>
          <w:tcPr>
            <w:tcW w:w="4466" w:type="dxa"/>
            <w:tcBorders>
              <w:right w:val="nil"/>
            </w:tcBorders>
          </w:tcPr>
          <w:p w14:paraId="51DD4C7B" w14:textId="1E9A9C8D" w:rsidR="00C4441E" w:rsidRPr="00C4441E" w:rsidRDefault="00115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Klasse Location</w:t>
            </w:r>
            <w:bookmarkStart w:id="0" w:name="_GoBack"/>
            <w:bookmarkEnd w:id="0"/>
          </w:p>
        </w:tc>
      </w:tr>
      <w:tr w:rsidR="00C4441E" w:rsidRPr="00C4441E" w14:paraId="7369452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7F9241B" w14:textId="77777777" w:rsidR="00C4441E" w:rsidRPr="00C4441E" w:rsidRDefault="00223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2BEB0D48" w14:textId="4CCDE9FD" w:rsidR="00C4441E" w:rsidRPr="00C4441E" w:rsidRDefault="00115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Benutzt GPS-Modul zum Ermitteln von Längengrad und Breitengrad</w:t>
            </w:r>
          </w:p>
        </w:tc>
      </w:tr>
      <w:tr w:rsidR="00C4441E" w:rsidRPr="00C4441E" w14:paraId="6944A41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88F5D7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F004ADC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2D609C0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9584C8B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B7D34D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11F5261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E4EB1C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C06F51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12E143B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4C2CC59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026283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62A618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6F04BE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B9CB72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5331C5ED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2EB56A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967EE6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47F69F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782ED2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4D041F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695236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70FE16D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747BFC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29BADE1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27D59FA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DF1A10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22EF63C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0E6BE59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F21135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7CE884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D445C3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E85385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CDF600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94F6B4F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6D462CF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AC7C51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073318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E3ED03E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1ACFA4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CE028C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E88D05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AB10BF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40A9F34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68A822F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</w:tbl>
    <w:p w14:paraId="45248966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7CB5" w14:textId="77777777" w:rsidR="00AD46B2" w:rsidRDefault="00AD46B2" w:rsidP="00C4441E">
      <w:pPr>
        <w:spacing w:after="0" w:line="240" w:lineRule="auto"/>
      </w:pPr>
      <w:r>
        <w:separator/>
      </w:r>
    </w:p>
  </w:endnote>
  <w:endnote w:type="continuationSeparator" w:id="0">
    <w:p w14:paraId="15B91D2A" w14:textId="77777777" w:rsidR="00AD46B2" w:rsidRDefault="00AD46B2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2466A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1150B4">
      <w:rPr>
        <w:noProof/>
        <w:sz w:val="16"/>
        <w:lang w:val="en-GB"/>
      </w:rPr>
      <w:t>17/04/2013 18:47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1150B4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1150B4" w:rsidRPr="001150B4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65A43ECD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B04C8" w14:textId="77777777" w:rsidR="00AD46B2" w:rsidRDefault="00AD46B2" w:rsidP="00C4441E">
      <w:pPr>
        <w:spacing w:after="0" w:line="240" w:lineRule="auto"/>
      </w:pPr>
      <w:r>
        <w:separator/>
      </w:r>
    </w:p>
  </w:footnote>
  <w:footnote w:type="continuationSeparator" w:id="0">
    <w:p w14:paraId="5E4C099E" w14:textId="77777777" w:rsidR="00AD46B2" w:rsidRDefault="00AD46B2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2042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2B341EB2" wp14:editId="098A5C19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122C6BE8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032D41"/>
    <w:rsid w:val="001150B4"/>
    <w:rsid w:val="002239AE"/>
    <w:rsid w:val="00366E58"/>
    <w:rsid w:val="00493575"/>
    <w:rsid w:val="007E350C"/>
    <w:rsid w:val="00AD46B2"/>
    <w:rsid w:val="00C4441E"/>
    <w:rsid w:val="00C65C32"/>
    <w:rsid w:val="00CF503C"/>
    <w:rsid w:val="00E400A5"/>
    <w:rsid w:val="00F0475C"/>
    <w:rsid w:val="00FB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A16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441E"/>
  </w:style>
  <w:style w:type="paragraph" w:styleId="Fuzeile">
    <w:name w:val="footer"/>
    <w:basedOn w:val="Standard"/>
    <w:link w:val="FuzeileZch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Marco Füllemann</cp:lastModifiedBy>
  <cp:revision>7</cp:revision>
  <dcterms:created xsi:type="dcterms:W3CDTF">2013-04-14T10:23:00Z</dcterms:created>
  <dcterms:modified xsi:type="dcterms:W3CDTF">2013-04-17T16:51:00Z</dcterms:modified>
</cp:coreProperties>
</file>