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FD" w:rsidRPr="00434BFD" w:rsidRDefault="00F9293C" w:rsidP="00434BFD">
      <w:pPr>
        <w:pStyle w:val="Titel"/>
        <w:framePr w:wrap="notBeside"/>
      </w:pPr>
      <w:r>
        <w:t>CS2 Task 1: Requirements</w:t>
      </w:r>
    </w:p>
    <w:p w:rsidR="00C24AA2" w:rsidRDefault="00F9293C" w:rsidP="002153C6">
      <w:pPr>
        <w:pStyle w:val="berschrift1"/>
      </w:pPr>
      <w:r>
        <w:t>User requirements</w:t>
      </w:r>
    </w:p>
    <w:p w:rsidR="00F9293C" w:rsidRDefault="00772307" w:rsidP="004872B7">
      <w:pPr>
        <w:pStyle w:val="Listenabsatz"/>
        <w:numPr>
          <w:ilvl w:val="0"/>
          <w:numId w:val="3"/>
        </w:numPr>
        <w:spacing w:before="40" w:after="40"/>
        <w:ind w:hanging="357"/>
        <w:contextualSpacing w:val="0"/>
        <w:rPr>
          <w:lang w:val="en-GB"/>
        </w:rPr>
      </w:pPr>
      <w:r w:rsidRPr="00772307">
        <w:rPr>
          <w:lang w:val="en-GB"/>
        </w:rPr>
        <w:t xml:space="preserve">The PIP shall monitor the blood sugar level and keep it at a safe </w:t>
      </w:r>
      <w:r w:rsidR="00500B38">
        <w:rPr>
          <w:lang w:val="en-GB"/>
        </w:rPr>
        <w:t>range</w:t>
      </w:r>
    </w:p>
    <w:p w:rsidR="004872B7" w:rsidRDefault="004872B7" w:rsidP="004872B7">
      <w:pPr>
        <w:pStyle w:val="Listenabsatz"/>
        <w:numPr>
          <w:ilvl w:val="0"/>
          <w:numId w:val="3"/>
        </w:numPr>
        <w:spacing w:before="40" w:after="40"/>
        <w:ind w:hanging="357"/>
        <w:contextualSpacing w:val="0"/>
        <w:rPr>
          <w:lang w:val="en-GB"/>
        </w:rPr>
      </w:pPr>
      <w:r>
        <w:rPr>
          <w:lang w:val="en-GB"/>
        </w:rPr>
        <w:t>Notification if</w:t>
      </w:r>
    </w:p>
    <w:p w:rsidR="004872B7" w:rsidRDefault="004872B7" w:rsidP="004872B7">
      <w:pPr>
        <w:pStyle w:val="Listenabsatz"/>
        <w:numPr>
          <w:ilvl w:val="1"/>
          <w:numId w:val="3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>a critical situation occurs (e.g. blood sugar level too high/low)</w:t>
      </w:r>
    </w:p>
    <w:p w:rsidR="004872B7" w:rsidRDefault="006016F3" w:rsidP="004872B7">
      <w:pPr>
        <w:pStyle w:val="Listenabsatz"/>
        <w:numPr>
          <w:ilvl w:val="1"/>
          <w:numId w:val="3"/>
        </w:numPr>
        <w:spacing w:before="40" w:after="40"/>
        <w:ind w:hanging="357"/>
        <w:contextualSpacing w:val="0"/>
        <w:rPr>
          <w:lang w:val="en-GB"/>
        </w:rPr>
      </w:pPr>
      <w:r>
        <w:rPr>
          <w:lang w:val="en-GB"/>
        </w:rPr>
        <w:t>something is not working properly</w:t>
      </w:r>
      <w:r w:rsidR="004872B7">
        <w:rPr>
          <w:lang w:val="en-GB"/>
        </w:rPr>
        <w:t xml:space="preserve"> (e.g. malfunction of the pump)</w:t>
      </w:r>
    </w:p>
    <w:p w:rsidR="006016F3" w:rsidRDefault="004872B7" w:rsidP="004872B7">
      <w:pPr>
        <w:pStyle w:val="Listenabsatz"/>
        <w:numPr>
          <w:ilvl w:val="1"/>
          <w:numId w:val="3"/>
        </w:numPr>
        <w:spacing w:before="40" w:after="40"/>
        <w:ind w:hanging="357"/>
        <w:contextualSpacing w:val="0"/>
        <w:rPr>
          <w:lang w:val="en-GB"/>
        </w:rPr>
      </w:pPr>
      <w:r>
        <w:rPr>
          <w:lang w:val="en-GB"/>
        </w:rPr>
        <w:t>a resource is running low (e.g. battery, insulin)</w:t>
      </w:r>
    </w:p>
    <w:p w:rsidR="00F779A8" w:rsidRPr="00F779A8" w:rsidRDefault="00F779A8" w:rsidP="00F779A8">
      <w:pPr>
        <w:spacing w:before="40" w:after="40"/>
        <w:ind w:left="723"/>
        <w:rPr>
          <w:lang w:val="en-GB"/>
        </w:rPr>
      </w:pPr>
    </w:p>
    <w:p w:rsidR="00D57962" w:rsidRDefault="00D57962" w:rsidP="00D57962">
      <w:pPr>
        <w:pStyle w:val="berschrift1"/>
        <w:rPr>
          <w:lang w:val="en-GB"/>
        </w:rPr>
      </w:pPr>
      <w:r>
        <w:rPr>
          <w:lang w:val="en-GB"/>
        </w:rPr>
        <w:t>System requirements</w:t>
      </w:r>
    </w:p>
    <w:p w:rsidR="00881E4D" w:rsidRPr="00881E4D" w:rsidRDefault="00881E4D" w:rsidP="00881E4D">
      <w:pPr>
        <w:pStyle w:val="berschrift2"/>
        <w:rPr>
          <w:lang w:val="en-GB"/>
        </w:rPr>
      </w:pPr>
      <w:r>
        <w:rPr>
          <w:lang w:val="en-GB"/>
        </w:rPr>
        <w:t>Functional</w:t>
      </w:r>
    </w:p>
    <w:p w:rsidR="00D57962" w:rsidRDefault="00754F1D" w:rsidP="001B6997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>The PIP monitors the b</w:t>
      </w:r>
      <w:r w:rsidR="00500B38">
        <w:rPr>
          <w:lang w:val="en-GB"/>
        </w:rPr>
        <w:t>lood sugar level of the patient</w:t>
      </w:r>
    </w:p>
    <w:p w:rsidR="00500B38" w:rsidRDefault="00500B38" w:rsidP="001B6997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>If required the PIP injects insulin to keep the blood sugar level at a safe range</w:t>
      </w:r>
    </w:p>
    <w:p w:rsidR="001B6997" w:rsidRDefault="00322F6B" w:rsidP="001B6997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>L</w:t>
      </w:r>
      <w:r w:rsidR="00423AD8">
        <w:rPr>
          <w:lang w:val="en-GB"/>
        </w:rPr>
        <w:t>og all activities</w:t>
      </w:r>
    </w:p>
    <w:p w:rsidR="001143A0" w:rsidRDefault="00AA0738" w:rsidP="001143A0">
      <w:pPr>
        <w:pStyle w:val="Listenabsatz"/>
        <w:numPr>
          <w:ilvl w:val="1"/>
          <w:numId w:val="4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>measurement of blood sugar level</w:t>
      </w:r>
    </w:p>
    <w:p w:rsidR="00423AD8" w:rsidRDefault="001143A0" w:rsidP="00423AD8">
      <w:pPr>
        <w:pStyle w:val="Listenabsatz"/>
        <w:numPr>
          <w:ilvl w:val="1"/>
          <w:numId w:val="4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>insulin injections</w:t>
      </w:r>
    </w:p>
    <w:p w:rsidR="00A14872" w:rsidRDefault="00D6251F" w:rsidP="00423AD8">
      <w:pPr>
        <w:pStyle w:val="Listenabsatz"/>
        <w:numPr>
          <w:ilvl w:val="1"/>
          <w:numId w:val="4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>alerts</w:t>
      </w:r>
      <w:r w:rsidR="00711241">
        <w:rPr>
          <w:lang w:val="en-GB"/>
        </w:rPr>
        <w:t>, etc.</w:t>
      </w:r>
    </w:p>
    <w:p w:rsidR="007F1E46" w:rsidRDefault="007F1E46" w:rsidP="001B6997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>Sufficient storage has to be available</w:t>
      </w:r>
    </w:p>
    <w:p w:rsidR="00754F1D" w:rsidRDefault="00033F33" w:rsidP="001B6997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Alerts patient if </w:t>
      </w:r>
      <w:r w:rsidR="00A0321B">
        <w:rPr>
          <w:lang w:val="en-GB"/>
        </w:rPr>
        <w:t>the blood sugar level is dangerously lo</w:t>
      </w:r>
      <w:r w:rsidR="007E33B7">
        <w:rPr>
          <w:lang w:val="en-GB"/>
        </w:rPr>
        <w:t>w/high and cannot be stabilized</w:t>
      </w:r>
    </w:p>
    <w:p w:rsidR="00033F33" w:rsidRDefault="00694E3E" w:rsidP="001B6997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Ability to </w:t>
      </w:r>
      <w:r w:rsidR="00D0675C">
        <w:rPr>
          <w:lang w:val="en-GB"/>
        </w:rPr>
        <w:t>perform a self-check</w:t>
      </w:r>
    </w:p>
    <w:p w:rsidR="00DC431A" w:rsidRDefault="003060EC" w:rsidP="00DC431A">
      <w:pPr>
        <w:pStyle w:val="Listenabsatz"/>
        <w:numPr>
          <w:ilvl w:val="1"/>
          <w:numId w:val="4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 xml:space="preserve">sufficient </w:t>
      </w:r>
      <w:r w:rsidR="00DC431A">
        <w:rPr>
          <w:lang w:val="en-GB"/>
        </w:rPr>
        <w:t>battery</w:t>
      </w:r>
      <w:r>
        <w:rPr>
          <w:lang w:val="en-GB"/>
        </w:rPr>
        <w:t xml:space="preserve"> and insulin</w:t>
      </w:r>
      <w:r w:rsidR="00DC431A">
        <w:rPr>
          <w:lang w:val="en-GB"/>
        </w:rPr>
        <w:t xml:space="preserve"> supply, pump</w:t>
      </w:r>
      <w:r w:rsidR="00A05FAF">
        <w:rPr>
          <w:lang w:val="en-GB"/>
        </w:rPr>
        <w:t xml:space="preserve"> functionality</w:t>
      </w:r>
      <w:r w:rsidR="00DC431A">
        <w:rPr>
          <w:lang w:val="en-GB"/>
        </w:rPr>
        <w:t>, etc.</w:t>
      </w:r>
    </w:p>
    <w:p w:rsidR="00DC431A" w:rsidRDefault="00DC431A" w:rsidP="00DC431A">
      <w:pPr>
        <w:pStyle w:val="Listenabsatz"/>
        <w:numPr>
          <w:ilvl w:val="1"/>
          <w:numId w:val="4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>alerts patient if system is not working properly</w:t>
      </w:r>
      <w:r w:rsidR="00454A4D">
        <w:rPr>
          <w:lang w:val="en-GB"/>
        </w:rPr>
        <w:t xml:space="preserve"> or a resource is running low</w:t>
      </w:r>
    </w:p>
    <w:p w:rsidR="00A6654A" w:rsidRDefault="000E0E71" w:rsidP="00A6654A">
      <w:pPr>
        <w:pStyle w:val="Listenabsatz"/>
        <w:numPr>
          <w:ilvl w:val="2"/>
          <w:numId w:val="4"/>
        </w:numPr>
        <w:spacing w:before="40" w:after="40"/>
        <w:contextualSpacing w:val="0"/>
        <w:rPr>
          <w:lang w:val="en-GB"/>
        </w:rPr>
      </w:pPr>
      <w:r>
        <w:rPr>
          <w:lang w:val="en-GB"/>
        </w:rPr>
        <w:t xml:space="preserve">audible, </w:t>
      </w:r>
      <w:r w:rsidR="00A47A10">
        <w:rPr>
          <w:lang w:val="en-GB"/>
        </w:rPr>
        <w:t>visual</w:t>
      </w:r>
      <w:r>
        <w:rPr>
          <w:lang w:val="en-GB"/>
        </w:rPr>
        <w:t xml:space="preserve"> and vibrating</w:t>
      </w:r>
      <w:r w:rsidR="00A47A10">
        <w:rPr>
          <w:lang w:val="en-GB"/>
        </w:rPr>
        <w:t xml:space="preserve"> alerting</w:t>
      </w:r>
    </w:p>
    <w:p w:rsidR="0007585D" w:rsidRDefault="00D32368" w:rsidP="0007585D">
      <w:pPr>
        <w:pStyle w:val="berschrift3"/>
        <w:rPr>
          <w:lang w:val="en-GB"/>
        </w:rPr>
      </w:pPr>
      <w:r>
        <w:rPr>
          <w:lang w:val="en-GB"/>
        </w:rPr>
        <w:t>Detailed functional requirements</w:t>
      </w:r>
    </w:p>
    <w:p w:rsidR="00EF065D" w:rsidRPr="00EF065D" w:rsidRDefault="00EF065D" w:rsidP="00EF065D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detailed process of measuring and injection cannot </w:t>
      </w:r>
      <w:r w:rsidR="000A3982">
        <w:rPr>
          <w:lang w:val="en-GB"/>
        </w:rPr>
        <w:t xml:space="preserve">yet </w:t>
      </w:r>
      <w:r>
        <w:rPr>
          <w:lang w:val="en-GB"/>
        </w:rPr>
        <w:t>be defined, more information from a specialist is needed</w:t>
      </w:r>
    </w:p>
    <w:p w:rsidR="00881E4D" w:rsidRDefault="00881E4D" w:rsidP="00881E4D">
      <w:pPr>
        <w:pStyle w:val="berschrift2"/>
        <w:rPr>
          <w:lang w:val="en-GB"/>
        </w:rPr>
      </w:pPr>
      <w:r>
        <w:rPr>
          <w:lang w:val="en-GB"/>
        </w:rPr>
        <w:t>Non-Functional</w:t>
      </w:r>
    </w:p>
    <w:p w:rsidR="00881E4D" w:rsidRDefault="00E8057B" w:rsidP="00A139DE">
      <w:pPr>
        <w:pStyle w:val="Listenabsatz"/>
        <w:numPr>
          <w:ilvl w:val="0"/>
          <w:numId w:val="8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Battery </w:t>
      </w:r>
      <w:r w:rsidR="00BE749D">
        <w:rPr>
          <w:lang w:val="en-GB"/>
        </w:rPr>
        <w:t>can be replaced in a simple manner</w:t>
      </w:r>
    </w:p>
    <w:p w:rsidR="006C4D8A" w:rsidRDefault="006C4D8A" w:rsidP="00A139DE">
      <w:pPr>
        <w:pStyle w:val="Listenabsatz"/>
        <w:numPr>
          <w:ilvl w:val="0"/>
          <w:numId w:val="8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Insulin storage can be refilled </w:t>
      </w:r>
      <w:r w:rsidR="00BF2B70">
        <w:rPr>
          <w:lang w:val="en-GB"/>
        </w:rPr>
        <w:t>in a simple manner</w:t>
      </w:r>
    </w:p>
    <w:p w:rsidR="00A139DE" w:rsidRDefault="00A139DE" w:rsidP="00A139DE">
      <w:pPr>
        <w:pStyle w:val="Listenabsatz"/>
        <w:numPr>
          <w:ilvl w:val="0"/>
          <w:numId w:val="8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>Export logfiles</w:t>
      </w:r>
      <w:r w:rsidR="0040780E">
        <w:rPr>
          <w:lang w:val="en-GB"/>
        </w:rPr>
        <w:t xml:space="preserve"> for further analysis</w:t>
      </w:r>
    </w:p>
    <w:p w:rsidR="00FA1271" w:rsidRPr="00881E4D" w:rsidRDefault="00FA1271" w:rsidP="00A139DE">
      <w:pPr>
        <w:pStyle w:val="Listenabsatz"/>
        <w:numPr>
          <w:ilvl w:val="0"/>
          <w:numId w:val="8"/>
        </w:numPr>
        <w:spacing w:before="40" w:after="40"/>
        <w:ind w:left="714" w:hanging="357"/>
        <w:contextualSpacing w:val="0"/>
        <w:rPr>
          <w:lang w:val="en-GB"/>
        </w:rPr>
      </w:pPr>
      <w:r>
        <w:rPr>
          <w:lang w:val="en-GB"/>
        </w:rPr>
        <w:t>Patient must have an introduction on how to use the system and what action to take if a critical situation occurs</w:t>
      </w:r>
    </w:p>
    <w:p w:rsidR="00D64BF2" w:rsidRDefault="00013E21" w:rsidP="00B462CC">
      <w:pPr>
        <w:pStyle w:val="berschrift2"/>
      </w:pPr>
      <w:r>
        <w:t>Domain requirements</w:t>
      </w:r>
    </w:p>
    <w:p w:rsidR="00881E4D" w:rsidRPr="00881E4D" w:rsidRDefault="00881E4D" w:rsidP="00881E4D">
      <w:pPr>
        <w:pStyle w:val="Listenabsatz"/>
        <w:numPr>
          <w:ilvl w:val="0"/>
          <w:numId w:val="7"/>
        </w:numPr>
      </w:pPr>
      <w:r>
        <w:t xml:space="preserve">specification </w:t>
      </w:r>
    </w:p>
    <w:p w:rsidR="00013E21" w:rsidRPr="00567F1A" w:rsidRDefault="00567F1A" w:rsidP="00D64BF2">
      <w:pPr>
        <w:pStyle w:val="Listenabsatz"/>
        <w:numPr>
          <w:ilvl w:val="0"/>
          <w:numId w:val="5"/>
        </w:numPr>
        <w:spacing w:before="40" w:after="40"/>
        <w:ind w:left="714" w:hanging="357"/>
        <w:contextualSpacing w:val="0"/>
        <w:rPr>
          <w:lang w:val="en-GB"/>
        </w:rPr>
      </w:pPr>
      <w:r w:rsidRPr="00567F1A">
        <w:rPr>
          <w:lang w:val="en-GB"/>
        </w:rPr>
        <w:t xml:space="preserve">to obtain the necessary information </w:t>
      </w:r>
      <w:r w:rsidR="00090426">
        <w:rPr>
          <w:lang w:val="en-GB"/>
        </w:rPr>
        <w:t>about</w:t>
      </w:r>
      <w:r w:rsidRPr="00567F1A">
        <w:rPr>
          <w:lang w:val="en-GB"/>
        </w:rPr>
        <w:t xml:space="preserve"> the insulin injection</w:t>
      </w:r>
      <w:r>
        <w:rPr>
          <w:lang w:val="en-GB"/>
        </w:rPr>
        <w:t xml:space="preserve">, a specialist </w:t>
      </w:r>
      <w:r w:rsidR="00090426">
        <w:rPr>
          <w:lang w:val="en-GB"/>
        </w:rPr>
        <w:t>has to be consulted</w:t>
      </w:r>
    </w:p>
    <w:p w:rsidR="00585109" w:rsidRPr="00B462CC" w:rsidRDefault="00585109" w:rsidP="00B462CC">
      <w:pPr>
        <w:spacing w:before="40" w:after="40"/>
        <w:rPr>
          <w:lang w:val="en-GB"/>
        </w:rPr>
      </w:pPr>
    </w:p>
    <w:sectPr w:rsidR="00585109" w:rsidRPr="00B462CC" w:rsidSect="00585109">
      <w:headerReference w:type="default" r:id="rId7"/>
      <w:footerReference w:type="default" r:id="rId8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D8A" w:rsidRDefault="006C4D8A" w:rsidP="00D30770">
      <w:r>
        <w:separator/>
      </w:r>
    </w:p>
  </w:endnote>
  <w:endnote w:type="continuationSeparator" w:id="0">
    <w:p w:rsidR="006C4D8A" w:rsidRDefault="006C4D8A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8A" w:rsidRPr="00C40567" w:rsidRDefault="006C4D8A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FA1271">
      <w:rPr>
        <w:noProof/>
        <w:sz w:val="16"/>
        <w:lang w:val="en-GB"/>
      </w:rPr>
      <w:t>13/03/2013 11:16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FA1271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FA1271" w:rsidRPr="00FA1271">
        <w:rPr>
          <w:noProof/>
          <w:sz w:val="16"/>
          <w:lang w:val="en-GB"/>
        </w:rPr>
        <w:t>1</w:t>
      </w:r>
    </w:fldSimple>
  </w:p>
  <w:p w:rsidR="006C4D8A" w:rsidRPr="00C40567" w:rsidRDefault="006C4D8A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D8A" w:rsidRDefault="006C4D8A" w:rsidP="00D30770">
      <w:r>
        <w:separator/>
      </w:r>
    </w:p>
  </w:footnote>
  <w:footnote w:type="continuationSeparator" w:id="0">
    <w:p w:rsidR="006C4D8A" w:rsidRDefault="006C4D8A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8A" w:rsidRPr="004D2287" w:rsidRDefault="006C4D8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:rsidR="006C4D8A" w:rsidRDefault="006C4D8A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CAF"/>
    <w:multiLevelType w:val="hybridMultilevel"/>
    <w:tmpl w:val="7DB047F2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9B6E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56A80"/>
    <w:multiLevelType w:val="hybridMultilevel"/>
    <w:tmpl w:val="D1E85994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A04F0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44EA8"/>
    <w:multiLevelType w:val="hybridMultilevel"/>
    <w:tmpl w:val="AB7C3CDC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32B4D"/>
    <w:multiLevelType w:val="hybridMultilevel"/>
    <w:tmpl w:val="B9741DF8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D63C9"/>
    <w:multiLevelType w:val="hybridMultilevel"/>
    <w:tmpl w:val="CFF201B6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024C2"/>
    <w:multiLevelType w:val="hybridMultilevel"/>
    <w:tmpl w:val="C572253A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7CEE047A"/>
    <w:multiLevelType w:val="hybridMultilevel"/>
    <w:tmpl w:val="B5504328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9293C"/>
    <w:rsid w:val="00013E21"/>
    <w:rsid w:val="000210FF"/>
    <w:rsid w:val="00033F33"/>
    <w:rsid w:val="0007585D"/>
    <w:rsid w:val="00090426"/>
    <w:rsid w:val="00095A5A"/>
    <w:rsid w:val="000A0042"/>
    <w:rsid w:val="000A3982"/>
    <w:rsid w:val="000C3DEA"/>
    <w:rsid w:val="000E0848"/>
    <w:rsid w:val="000E0E71"/>
    <w:rsid w:val="001143A0"/>
    <w:rsid w:val="001174E2"/>
    <w:rsid w:val="0016482A"/>
    <w:rsid w:val="001A61C7"/>
    <w:rsid w:val="001B6997"/>
    <w:rsid w:val="001B7B6D"/>
    <w:rsid w:val="001D266E"/>
    <w:rsid w:val="002153C6"/>
    <w:rsid w:val="0022626D"/>
    <w:rsid w:val="00273266"/>
    <w:rsid w:val="0029441D"/>
    <w:rsid w:val="003060EC"/>
    <w:rsid w:val="00322F6B"/>
    <w:rsid w:val="00394EBF"/>
    <w:rsid w:val="003B07C0"/>
    <w:rsid w:val="003D3DAF"/>
    <w:rsid w:val="003D7127"/>
    <w:rsid w:val="003F6E46"/>
    <w:rsid w:val="0040780E"/>
    <w:rsid w:val="00423AD8"/>
    <w:rsid w:val="00434BFD"/>
    <w:rsid w:val="00454A4D"/>
    <w:rsid w:val="00456B68"/>
    <w:rsid w:val="004872B7"/>
    <w:rsid w:val="004910A2"/>
    <w:rsid w:val="004A3DE1"/>
    <w:rsid w:val="004D74FD"/>
    <w:rsid w:val="004F6537"/>
    <w:rsid w:val="00500B38"/>
    <w:rsid w:val="00520219"/>
    <w:rsid w:val="00537354"/>
    <w:rsid w:val="005376FD"/>
    <w:rsid w:val="00551CA2"/>
    <w:rsid w:val="00567F1A"/>
    <w:rsid w:val="005719E6"/>
    <w:rsid w:val="005825A9"/>
    <w:rsid w:val="00585109"/>
    <w:rsid w:val="005A15A1"/>
    <w:rsid w:val="005B02CF"/>
    <w:rsid w:val="005E30BD"/>
    <w:rsid w:val="006016F3"/>
    <w:rsid w:val="00614DB8"/>
    <w:rsid w:val="00617630"/>
    <w:rsid w:val="00630109"/>
    <w:rsid w:val="00636E74"/>
    <w:rsid w:val="00684EDB"/>
    <w:rsid w:val="00694E3E"/>
    <w:rsid w:val="006B55CC"/>
    <w:rsid w:val="006C4D8A"/>
    <w:rsid w:val="006D4622"/>
    <w:rsid w:val="006D63D8"/>
    <w:rsid w:val="006F7CBD"/>
    <w:rsid w:val="00711241"/>
    <w:rsid w:val="007371ED"/>
    <w:rsid w:val="00754F1D"/>
    <w:rsid w:val="0076079B"/>
    <w:rsid w:val="00772307"/>
    <w:rsid w:val="007B0218"/>
    <w:rsid w:val="007E33B7"/>
    <w:rsid w:val="007E5D96"/>
    <w:rsid w:val="007F1E46"/>
    <w:rsid w:val="00823141"/>
    <w:rsid w:val="00827854"/>
    <w:rsid w:val="008501A9"/>
    <w:rsid w:val="008553A6"/>
    <w:rsid w:val="00873E61"/>
    <w:rsid w:val="00881E4D"/>
    <w:rsid w:val="00883B85"/>
    <w:rsid w:val="00926F11"/>
    <w:rsid w:val="0095709F"/>
    <w:rsid w:val="00960A45"/>
    <w:rsid w:val="009732FB"/>
    <w:rsid w:val="00980030"/>
    <w:rsid w:val="009B1356"/>
    <w:rsid w:val="009B7A0B"/>
    <w:rsid w:val="009C7001"/>
    <w:rsid w:val="009F5BB2"/>
    <w:rsid w:val="00A0321B"/>
    <w:rsid w:val="00A05FAF"/>
    <w:rsid w:val="00A139DE"/>
    <w:rsid w:val="00A14872"/>
    <w:rsid w:val="00A4180E"/>
    <w:rsid w:val="00A47A10"/>
    <w:rsid w:val="00A51169"/>
    <w:rsid w:val="00A6654A"/>
    <w:rsid w:val="00A848DD"/>
    <w:rsid w:val="00AA0738"/>
    <w:rsid w:val="00B462CC"/>
    <w:rsid w:val="00B46D3E"/>
    <w:rsid w:val="00B57267"/>
    <w:rsid w:val="00B63F9F"/>
    <w:rsid w:val="00BE749D"/>
    <w:rsid w:val="00BF2B70"/>
    <w:rsid w:val="00BF6ABE"/>
    <w:rsid w:val="00C24AA2"/>
    <w:rsid w:val="00C335A9"/>
    <w:rsid w:val="00C3776B"/>
    <w:rsid w:val="00C40567"/>
    <w:rsid w:val="00CC6BC7"/>
    <w:rsid w:val="00D0675C"/>
    <w:rsid w:val="00D164B0"/>
    <w:rsid w:val="00D30770"/>
    <w:rsid w:val="00D32368"/>
    <w:rsid w:val="00D43715"/>
    <w:rsid w:val="00D57962"/>
    <w:rsid w:val="00D6251F"/>
    <w:rsid w:val="00D64BF2"/>
    <w:rsid w:val="00D70360"/>
    <w:rsid w:val="00DA4812"/>
    <w:rsid w:val="00DC431A"/>
    <w:rsid w:val="00E16E76"/>
    <w:rsid w:val="00E4010F"/>
    <w:rsid w:val="00E50180"/>
    <w:rsid w:val="00E61755"/>
    <w:rsid w:val="00E8057B"/>
    <w:rsid w:val="00EA0E98"/>
    <w:rsid w:val="00EB7BD4"/>
    <w:rsid w:val="00EE7F8C"/>
    <w:rsid w:val="00EF065D"/>
    <w:rsid w:val="00EF0770"/>
    <w:rsid w:val="00F35865"/>
    <w:rsid w:val="00F6487C"/>
    <w:rsid w:val="00F779A8"/>
    <w:rsid w:val="00F85105"/>
    <w:rsid w:val="00F9293C"/>
    <w:rsid w:val="00FA1271"/>
    <w:rsid w:val="00FA641A"/>
    <w:rsid w:val="00FE11F3"/>
    <w:rsid w:val="00FE2FAB"/>
    <w:rsid w:val="00FE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ekthhfs1\FS-User-AEK$\AEKMFA\_private\furtherEducation\BFH\modules\SoftwareEngineeringDesign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260</Words>
  <Characters>1188</Characters>
  <Application>Microsoft Office Word</Application>
  <DocSecurity>0</DocSecurity>
  <Lines>54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Fankhauser Michael</dc:creator>
  <cp:lastModifiedBy>Fankhauser Michael</cp:lastModifiedBy>
  <cp:revision>82</cp:revision>
  <dcterms:created xsi:type="dcterms:W3CDTF">2013-03-13T07:31:00Z</dcterms:created>
  <dcterms:modified xsi:type="dcterms:W3CDTF">2013-03-13T10:19:00Z</dcterms:modified>
</cp:coreProperties>
</file>