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Times New Roman" w:cs="Times New Roman"/>
          <w:b/>
          <w:bCs/>
          <w:sz w:val="36"/>
          <w:szCs w:val="36"/>
        </w:rPr>
        <w:t>VR-Sets. Preprint.</w:t>
      </w:r>
    </w:p>
    <w:p>
      <w:pPr>
        <w:pStyle w:val="Normal"/>
        <w:spacing w:before="0" w:after="240"/>
        <w:jc w:val="center"/>
        <w:rPr/>
      </w:pPr>
      <w:r>
        <w:rPr>
          <w:rFonts w:eastAsia="Times New Roman" w:cs="Times New Roman"/>
          <w:b/>
          <w:bCs/>
          <w:sz w:val="32"/>
          <w:szCs w:val="32"/>
        </w:rPr>
        <w:t>Part II. The Operational Construction of Sets</w:t>
      </w:r>
    </w:p>
    <w:p>
      <w:pPr>
        <w:pStyle w:val="Normal"/>
        <w:spacing w:before="0" w:after="80"/>
        <w:jc w:val="center"/>
        <w:rPr/>
      </w:pPr>
      <w:r>
        <w:rPr>
          <w:rFonts w:eastAsia="Times New Roman" w:cs="Times New Roman"/>
          <w:i/>
          <w:iCs/>
          <w:sz w:val="24"/>
          <w:szCs w:val="24"/>
        </w:rPr>
        <w:t>Vitaly Reznik</w:t>
      </w:r>
    </w:p>
    <w:p>
      <w:pPr>
        <w:pStyle w:val="Normal"/>
        <w:spacing w:before="0" w:after="480"/>
        <w:jc w:val="center"/>
        <w:rPr/>
      </w:pPr>
      <w:r>
        <w:rPr>
          <w:rFonts w:eastAsia="Times New Roman" w:cs="Times New Roman"/>
          <w:i/>
          <w:iCs/>
          <w:sz w:val="22"/>
          <w:szCs w:val="22"/>
        </w:rPr>
        <w:t>2026</w:t>
      </w:r>
    </w:p>
    <w:p>
      <w:pPr>
        <w:pStyle w:val="Heading1"/>
        <w:spacing w:before="360" w:after="200"/>
        <w:jc w:val="left"/>
        <w:rPr/>
      </w:pPr>
      <w:r>
        <w:rPr>
          <w:rFonts w:eastAsia="Times New Roman" w:cs="Times New Roman" w:ascii="Times New Roman" w:hAnsi="Times New Roman"/>
          <w:b/>
          <w:bCs/>
          <w:sz w:val="32"/>
          <w:szCs w:val="32"/>
        </w:rPr>
        <w:t>II.0. Introduction</w:t>
      </w:r>
    </w:p>
    <w:p>
      <w:pPr>
        <w:pStyle w:val="Normal"/>
        <w:spacing w:lineRule="exact" w:line="312" w:before="0" w:after="120"/>
        <w:jc w:val="both"/>
        <w:rPr/>
      </w:pPr>
      <w:r>
        <w:rPr>
          <w:rFonts w:eastAsia="Times New Roman" w:cs="Times New Roman"/>
          <w:sz w:val="24"/>
          <w:szCs w:val="24"/>
        </w:rPr>
        <w:t>This part of the preprint formalises the operational construction of sets. Building on the ontological position fixed in Part I (∅ as the sole primitive; everything else as operationality), we introduce four definitions forming the core of the system:</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Definition 1</w:t>
      </w:r>
      <w:r>
        <w:rPr>
          <w:rFonts w:eastAsia="Times New Roman" w:cs="Times New Roman"/>
          <w:sz w:val="24"/>
          <w:szCs w:val="24"/>
        </w:rPr>
        <w:t xml:space="preserve"> — what a set is in VR-Sets.</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Definition 2</w:t>
      </w:r>
      <w:r>
        <w:rPr>
          <w:rFonts w:eastAsia="Times New Roman" w:cs="Times New Roman"/>
          <w:sz w:val="24"/>
          <w:szCs w:val="24"/>
        </w:rPr>
        <w:t xml:space="preserve"> — what ∅ is.</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Definition 3</w:t>
      </w:r>
      <w:r>
        <w:rPr>
          <w:rFonts w:eastAsia="Times New Roman" w:cs="Times New Roman"/>
          <w:sz w:val="24"/>
          <w:szCs w:val="24"/>
        </w:rPr>
        <w:t xml:space="preserve"> — three kinds of sets distinguished by the character of their operationality (finite, infinite, cyclic).</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Definition 4</w:t>
      </w:r>
      <w:r>
        <w:rPr>
          <w:rFonts w:eastAsia="Times New Roman" w:cs="Times New Roman"/>
          <w:sz w:val="24"/>
          <w:szCs w:val="24"/>
        </w:rPr>
        <w:t xml:space="preserve"> — operational identity ≡.</w:t>
      </w:r>
    </w:p>
    <w:p>
      <w:pPr>
        <w:pStyle w:val="Normal"/>
        <w:spacing w:lineRule="exact" w:line="312" w:before="0" w:after="120"/>
        <w:jc w:val="both"/>
        <w:rPr/>
      </w:pPr>
      <w:r>
        <w:rPr>
          <w:rFonts w:eastAsia="Times New Roman" w:cs="Times New Roman"/>
          <w:sz w:val="24"/>
          <w:szCs w:val="24"/>
        </w:rPr>
        <w:t>From these four definitions three lemmas are derived (extensionality, uniqueness of ∅, operational depth); the closure principle is stated — the principal instrument by which the ZF axioms will be proved as theorems in Part III; and Russell's paradox is dissolved ontologically. The part closes with a set of characteristic examples.</w:t>
      </w:r>
    </w:p>
    <w:p>
      <w:pPr>
        <w:pStyle w:val="Normal"/>
        <w:spacing w:lineRule="exact" w:line="312" w:before="0" w:after="120"/>
        <w:jc w:val="both"/>
        <w:rPr/>
      </w:pPr>
      <w:r>
        <w:rPr>
          <w:rFonts w:eastAsia="Times New Roman" w:cs="Times New Roman"/>
          <w:sz w:val="24"/>
          <w:szCs w:val="24"/>
        </w:rPr>
        <w:t>The presentation is structured so that all of Parts III and IV rest only on this text; nothing from the later parts is presupposed. This part is the self-contained foundation.</w:t>
      </w:r>
    </w:p>
    <w:p>
      <w:pPr>
        <w:pStyle w:val="Heading1"/>
        <w:spacing w:before="360" w:after="200"/>
        <w:jc w:val="left"/>
        <w:rPr/>
      </w:pPr>
      <w:r>
        <w:rPr>
          <w:rFonts w:eastAsia="Times New Roman" w:cs="Times New Roman" w:ascii="Times New Roman" w:hAnsi="Times New Roman"/>
          <w:b/>
          <w:bCs/>
          <w:sz w:val="32"/>
          <w:szCs w:val="32"/>
        </w:rPr>
        <w:t>II.1. Core definitions</w:t>
      </w:r>
    </w:p>
    <w:p>
      <w:pPr>
        <w:pStyle w:val="Normal"/>
        <w:spacing w:lineRule="exact" w:line="312" w:before="0" w:after="120"/>
        <w:jc w:val="both"/>
        <w:rPr/>
      </w:pPr>
      <w:r>
        <w:rPr>
          <w:rFonts w:eastAsia="Times New Roman" w:cs="Times New Roman"/>
          <w:sz w:val="24"/>
          <w:szCs w:val="24"/>
        </w:rPr>
        <w:t>Four definitions forming the core of the operational ontology of sets. They are fixed in their final form — changes here would affect all that follows.</w:t>
      </w:r>
    </w:p>
    <w:p>
      <w:pPr>
        <w:pStyle w:val="Heading3"/>
        <w:spacing w:before="220" w:after="120"/>
        <w:jc w:val="left"/>
        <w:rPr/>
      </w:pPr>
      <w:r>
        <w:rPr>
          <w:rFonts w:eastAsia="Times New Roman" w:cs="Times New Roman" w:ascii="Times New Roman" w:hAnsi="Times New Roman"/>
          <w:b/>
          <w:bCs/>
          <w:sz w:val="25"/>
          <w:szCs w:val="25"/>
        </w:rPr>
        <w:t>Definition 1 (set)</w:t>
      </w:r>
    </w:p>
    <w:p>
      <w:pPr>
        <w:pStyle w:val="Normal"/>
        <w:spacing w:lineRule="exact" w:line="312" w:before="0" w:after="120"/>
        <w:jc w:val="both"/>
        <w:rPr/>
      </w:pPr>
      <w:r>
        <w:rPr>
          <w:rFonts w:eastAsia="Times New Roman" w:cs="Times New Roman"/>
          <w:sz w:val="24"/>
          <w:szCs w:val="24"/>
        </w:rPr>
        <w:t xml:space="preserve">A </w:t>
      </w:r>
      <w:r>
        <w:rPr>
          <w:rFonts w:eastAsia="Times New Roman" w:cs="Times New Roman"/>
          <w:b/>
          <w:bCs/>
          <w:sz w:val="24"/>
          <w:szCs w:val="24"/>
        </w:rPr>
        <w:t>set</w:t>
      </w:r>
      <w:r>
        <w:rPr>
          <w:rFonts w:eastAsia="Times New Roman" w:cs="Times New Roman"/>
          <w:sz w:val="24"/>
          <w:szCs w:val="24"/>
        </w:rPr>
        <w:t xml:space="preserve"> in VR-Sets is an operational entity given by its membership functionality: upon a query, the functionality either reveals an element (which is itself a set, possibly the same set as the one being queried) or reveals nothing. The order in which elements are revealed is an artefact of observation and does not enter into the identity of the set. A set has no internal structure beyond its functionality; it </w:t>
      </w:r>
      <w:r>
        <w:rPr>
          <w:rFonts w:eastAsia="Times New Roman" w:cs="Times New Roman"/>
          <w:i/>
          <w:iCs/>
          <w:sz w:val="24"/>
          <w:szCs w:val="24"/>
        </w:rPr>
        <w:t>is</w:t>
      </w:r>
      <w:r>
        <w:rPr>
          <w:rFonts w:eastAsia="Times New Roman" w:cs="Times New Roman"/>
          <w:sz w:val="24"/>
          <w:szCs w:val="24"/>
        </w:rPr>
        <w:t xml:space="preserve"> its functionality.</w:t>
      </w:r>
    </w:p>
    <w:p>
      <w:pPr>
        <w:pStyle w:val="Normal"/>
        <w:spacing w:lineRule="exact" w:line="312" w:before="0" w:after="120"/>
        <w:jc w:val="both"/>
        <w:rPr/>
      </w:pPr>
      <w:r>
        <w:rPr>
          <w:rFonts w:eastAsia="Times New Roman" w:cs="Times New Roman"/>
          <w:b/>
          <w:bCs/>
          <w:sz w:val="24"/>
          <w:szCs w:val="24"/>
        </w:rPr>
        <w:t xml:space="preserve">Commentary. </w:t>
      </w:r>
      <w:r>
        <w:rPr>
          <w:rFonts w:eastAsia="Times New Roman" w:cs="Times New Roman"/>
          <w:sz w:val="24"/>
          <w:szCs w:val="24"/>
        </w:rPr>
        <w:t>(1) A set in VR-Sets is not a container with contents, but a description of behaviour: "here is what I will reveal when asked." This replacement of the underlying metaphor is the core divergence from classical ZF (see Part I §I.4).</w:t>
      </w:r>
    </w:p>
    <w:p>
      <w:pPr>
        <w:pStyle w:val="Normal"/>
        <w:spacing w:lineRule="exact" w:line="312" w:before="0" w:after="120"/>
        <w:jc w:val="both"/>
        <w:rPr/>
      </w:pPr>
      <w:r>
        <w:rPr>
          <w:rFonts w:eastAsia="Times New Roman" w:cs="Times New Roman"/>
          <w:sz w:val="24"/>
          <w:szCs w:val="24"/>
        </w:rPr>
        <w:t>(2) "A set is its functionality" is an ontological identity, not an operationalism by definition. The functionality is not "how the set behaves" (as though something more fundamental stood behind the behaviour); the functionality is the set. No "carrier of the functionality" distinct from it is presupposed.</w:t>
      </w:r>
    </w:p>
    <w:p>
      <w:pPr>
        <w:pStyle w:val="Normal"/>
        <w:spacing w:lineRule="exact" w:line="312" w:before="0" w:after="120"/>
        <w:jc w:val="both"/>
        <w:rPr/>
      </w:pPr>
      <w:r>
        <w:rPr>
          <w:rFonts w:eastAsia="Times New Roman" w:cs="Times New Roman"/>
          <w:sz w:val="24"/>
          <w:szCs w:val="24"/>
        </w:rPr>
        <w:t>(3) The elements of sets are themselves sets. This is explicitly fixed in the definition ("an element is itself a set") and accords with Position 2 from §I.3: in VR-Sets there are no atoms, individuals, or urelements.</w:t>
      </w:r>
    </w:p>
    <w:p>
      <w:pPr>
        <w:pStyle w:val="Normal"/>
        <w:spacing w:lineRule="exact" w:line="312" w:before="0" w:after="120"/>
        <w:jc w:val="both"/>
        <w:rPr/>
      </w:pPr>
      <w:r>
        <w:rPr>
          <w:rFonts w:eastAsia="Times New Roman" w:cs="Times New Roman"/>
          <w:sz w:val="24"/>
          <w:szCs w:val="24"/>
        </w:rPr>
        <w:t>(4) Self-reference ("the same set as the one being queried") is explicitly admitted in the definition. This is an operational possibility; restrictions on self-reference pertain to the choice of mode (Part IV), not to the definition of a set as such.</w:t>
      </w:r>
    </w:p>
    <w:p>
      <w:pPr>
        <w:pStyle w:val="Normal"/>
        <w:spacing w:lineRule="exact" w:line="312" w:before="0" w:after="120"/>
        <w:jc w:val="both"/>
        <w:rPr/>
      </w:pPr>
      <w:r>
        <w:rPr>
          <w:rFonts w:eastAsia="Times New Roman" w:cs="Times New Roman"/>
          <w:sz w:val="24"/>
          <w:szCs w:val="24"/>
        </w:rPr>
        <w:t xml:space="preserve">(5) The order of revelation is an artefact of observation. This means that if a functionality reveals elements a, b in one observed order and b, a in another, both observations relate to the same functionality. The identity of a set is determined by </w:t>
      </w:r>
      <w:r>
        <w:rPr>
          <w:rFonts w:eastAsia="Times New Roman" w:cs="Times New Roman"/>
          <w:i/>
          <w:iCs/>
          <w:sz w:val="24"/>
          <w:szCs w:val="24"/>
        </w:rPr>
        <w:t>which</w:t>
      </w:r>
      <w:r>
        <w:rPr>
          <w:rFonts w:eastAsia="Times New Roman" w:cs="Times New Roman"/>
          <w:sz w:val="24"/>
          <w:szCs w:val="24"/>
        </w:rPr>
        <w:t xml:space="preserve"> elements are revealed, not </w:t>
      </w:r>
      <w:r>
        <w:rPr>
          <w:rFonts w:eastAsia="Times New Roman" w:cs="Times New Roman"/>
          <w:i/>
          <w:iCs/>
          <w:sz w:val="24"/>
          <w:szCs w:val="24"/>
        </w:rPr>
        <w:t>in what order</w:t>
      </w:r>
      <w:r>
        <w:rPr>
          <w:rFonts w:eastAsia="Times New Roman" w:cs="Times New Roman"/>
          <w:sz w:val="24"/>
          <w:szCs w:val="24"/>
        </w:rPr>
        <w:t>.</w:t>
      </w:r>
    </w:p>
    <w:p>
      <w:pPr>
        <w:pStyle w:val="Heading3"/>
        <w:spacing w:before="220" w:after="120"/>
        <w:jc w:val="left"/>
        <w:rPr/>
      </w:pPr>
      <w:r>
        <w:rPr>
          <w:rFonts w:eastAsia="Times New Roman" w:cs="Times New Roman" w:ascii="Times New Roman" w:hAnsi="Times New Roman"/>
          <w:b/>
          <w:bCs/>
          <w:sz w:val="25"/>
          <w:szCs w:val="25"/>
        </w:rPr>
        <w:t>Definition 2 (∅)</w:t>
      </w:r>
    </w:p>
    <w:p>
      <w:pPr>
        <w:pStyle w:val="Normal"/>
        <w:spacing w:lineRule="exact" w:line="312" w:before="0" w:after="120"/>
        <w:jc w:val="both"/>
        <w:rPr/>
      </w:pPr>
      <w:r>
        <w:rPr>
          <w:rFonts w:eastAsia="Times New Roman" w:cs="Times New Roman"/>
          <w:sz w:val="24"/>
          <w:szCs w:val="24"/>
        </w:rPr>
        <w:t xml:space="preserve">∅ </w:t>
      </w:r>
      <w:r>
        <w:rPr>
          <w:rFonts w:eastAsia="Times New Roman" w:cs="Times New Roman"/>
          <w:sz w:val="24"/>
          <w:szCs w:val="24"/>
        </w:rPr>
        <w:t>is the unique set whose functionality reveals nothing: ∅ is the empty operationality.</w:t>
      </w:r>
    </w:p>
    <w:p>
      <w:pPr>
        <w:pStyle w:val="Normal"/>
        <w:spacing w:lineRule="exact" w:line="312" w:before="0" w:after="120"/>
        <w:jc w:val="both"/>
        <w:rPr/>
      </w:pPr>
      <w:r>
        <w:rPr>
          <w:rFonts w:eastAsia="Times New Roman" w:cs="Times New Roman"/>
          <w:b/>
          <w:bCs/>
          <w:sz w:val="24"/>
          <w:szCs w:val="24"/>
        </w:rPr>
        <w:t xml:space="preserve">Commentary. </w:t>
      </w:r>
      <w:r>
        <w:rPr>
          <w:rFonts w:eastAsia="Times New Roman" w:cs="Times New Roman"/>
          <w:sz w:val="24"/>
          <w:szCs w:val="24"/>
        </w:rPr>
        <w:t>(1) The definition appeals to "uniqueness," which will be proved as Lemma 2. Here uniqueness is fixed as part of the meaning of the symbol ∅: when we write ∅, we mean precisely this set, not one among many possible empty sets.</w:t>
      </w:r>
    </w:p>
    <w:p>
      <w:pPr>
        <w:pStyle w:val="Normal"/>
        <w:spacing w:lineRule="exact" w:line="312" w:before="0" w:after="120"/>
        <w:jc w:val="both"/>
        <w:rPr/>
      </w:pPr>
      <w:r>
        <w:rPr>
          <w:rFonts w:eastAsia="Times New Roman" w:cs="Times New Roman"/>
          <w:sz w:val="24"/>
          <w:szCs w:val="24"/>
        </w:rPr>
        <w:t>(2) ∅ is the sole object in the ontology of VR-Sets regarding which ontological primacy is asserted. All other sets are operationalities; ∅ is empty operationality, and this "empty" is the terminating point of every construction.</w:t>
      </w:r>
    </w:p>
    <w:p>
      <w:pPr>
        <w:pStyle w:val="Heading3"/>
        <w:spacing w:before="220" w:after="120"/>
        <w:jc w:val="left"/>
        <w:rPr/>
      </w:pPr>
      <w:r>
        <w:rPr>
          <w:rFonts w:eastAsia="Times New Roman" w:cs="Times New Roman" w:ascii="Times New Roman" w:hAnsi="Times New Roman"/>
          <w:b/>
          <w:bCs/>
          <w:sz w:val="25"/>
          <w:szCs w:val="25"/>
        </w:rPr>
        <w:t>Definition 3 (kinds of sets by operationality)</w:t>
      </w:r>
    </w:p>
    <w:p>
      <w:pPr>
        <w:pStyle w:val="Normal"/>
        <w:spacing w:lineRule="exact" w:line="312" w:before="0" w:after="120"/>
        <w:jc w:val="both"/>
        <w:rPr/>
      </w:pPr>
      <w:r>
        <w:rPr>
          <w:rFonts w:eastAsia="Times New Roman" w:cs="Times New Roman"/>
          <w:sz w:val="24"/>
          <w:szCs w:val="24"/>
        </w:rPr>
        <w:t>A set A is:</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i/>
          <w:iCs/>
          <w:sz w:val="24"/>
          <w:szCs w:val="24"/>
        </w:rPr>
        <w:t>finite</w:t>
      </w:r>
      <w:r>
        <w:rPr>
          <w:rFonts w:eastAsia="Times New Roman" w:cs="Times New Roman"/>
          <w:sz w:val="24"/>
          <w:szCs w:val="24"/>
        </w:rPr>
        <w:t xml:space="preserve"> if its functionality exhausts all elements in a finite number of queries;</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i/>
          <w:iCs/>
          <w:sz w:val="24"/>
          <w:szCs w:val="24"/>
        </w:rPr>
        <w:t>infinite</w:t>
      </w:r>
      <w:r>
        <w:rPr>
          <w:rFonts w:eastAsia="Times New Roman" w:cs="Times New Roman"/>
          <w:sz w:val="24"/>
          <w:szCs w:val="24"/>
        </w:rPr>
        <w:t xml:space="preserve"> if its functionality is not exhausted at any finite number of queries;</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i/>
          <w:iCs/>
          <w:sz w:val="24"/>
          <w:szCs w:val="24"/>
        </w:rPr>
        <w:t>cyclic</w:t>
      </w:r>
      <w:r>
        <w:rPr>
          <w:rFonts w:eastAsia="Times New Roman" w:cs="Times New Roman"/>
          <w:sz w:val="24"/>
          <w:szCs w:val="24"/>
        </w:rPr>
        <w:t xml:space="preserve"> if among the revealed elements its functionality returns A itself.</w:t>
      </w:r>
    </w:p>
    <w:p>
      <w:pPr>
        <w:pStyle w:val="Normal"/>
        <w:spacing w:lineRule="exact" w:line="312" w:before="0" w:after="120"/>
        <w:jc w:val="both"/>
        <w:rPr/>
      </w:pPr>
      <w:r>
        <w:rPr>
          <w:rFonts w:eastAsia="Times New Roman" w:cs="Times New Roman"/>
          <w:sz w:val="24"/>
          <w:szCs w:val="24"/>
        </w:rPr>
        <w:t>These properties are not mutually exclusive.</w:t>
      </w:r>
    </w:p>
    <w:p>
      <w:pPr>
        <w:pStyle w:val="Normal"/>
        <w:spacing w:lineRule="exact" w:line="312" w:before="0" w:after="120"/>
        <w:jc w:val="both"/>
        <w:rPr/>
      </w:pPr>
      <w:r>
        <w:rPr>
          <w:rFonts w:eastAsia="Times New Roman" w:cs="Times New Roman"/>
          <w:b/>
          <w:bCs/>
          <w:sz w:val="24"/>
          <w:szCs w:val="24"/>
        </w:rPr>
        <w:t xml:space="preserve">Commentary. </w:t>
      </w:r>
      <w:r>
        <w:rPr>
          <w:rFonts w:eastAsia="Times New Roman" w:cs="Times New Roman"/>
          <w:sz w:val="24"/>
          <w:szCs w:val="24"/>
        </w:rPr>
        <w:t>(1) Finiteness is defined through exhaustion: ∅ and all the von Neumann ordinals O</w:t>
      </w:r>
      <w:r>
        <w:rPr>
          <w:rFonts w:eastAsia="Times New Roman" w:cs="Times New Roman"/>
          <w:sz w:val="18"/>
          <w:szCs w:val="18"/>
          <w:vertAlign w:val="subscript"/>
        </w:rPr>
        <w:t>n</w:t>
      </w:r>
      <w:r>
        <w:rPr>
          <w:rFonts w:eastAsia="Times New Roman" w:cs="Times New Roman"/>
          <w:sz w:val="24"/>
          <w:szCs w:val="24"/>
        </w:rPr>
        <w:t xml:space="preserve"> are finite. Every element of any finite set has finite operational depth (Lemma 3).</w:t>
      </w:r>
    </w:p>
    <w:p>
      <w:pPr>
        <w:pStyle w:val="Normal"/>
        <w:spacing w:lineRule="exact" w:line="312" w:before="0" w:after="120"/>
        <w:jc w:val="both"/>
        <w:rPr/>
      </w:pPr>
      <w:r>
        <w:rPr>
          <w:rFonts w:eastAsia="Times New Roman" w:cs="Times New Roman"/>
          <w:sz w:val="24"/>
          <w:szCs w:val="24"/>
        </w:rPr>
        <w:t xml:space="preserve">(2) Infinity is defined through </w:t>
      </w:r>
      <w:r>
        <w:rPr>
          <w:rFonts w:eastAsia="Times New Roman" w:cs="Times New Roman"/>
          <w:i/>
          <w:iCs/>
          <w:sz w:val="24"/>
          <w:szCs w:val="24"/>
        </w:rPr>
        <w:t>non-exhaustion</w:t>
      </w:r>
      <w:r>
        <w:rPr>
          <w:rFonts w:eastAsia="Times New Roman" w:cs="Times New Roman"/>
          <w:sz w:val="24"/>
          <w:szCs w:val="24"/>
        </w:rPr>
        <w:t>, not through cardinality. Example: ω is infinite — its functionality reveals O</w:t>
      </w:r>
      <w:r>
        <w:rPr>
          <w:rFonts w:eastAsia="Times New Roman" w:cs="Times New Roman"/>
          <w:sz w:val="18"/>
          <w:szCs w:val="18"/>
          <w:vertAlign w:val="subscript"/>
        </w:rPr>
        <w:t>0</w:t>
      </w:r>
      <w:r>
        <w:rPr>
          <w:rFonts w:eastAsia="Times New Roman" w:cs="Times New Roman"/>
          <w:sz w:val="24"/>
          <w:szCs w:val="24"/>
        </w:rPr>
        <w:t>, O</w:t>
      </w:r>
      <w:r>
        <w:rPr>
          <w:rFonts w:eastAsia="Times New Roman" w:cs="Times New Roman"/>
          <w:sz w:val="18"/>
          <w:szCs w:val="18"/>
          <w:vertAlign w:val="subscript"/>
        </w:rPr>
        <w:t>1</w:t>
      </w:r>
      <w:r>
        <w:rPr>
          <w:rFonts w:eastAsia="Times New Roman" w:cs="Times New Roman"/>
          <w:sz w:val="24"/>
          <w:szCs w:val="24"/>
        </w:rPr>
        <w:t>, O</w:t>
      </w:r>
      <w:r>
        <w:rPr>
          <w:rFonts w:eastAsia="Times New Roman" w:cs="Times New Roman"/>
          <w:sz w:val="18"/>
          <w:szCs w:val="18"/>
          <w:vertAlign w:val="subscript"/>
        </w:rPr>
        <w:t>2</w:t>
      </w:r>
      <w:r>
        <w:rPr>
          <w:rFonts w:eastAsia="Times New Roman" w:cs="Times New Roman"/>
          <w:sz w:val="24"/>
          <w:szCs w:val="24"/>
        </w:rPr>
        <w:t>, … without termination.</w:t>
      </w:r>
    </w:p>
    <w:p>
      <w:pPr>
        <w:pStyle w:val="Normal"/>
        <w:spacing w:lineRule="exact" w:line="312" w:before="0" w:after="120"/>
        <w:jc w:val="both"/>
        <w:rPr/>
      </w:pPr>
      <w:r>
        <w:rPr>
          <w:rFonts w:eastAsia="Times New Roman" w:cs="Times New Roman"/>
          <w:sz w:val="24"/>
          <w:szCs w:val="24"/>
        </w:rPr>
        <w:t>(3) Cyclicity is defined through self-return. The Quine atom A = {A} is cyclic. The set B = {∅, B} is cyclic (its functionality returns B among its other elements). Cyclic sets belong to the ZFA-mode but not the ZFC-mode.</w:t>
      </w:r>
    </w:p>
    <w:p>
      <w:pPr>
        <w:pStyle w:val="Normal"/>
        <w:spacing w:lineRule="exact" w:line="312" w:before="0" w:after="120"/>
        <w:jc w:val="both"/>
        <w:rPr/>
      </w:pPr>
      <w:r>
        <w:rPr>
          <w:rFonts w:eastAsia="Times New Roman" w:cs="Times New Roman"/>
          <w:sz w:val="24"/>
          <w:szCs w:val="24"/>
        </w:rPr>
        <w:t>(4) The properties are not mutually exclusive: a set may be simultaneously infinite and cyclic (for instance, a describable sequence of sets each containing a reference to the next and to itself). Such cases are rare in substantive mathematics but are not excluded by the definition.</w:t>
      </w:r>
    </w:p>
    <w:p>
      <w:pPr>
        <w:pStyle w:val="Heading3"/>
        <w:spacing w:before="220" w:after="120"/>
        <w:jc w:val="left"/>
        <w:rPr/>
      </w:pPr>
      <w:r>
        <w:rPr>
          <w:rFonts w:eastAsia="Times New Roman" w:cs="Times New Roman" w:ascii="Times New Roman" w:hAnsi="Times New Roman"/>
          <w:b/>
          <w:bCs/>
          <w:sz w:val="25"/>
          <w:szCs w:val="25"/>
        </w:rPr>
        <w:t>Definition 4 (operational identity ≡)</w:t>
      </w:r>
    </w:p>
    <w:p>
      <w:pPr>
        <w:pStyle w:val="Normal"/>
        <w:spacing w:lineRule="exact" w:line="312" w:before="0" w:after="120"/>
        <w:jc w:val="both"/>
        <w:rPr/>
      </w:pPr>
      <w:r>
        <w:rPr>
          <w:rFonts w:eastAsia="Times New Roman" w:cs="Times New Roman"/>
          <w:sz w:val="24"/>
          <w:szCs w:val="24"/>
        </w:rPr>
        <w:t xml:space="preserve">Sets A and B are </w:t>
      </w:r>
      <w:r>
        <w:rPr>
          <w:rFonts w:eastAsia="Times New Roman" w:cs="Times New Roman"/>
          <w:i/>
          <w:iCs/>
          <w:sz w:val="24"/>
          <w:szCs w:val="24"/>
        </w:rPr>
        <w:t>operationally identical</w:t>
      </w:r>
      <w:r>
        <w:rPr>
          <w:rFonts w:eastAsia="Times New Roman" w:cs="Times New Roman"/>
          <w:sz w:val="24"/>
          <w:szCs w:val="24"/>
        </w:rPr>
        <w:t xml:space="preserve"> (A ≡ B) if their functionalities coincide: for every element x of A there exists an element y of B with x ≡ y, and conversely. ∅ ≡ ∅.</w:t>
      </w:r>
    </w:p>
    <w:p>
      <w:pPr>
        <w:pStyle w:val="Normal"/>
        <w:spacing w:lineRule="exact" w:line="312" w:before="0" w:after="120"/>
        <w:jc w:val="both"/>
        <w:rPr/>
      </w:pPr>
      <w:r>
        <w:rPr>
          <w:rFonts w:eastAsia="Times New Roman" w:cs="Times New Roman"/>
          <w:b/>
          <w:bCs/>
          <w:sz w:val="24"/>
          <w:szCs w:val="24"/>
        </w:rPr>
        <w:t xml:space="preserve">Commentary. </w:t>
      </w:r>
      <w:r>
        <w:rPr>
          <w:rFonts w:eastAsia="Times New Roman" w:cs="Times New Roman"/>
          <w:sz w:val="24"/>
          <w:szCs w:val="24"/>
        </w:rPr>
        <w:t>(1) The definition is coinductive: ≡ is defined through ≡ on elements. The termination point is ∅: if both sets are empty, ≡ holds trivially (vacuously).</w:t>
      </w:r>
    </w:p>
    <w:p>
      <w:pPr>
        <w:pStyle w:val="Normal"/>
        <w:spacing w:lineRule="exact" w:line="312" w:before="0" w:after="120"/>
        <w:jc w:val="both"/>
        <w:rPr/>
      </w:pPr>
      <w:r>
        <w:rPr>
          <w:rFonts w:eastAsia="Times New Roman" w:cs="Times New Roman"/>
          <w:sz w:val="24"/>
          <w:szCs w:val="24"/>
        </w:rPr>
        <w:t>(2) Relation to Leibnizian equality from VR. In VR (Part I, Definition 2) equality is given classically: x = y ⟺ ∀p: p(x) ↔ p(y) — coincidence under all properties. In VR-Sets ≡ is the direct analogue of Leibniz, lifted to the operational level: in place of "under all properties" — "under all responses to queries." Substantively, this is the same identity relation, expressed in the language suited to the ontology.</w:t>
      </w:r>
    </w:p>
    <w:p>
      <w:pPr>
        <w:pStyle w:val="Normal"/>
        <w:spacing w:lineRule="exact" w:line="312" w:before="0" w:after="120"/>
        <w:jc w:val="both"/>
        <w:rPr/>
      </w:pPr>
      <w:r>
        <w:rPr>
          <w:rFonts w:eastAsia="Times New Roman" w:cs="Times New Roman"/>
          <w:sz w:val="24"/>
          <w:szCs w:val="24"/>
        </w:rPr>
        <w:t>(3) The distinction between ≡ and ordinary =. In what follows ≡ is used for the operational identity of sets, and = only in contexts referring to classical objects (ZF formulas, numerical equalities). This discipline is observed in all parts of the preprint. The sign ≡ is also distinguished from its various standard senses in mathematical literature (modular congruence, logical equivalence, definitional equality); see Part I §I.6 for the note on notation.</w:t>
      </w:r>
    </w:p>
    <w:p>
      <w:pPr>
        <w:pStyle w:val="Normal"/>
        <w:spacing w:lineRule="exact" w:line="312" w:before="0" w:after="120"/>
        <w:jc w:val="both"/>
        <w:rPr/>
      </w:pPr>
      <w:r>
        <w:rPr>
          <w:rFonts w:eastAsia="Times New Roman" w:cs="Times New Roman"/>
          <w:sz w:val="24"/>
          <w:szCs w:val="24"/>
        </w:rPr>
        <w:t>(4) Bisimulation. In the AFA literature (Aczel 1988) the analogous relation is known as bisimulation: sets are equivalent if their graphs of membership are isomorphic (allowing cycles). In VR-Sets ≡ is structurally the same relation, expressed operationally. The direct connection is discussed in Part IV §IV.8.</w:t>
      </w:r>
    </w:p>
    <w:p>
      <w:pPr>
        <w:pStyle w:val="Heading1"/>
        <w:spacing w:before="360" w:after="200"/>
        <w:jc w:val="left"/>
        <w:rPr/>
      </w:pPr>
      <w:r>
        <w:rPr>
          <w:rFonts w:eastAsia="Times New Roman" w:cs="Times New Roman" w:ascii="Times New Roman" w:hAnsi="Times New Roman"/>
          <w:b/>
          <w:bCs/>
          <w:sz w:val="32"/>
          <w:szCs w:val="32"/>
        </w:rPr>
        <w:t>II.2. Lemmas</w:t>
      </w:r>
    </w:p>
    <w:p>
      <w:pPr>
        <w:pStyle w:val="Normal"/>
        <w:spacing w:lineRule="exact" w:line="312" w:before="0" w:after="120"/>
        <w:jc w:val="both"/>
        <w:rPr/>
      </w:pPr>
      <w:r>
        <w:rPr>
          <w:rFonts w:eastAsia="Times New Roman" w:cs="Times New Roman"/>
          <w:sz w:val="24"/>
          <w:szCs w:val="24"/>
        </w:rPr>
        <w:t>Three consequences embedded in the definitions. They are used as lemmas in the later parts.</w:t>
      </w:r>
    </w:p>
    <w:p>
      <w:pPr>
        <w:pStyle w:val="Heading3"/>
        <w:spacing w:before="220" w:after="120"/>
        <w:jc w:val="left"/>
        <w:rPr/>
      </w:pPr>
      <w:r>
        <w:rPr>
          <w:rFonts w:eastAsia="Times New Roman" w:cs="Times New Roman" w:ascii="Times New Roman" w:hAnsi="Times New Roman"/>
          <w:b/>
          <w:bCs/>
          <w:sz w:val="25"/>
          <w:szCs w:val="25"/>
        </w:rPr>
        <w:t>Lemma 1 (extensionality)</w:t>
      </w:r>
    </w:p>
    <w:p>
      <w:pPr>
        <w:pStyle w:val="Normal"/>
        <w:spacing w:lineRule="exact" w:line="312" w:before="0" w:after="120"/>
        <w:jc w:val="both"/>
        <w:rPr/>
      </w:pPr>
      <w:r>
        <w:rPr>
          <w:rFonts w:eastAsia="Times New Roman" w:cs="Times New Roman"/>
          <w:sz w:val="24"/>
          <w:szCs w:val="24"/>
        </w:rPr>
        <w:t>If A and B have the same elements (up to ≡), then A ≡ B.</w:t>
      </w:r>
    </w:p>
    <w:p>
      <w:pPr>
        <w:pStyle w:val="Normal"/>
        <w:spacing w:lineRule="exact" w:line="312" w:before="0" w:after="120"/>
        <w:jc w:val="both"/>
        <w:rPr/>
      </w:pPr>
      <w:r>
        <w:rPr>
          <w:rFonts w:eastAsia="Times New Roman" w:cs="Times New Roman"/>
          <w:b/>
          <w:bCs/>
          <w:sz w:val="24"/>
          <w:szCs w:val="24"/>
        </w:rPr>
        <w:t xml:space="preserve">Proof. </w:t>
      </w:r>
      <w:r>
        <w:rPr>
          <w:rFonts w:eastAsia="Times New Roman" w:cs="Times New Roman"/>
          <w:sz w:val="24"/>
          <w:szCs w:val="24"/>
        </w:rPr>
        <w:t>This is a direct reading of Definition 4: the condition of coincidence of functionalities in Definition 4 is precisely "for every element x of A there exists y of B with x ≡ y, and conversely." The statement "sets with the same elements are distinct" contradicts the definition of identity and is inexpressible in VR-Sets.</w:t>
      </w:r>
    </w:p>
    <w:p>
      <w:pPr>
        <w:pStyle w:val="Normal"/>
        <w:spacing w:before="0" w:after="200"/>
        <w:jc w:val="right"/>
        <w:rPr/>
      </w:pPr>
      <w:r>
        <w:rPr>
          <w:rFonts w:eastAsia="Times New Roman" w:cs="Times New Roman"/>
          <w:sz w:val="24"/>
          <w:szCs w:val="24"/>
        </w:rPr>
        <w:t>∎</w:t>
      </w:r>
    </w:p>
    <w:p>
      <w:pPr>
        <w:pStyle w:val="Normal"/>
        <w:spacing w:lineRule="exact" w:line="312" w:before="0" w:after="120"/>
        <w:jc w:val="both"/>
        <w:rPr/>
      </w:pPr>
      <w:r>
        <w:rPr>
          <w:rFonts w:eastAsia="Times New Roman" w:cs="Times New Roman"/>
          <w:b/>
          <w:bCs/>
          <w:sz w:val="24"/>
          <w:szCs w:val="24"/>
        </w:rPr>
        <w:t xml:space="preserve">Remark. </w:t>
      </w:r>
      <w:r>
        <w:rPr>
          <w:rFonts w:eastAsia="Times New Roman" w:cs="Times New Roman"/>
          <w:sz w:val="24"/>
          <w:szCs w:val="24"/>
        </w:rPr>
        <w:t xml:space="preserve">This is not a theorem in the strict sense but a formal restatement of the definition. In classical ZF extensionality is a separate axiom, because in the classical approach equality is given independently of membership. In VR-Sets equality (more precisely, operational identity ≡) is defined </w:t>
      </w:r>
      <w:r>
        <w:rPr>
          <w:rFonts w:eastAsia="Times New Roman" w:cs="Times New Roman"/>
          <w:i/>
          <w:iCs/>
          <w:sz w:val="24"/>
          <w:szCs w:val="24"/>
        </w:rPr>
        <w:t>through</w:t>
      </w:r>
      <w:r>
        <w:rPr>
          <w:rFonts w:eastAsia="Times New Roman" w:cs="Times New Roman"/>
          <w:sz w:val="24"/>
          <w:szCs w:val="24"/>
        </w:rPr>
        <w:t xml:space="preserve"> membership, so extensionality is built into the definition.</w:t>
      </w:r>
    </w:p>
    <w:p>
      <w:pPr>
        <w:pStyle w:val="Heading3"/>
        <w:spacing w:before="220" w:after="120"/>
        <w:jc w:val="left"/>
        <w:rPr/>
      </w:pPr>
      <w:r>
        <w:rPr>
          <w:rFonts w:eastAsia="Times New Roman" w:cs="Times New Roman" w:ascii="Times New Roman" w:hAnsi="Times New Roman"/>
          <w:b/>
          <w:bCs/>
          <w:sz w:val="25"/>
          <w:szCs w:val="25"/>
        </w:rPr>
        <w:t>Lemma 2 (uniqueness of ∅)</w:t>
      </w:r>
    </w:p>
    <w:p>
      <w:pPr>
        <w:pStyle w:val="Normal"/>
        <w:spacing w:lineRule="exact" w:line="312" w:before="0" w:after="120"/>
        <w:jc w:val="both"/>
        <w:rPr/>
      </w:pPr>
      <w:r>
        <w:rPr>
          <w:rFonts w:eastAsia="Times New Roman" w:cs="Times New Roman"/>
          <w:sz w:val="24"/>
          <w:szCs w:val="24"/>
        </w:rPr>
        <w:t>There exists exactly one set with an empty functionality.</w:t>
      </w:r>
    </w:p>
    <w:p>
      <w:pPr>
        <w:pStyle w:val="Normal"/>
        <w:spacing w:lineRule="exact" w:line="312" w:before="0" w:after="120"/>
        <w:jc w:val="both"/>
        <w:rPr/>
      </w:pPr>
      <w:r>
        <w:rPr>
          <w:rFonts w:eastAsia="Times New Roman" w:cs="Times New Roman"/>
          <w:b/>
          <w:bCs/>
          <w:sz w:val="24"/>
          <w:szCs w:val="24"/>
        </w:rPr>
        <w:t xml:space="preserve">Proof. </w:t>
      </w:r>
      <w:r>
        <w:rPr>
          <w:rFonts w:eastAsia="Times New Roman" w:cs="Times New Roman"/>
          <w:sz w:val="24"/>
          <w:szCs w:val="24"/>
        </w:rPr>
        <w:t>If two functionalities both reveal nothing, the coincidence condition of Definition 4 holds vacuously on both sides: "for every element x of A there exists y of B with x ≡ y" — the premise is false, the implication is true; and conversely. Therefore A ≡ B.</w:t>
      </w:r>
    </w:p>
    <w:p>
      <w:pPr>
        <w:pStyle w:val="Normal"/>
        <w:spacing w:before="0" w:after="200"/>
        <w:jc w:val="right"/>
        <w:rPr/>
      </w:pPr>
      <w:r>
        <w:rPr>
          <w:rFonts w:eastAsia="Times New Roman" w:cs="Times New Roman"/>
          <w:sz w:val="24"/>
          <w:szCs w:val="24"/>
        </w:rPr>
        <w:t>∎</w:t>
      </w:r>
    </w:p>
    <w:p>
      <w:pPr>
        <w:pStyle w:val="Normal"/>
        <w:spacing w:lineRule="exact" w:line="312" w:before="0" w:after="120"/>
        <w:jc w:val="both"/>
        <w:rPr/>
      </w:pPr>
      <w:r>
        <w:rPr>
          <w:rFonts w:eastAsia="Times New Roman" w:cs="Times New Roman"/>
          <w:b/>
          <w:bCs/>
          <w:sz w:val="24"/>
          <w:szCs w:val="24"/>
        </w:rPr>
        <w:t xml:space="preserve">Remark. </w:t>
      </w:r>
      <w:r>
        <w:rPr>
          <w:rFonts w:eastAsia="Times New Roman" w:cs="Times New Roman"/>
          <w:sz w:val="24"/>
          <w:szCs w:val="24"/>
        </w:rPr>
        <w:t>Lemma 2 does not assert the existence of ∅ — this is given by Definition 2 as part of the ontology. The lemma asserts uniqueness: in writing ∅ we refer to a fully determined object, not to an arbitrary "empty set" among many.</w:t>
      </w:r>
    </w:p>
    <w:p>
      <w:pPr>
        <w:pStyle w:val="Heading3"/>
        <w:spacing w:before="220" w:after="120"/>
        <w:jc w:val="left"/>
        <w:rPr/>
      </w:pPr>
      <w:r>
        <w:rPr>
          <w:rFonts w:eastAsia="Times New Roman" w:cs="Times New Roman" w:ascii="Times New Roman" w:hAnsi="Times New Roman"/>
          <w:b/>
          <w:bCs/>
          <w:sz w:val="25"/>
          <w:szCs w:val="25"/>
        </w:rPr>
        <w:t>Lemma 3 (operational depth)</w:t>
      </w:r>
    </w:p>
    <w:p>
      <w:pPr>
        <w:pStyle w:val="Normal"/>
        <w:spacing w:lineRule="exact" w:line="312" w:before="0" w:after="120"/>
        <w:jc w:val="both"/>
        <w:rPr/>
      </w:pPr>
      <w:r>
        <w:rPr>
          <w:rFonts w:eastAsia="Times New Roman" w:cs="Times New Roman"/>
          <w:sz w:val="24"/>
          <w:szCs w:val="24"/>
        </w:rPr>
        <w:t>Every set has an operational depth — the least number of unfolding steps after which ∅ is reached. The depth of ∅ is 0. Finite sets have finite depth. Infinite and cyclic sets do not have finite depth (for cyclic sets, unfolding does not terminate at ∅).</w:t>
      </w:r>
    </w:p>
    <w:p>
      <w:pPr>
        <w:pStyle w:val="Normal"/>
        <w:spacing w:lineRule="exact" w:line="312" w:before="0" w:after="120"/>
        <w:jc w:val="both"/>
        <w:rPr/>
      </w:pPr>
      <w:r>
        <w:rPr>
          <w:rFonts w:eastAsia="Times New Roman" w:cs="Times New Roman"/>
          <w:b/>
          <w:bCs/>
          <w:sz w:val="24"/>
          <w:szCs w:val="24"/>
        </w:rPr>
        <w:t xml:space="preserve">Note on the status of the lemma. </w:t>
      </w:r>
      <w:r>
        <w:rPr>
          <w:rFonts w:eastAsia="Times New Roman" w:cs="Times New Roman"/>
          <w:sz w:val="24"/>
          <w:szCs w:val="24"/>
        </w:rPr>
        <w:t xml:space="preserve">Lemma 3 is not an existence theorem but a definition of a property of a functionality. Every set A </w:t>
      </w:r>
      <w:r>
        <w:rPr>
          <w:rFonts w:eastAsia="Times New Roman" w:cs="Times New Roman"/>
          <w:i/>
          <w:iCs/>
          <w:sz w:val="24"/>
          <w:szCs w:val="24"/>
        </w:rPr>
        <w:t>has</w:t>
      </w:r>
      <w:r>
        <w:rPr>
          <w:rFonts w:eastAsia="Times New Roman" w:cs="Times New Roman"/>
          <w:sz w:val="24"/>
          <w:szCs w:val="24"/>
        </w:rPr>
        <w:t xml:space="preserve"> its depth: a number (or "infinity" with the qualification "non-cyclic") — a structural characteristic of A. For finite sets this number is finite; for ω this number is non-finite but each concrete unfolding terminates (see Part IV §IV.2); for cyclic sets unfolding does not terminate at all.</w:t>
      </w:r>
    </w:p>
    <w:p>
      <w:pPr>
        <w:pStyle w:val="Normal"/>
        <w:spacing w:lineRule="exact" w:line="312" w:before="0" w:after="120"/>
        <w:jc w:val="both"/>
        <w:rPr/>
      </w:pPr>
      <w:r>
        <w:rPr>
          <w:rFonts w:eastAsia="Times New Roman" w:cs="Times New Roman"/>
          <w:b/>
          <w:bCs/>
          <w:sz w:val="24"/>
          <w:szCs w:val="24"/>
        </w:rPr>
        <w:t xml:space="preserve">Significance of Lemma 3. </w:t>
      </w:r>
      <w:r>
        <w:rPr>
          <w:rFonts w:eastAsia="Times New Roman" w:cs="Times New Roman"/>
          <w:sz w:val="24"/>
          <w:szCs w:val="24"/>
        </w:rPr>
        <w:t xml:space="preserve">This lemma provides the instrument of </w:t>
      </w:r>
      <w:r>
        <w:rPr>
          <w:rFonts w:eastAsia="Times New Roman" w:cs="Times New Roman"/>
          <w:i/>
          <w:iCs/>
          <w:sz w:val="24"/>
          <w:szCs w:val="24"/>
        </w:rPr>
        <w:t>induction on sets</w:t>
      </w:r>
      <w:r>
        <w:rPr>
          <w:rFonts w:eastAsia="Times New Roman" w:cs="Times New Roman"/>
          <w:sz w:val="24"/>
          <w:szCs w:val="24"/>
        </w:rPr>
        <w:t xml:space="preserve"> in VR-Sets — the analogue of axiom A4 from VR, lifted to the level of sets. The numbers of VR (the von Neumann ordinals O</w:t>
      </w:r>
      <w:r>
        <w:rPr>
          <w:rFonts w:eastAsia="Times New Roman" w:cs="Times New Roman"/>
          <w:sz w:val="18"/>
          <w:szCs w:val="18"/>
          <w:vertAlign w:val="subscript"/>
        </w:rPr>
        <w:t>n</w:t>
      </w:r>
      <w:r>
        <w:rPr>
          <w:rFonts w:eastAsia="Times New Roman" w:cs="Times New Roman"/>
          <w:sz w:val="24"/>
          <w:szCs w:val="24"/>
        </w:rPr>
        <w:t>) have operational depth exactly n; ω has non-finite depth but is non-cyclic — this is essential for distinguishing "infinite by enumeration" from "cyclic."</w:t>
      </w:r>
    </w:p>
    <w:p>
      <w:pPr>
        <w:pStyle w:val="Heading1"/>
        <w:spacing w:before="360" w:after="200"/>
        <w:jc w:val="left"/>
        <w:rPr/>
      </w:pPr>
      <w:r>
        <w:rPr>
          <w:rFonts w:eastAsia="Times New Roman" w:cs="Times New Roman" w:ascii="Times New Roman" w:hAnsi="Times New Roman"/>
          <w:b/>
          <w:bCs/>
          <w:sz w:val="32"/>
          <w:szCs w:val="32"/>
        </w:rPr>
        <w:t>II.3. The closure principle</w:t>
      </w:r>
    </w:p>
    <w:p>
      <w:pPr>
        <w:pStyle w:val="Normal"/>
        <w:spacing w:lineRule="exact" w:line="312" w:before="0" w:after="120"/>
        <w:jc w:val="both"/>
        <w:rPr/>
      </w:pPr>
      <w:r>
        <w:rPr>
          <w:rFonts w:eastAsia="Times New Roman" w:cs="Times New Roman"/>
          <w:sz w:val="24"/>
          <w:szCs w:val="24"/>
        </w:rPr>
        <w:t>The principal instrument of VR-Sets. Through it all the ZF axioms are proved in Part III.</w:t>
      </w:r>
    </w:p>
    <w:p>
      <w:pPr>
        <w:pStyle w:val="Heading3"/>
        <w:spacing w:before="220" w:after="120"/>
        <w:jc w:val="left"/>
        <w:rPr/>
      </w:pPr>
      <w:r>
        <w:rPr>
          <w:rFonts w:eastAsia="Times New Roman" w:cs="Times New Roman" w:ascii="Times New Roman" w:hAnsi="Times New Roman"/>
          <w:b/>
          <w:bCs/>
          <w:sz w:val="25"/>
          <w:szCs w:val="25"/>
        </w:rPr>
        <w:t>Statement</w:t>
      </w:r>
    </w:p>
    <w:p>
      <w:pPr>
        <w:pStyle w:val="Normal"/>
        <w:spacing w:lineRule="exact" w:line="312" w:before="0" w:after="120"/>
        <w:jc w:val="both"/>
        <w:rPr/>
      </w:pPr>
      <w:r>
        <w:rPr>
          <w:rFonts w:eastAsia="Times New Roman" w:cs="Times New Roman"/>
          <w:b/>
          <w:bCs/>
          <w:sz w:val="24"/>
          <w:szCs w:val="24"/>
        </w:rPr>
        <w:t xml:space="preserve">The closure principle of VR-Sets. </w:t>
      </w:r>
      <w:r>
        <w:rPr>
          <w:rFonts w:eastAsia="Times New Roman" w:cs="Times New Roman"/>
          <w:sz w:val="24"/>
          <w:szCs w:val="24"/>
        </w:rPr>
        <w:t>If a functionality F is operationally describable — that is, if there exists an operational procedure that gives a definite response to every query (either revealing a specific element or revealing nothing) — then there exists a set A such that A is F.</w:t>
      </w:r>
    </w:p>
    <w:p>
      <w:pPr>
        <w:pStyle w:val="Normal"/>
        <w:spacing w:lineRule="exact" w:line="312" w:before="0" w:after="120"/>
        <w:jc w:val="both"/>
        <w:rPr/>
      </w:pPr>
      <w:r>
        <w:rPr>
          <w:rFonts w:eastAsia="Times New Roman" w:cs="Times New Roman"/>
          <w:sz w:val="24"/>
          <w:szCs w:val="24"/>
        </w:rPr>
        <w:t xml:space="preserve">A description requiring a functionality to give contradictory responses to one and the same query (as in the definition R = "reveal A if and only if A is not revealed") </w:t>
      </w:r>
      <w:r>
        <w:rPr>
          <w:rFonts w:eastAsia="Times New Roman" w:cs="Times New Roman"/>
          <w:b/>
          <w:bCs/>
          <w:sz w:val="24"/>
          <w:szCs w:val="24"/>
        </w:rPr>
        <w:t>does not</w:t>
      </w:r>
      <w:r>
        <w:rPr>
          <w:rFonts w:eastAsia="Times New Roman" w:cs="Times New Roman"/>
          <w:sz w:val="24"/>
          <w:szCs w:val="24"/>
        </w:rPr>
        <w:t xml:space="preserve"> specify an operationally describable functionality, and does not give rise to a set.</w:t>
      </w:r>
    </w:p>
    <w:p>
      <w:pPr>
        <w:pStyle w:val="Heading3"/>
        <w:spacing w:before="220" w:after="120"/>
        <w:jc w:val="left"/>
        <w:rPr/>
      </w:pPr>
      <w:r>
        <w:rPr>
          <w:rFonts w:eastAsia="Times New Roman" w:cs="Times New Roman" w:ascii="Times New Roman" w:hAnsi="Times New Roman"/>
          <w:b/>
          <w:bCs/>
          <w:sz w:val="25"/>
          <w:szCs w:val="25"/>
        </w:rPr>
        <w:t>Commentary</w:t>
      </w:r>
    </w:p>
    <w:p>
      <w:pPr>
        <w:pStyle w:val="Normal"/>
        <w:spacing w:lineRule="exact" w:line="312" w:before="0" w:after="120"/>
        <w:jc w:val="both"/>
        <w:rPr/>
      </w:pPr>
      <w:r>
        <w:rPr>
          <w:rFonts w:eastAsia="Times New Roman" w:cs="Times New Roman"/>
          <w:sz w:val="24"/>
          <w:szCs w:val="24"/>
        </w:rPr>
        <w:t xml:space="preserve">(1) The closure principle converts the axioms of set existence (as they appear in ZF) into </w:t>
      </w:r>
      <w:r>
        <w:rPr>
          <w:rFonts w:eastAsia="Times New Roman" w:cs="Times New Roman"/>
          <w:i/>
          <w:iCs/>
          <w:sz w:val="24"/>
          <w:szCs w:val="24"/>
        </w:rPr>
        <w:t>closure theorems</w:t>
      </w:r>
      <w:r>
        <w:rPr>
          <w:rFonts w:eastAsia="Times New Roman" w:cs="Times New Roman"/>
          <w:sz w:val="24"/>
          <w:szCs w:val="24"/>
        </w:rPr>
        <w:t xml:space="preserve"> of the operational universe relative to specific describable constructions. There is no need to postulate "⋃A exists" — one must show that ⋃A is operationally describable, and then by the closure principle it is a set. This is a substantive simplification: in place of a long list of existence axioms, a single general principle.</w:t>
      </w:r>
    </w:p>
    <w:p>
      <w:pPr>
        <w:pStyle w:val="Normal"/>
        <w:spacing w:lineRule="exact" w:line="312" w:before="0" w:after="120"/>
        <w:jc w:val="both"/>
        <w:rPr/>
      </w:pPr>
      <w:r>
        <w:rPr>
          <w:rFonts w:eastAsia="Times New Roman" w:cs="Times New Roman"/>
          <w:sz w:val="24"/>
          <w:szCs w:val="24"/>
        </w:rPr>
        <w:t xml:space="preserve">(2) The closure principle is neither a definition nor a theorem, but an </w:t>
      </w:r>
      <w:r>
        <w:rPr>
          <w:rFonts w:eastAsia="Times New Roman" w:cs="Times New Roman"/>
          <w:i/>
          <w:iCs/>
          <w:sz w:val="24"/>
          <w:szCs w:val="24"/>
        </w:rPr>
        <w:t>ontological choice</w:t>
      </w:r>
      <w:r>
        <w:rPr>
          <w:rFonts w:eastAsia="Times New Roman" w:cs="Times New Roman"/>
          <w:sz w:val="24"/>
          <w:szCs w:val="24"/>
        </w:rPr>
        <w:t>: which functionalities count as sets. The choice is motivated by the slogan "only ∅ is, all else is doing": all that exists as describable action exists as a set; no different ontological status is presupposed for "potential" or "inaccessible" entities.</w:t>
      </w:r>
    </w:p>
    <w:p>
      <w:pPr>
        <w:pStyle w:val="Normal"/>
        <w:spacing w:lineRule="exact" w:line="312" w:before="0" w:after="120"/>
        <w:jc w:val="both"/>
        <w:rPr/>
      </w:pPr>
      <w:r>
        <w:rPr>
          <w:rFonts w:eastAsia="Times New Roman" w:cs="Times New Roman"/>
          <w:sz w:val="24"/>
          <w:szCs w:val="24"/>
        </w:rPr>
        <w:t>(3) "Operational describability" is a substantive notion. A description must: (a) be finite (a syntactic record in a formal language); (b) give a definite response to every query (not contradictory, not undefined, not undecidable by construction). When these conditions hold, the description specifies a functionality, and the closure principle applies.</w:t>
      </w:r>
    </w:p>
    <w:p>
      <w:pPr>
        <w:pStyle w:val="Normal"/>
        <w:spacing w:lineRule="exact" w:line="312" w:before="0" w:after="120"/>
        <w:jc w:val="both"/>
        <w:rPr/>
      </w:pPr>
      <w:r>
        <w:rPr>
          <w:rFonts w:eastAsia="Times New Roman" w:cs="Times New Roman"/>
          <w:sz w:val="24"/>
          <w:szCs w:val="24"/>
        </w:rPr>
        <w:t>(4) In the two modes of VR-Sets the closure principle is applied differently. In the ZFC-mode — only to functionalities whose successive unfoldings terminate at ∅. In the ZFA-mode — to all describable functionalities. Part IV unfolds this distinction.</w:t>
      </w:r>
    </w:p>
    <w:p>
      <w:pPr>
        <w:pStyle w:val="Heading3"/>
        <w:spacing w:before="220" w:after="120"/>
        <w:jc w:val="left"/>
        <w:rPr/>
      </w:pPr>
      <w:r>
        <w:rPr>
          <w:rFonts w:eastAsia="Times New Roman" w:cs="Times New Roman" w:ascii="Times New Roman" w:hAnsi="Times New Roman"/>
          <w:b/>
          <w:bCs/>
          <w:sz w:val="25"/>
          <w:szCs w:val="25"/>
        </w:rPr>
        <w:t>Resolution of Russell's paradox</w:t>
      </w:r>
    </w:p>
    <w:p>
      <w:pPr>
        <w:pStyle w:val="Normal"/>
        <w:spacing w:lineRule="exact" w:line="312" w:before="0" w:after="120"/>
        <w:jc w:val="both"/>
        <w:rPr/>
      </w:pPr>
      <w:r>
        <w:rPr>
          <w:rFonts w:eastAsia="Times New Roman" w:cs="Times New Roman"/>
          <w:sz w:val="24"/>
          <w:szCs w:val="24"/>
        </w:rPr>
        <w:t>Russell's paradox is dissolved at the level of the definition. The description R = "reveal x if and only if x ∉ x" demands a contradictory response from the functionality to the query "R ∈ R?":</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sz w:val="24"/>
          <w:szCs w:val="24"/>
        </w:rPr>
        <w:t xml:space="preserve">If the functionality R reveals R on this query, then by the description (R is to contain only x with x ∉ x) we have R ∉ R, so R </w:t>
      </w:r>
      <w:r>
        <w:rPr>
          <w:rFonts w:eastAsia="Times New Roman" w:cs="Times New Roman"/>
          <w:i/>
          <w:iCs/>
          <w:sz w:val="24"/>
          <w:szCs w:val="24"/>
        </w:rPr>
        <w:t>should not</w:t>
      </w:r>
      <w:r>
        <w:rPr>
          <w:rFonts w:eastAsia="Times New Roman" w:cs="Times New Roman"/>
          <w:sz w:val="24"/>
          <w:szCs w:val="24"/>
        </w:rPr>
        <w:t xml:space="preserve"> reveal R. Contradiction.</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sz w:val="24"/>
          <w:szCs w:val="24"/>
        </w:rPr>
        <w:t xml:space="preserve">If R does not reveal R, then by the description R should contain R (since R ∉ R). So R </w:t>
      </w:r>
      <w:r>
        <w:rPr>
          <w:rFonts w:eastAsia="Times New Roman" w:cs="Times New Roman"/>
          <w:i/>
          <w:iCs/>
          <w:sz w:val="24"/>
          <w:szCs w:val="24"/>
        </w:rPr>
        <w:t>should</w:t>
      </w:r>
      <w:r>
        <w:rPr>
          <w:rFonts w:eastAsia="Times New Roman" w:cs="Times New Roman"/>
          <w:sz w:val="24"/>
          <w:szCs w:val="24"/>
        </w:rPr>
        <w:t xml:space="preserve"> reveal R. Contradiction.</w:t>
      </w:r>
    </w:p>
    <w:p>
      <w:pPr>
        <w:pStyle w:val="Normal"/>
        <w:spacing w:lineRule="exact" w:line="312" w:before="0" w:after="120"/>
        <w:jc w:val="both"/>
        <w:rPr/>
      </w:pPr>
      <w:r>
        <w:rPr>
          <w:rFonts w:eastAsia="Times New Roman" w:cs="Times New Roman"/>
          <w:sz w:val="24"/>
          <w:szCs w:val="24"/>
        </w:rPr>
        <w:t xml:space="preserve">This is a contradictory description. By the closure principle R </w:t>
      </w:r>
      <w:r>
        <w:rPr>
          <w:rFonts w:eastAsia="Times New Roman" w:cs="Times New Roman"/>
          <w:b/>
          <w:bCs/>
          <w:sz w:val="24"/>
          <w:szCs w:val="24"/>
        </w:rPr>
        <w:t>is not</w:t>
      </w:r>
      <w:r>
        <w:rPr>
          <w:rFonts w:eastAsia="Times New Roman" w:cs="Times New Roman"/>
          <w:sz w:val="24"/>
          <w:szCs w:val="24"/>
        </w:rPr>
        <w:t xml:space="preserve"> a set — not because we forbade it by a separation schema (as in ZF) or by type stratification (as in type theory), but because such a functionality </w:t>
      </w:r>
      <w:r>
        <w:rPr>
          <w:rFonts w:eastAsia="Times New Roman" w:cs="Times New Roman"/>
          <w:i/>
          <w:iCs/>
          <w:sz w:val="24"/>
          <w:szCs w:val="24"/>
        </w:rPr>
        <w:t>does not exist</w:t>
      </w:r>
      <w:r>
        <w:rPr>
          <w:rFonts w:eastAsia="Times New Roman" w:cs="Times New Roman"/>
          <w:sz w:val="24"/>
          <w:szCs w:val="24"/>
        </w:rPr>
        <w:t xml:space="preserve"> operationally. At each concrete step a functionality either reveals a specific element or does not; no third option exists; the contradictory definition of R cannot be carried out by any procedure.</w:t>
      </w:r>
    </w:p>
    <w:p>
      <w:pPr>
        <w:pStyle w:val="Heading3"/>
        <w:spacing w:before="220" w:after="120"/>
        <w:jc w:val="left"/>
        <w:rPr/>
      </w:pPr>
      <w:r>
        <w:rPr>
          <w:rFonts w:eastAsia="Times New Roman" w:cs="Times New Roman" w:ascii="Times New Roman" w:hAnsi="Times New Roman"/>
          <w:b/>
          <w:bCs/>
          <w:sz w:val="25"/>
          <w:szCs w:val="25"/>
        </w:rPr>
        <w:t>Relation to classical approaches</w:t>
      </w:r>
    </w:p>
    <w:p>
      <w:pPr>
        <w:pStyle w:val="Normal"/>
        <w:spacing w:lineRule="exact" w:line="312" w:before="0" w:after="120"/>
        <w:jc w:val="both"/>
        <w:rPr/>
      </w:pPr>
      <w:r>
        <w:rPr>
          <w:rFonts w:eastAsia="Times New Roman" w:cs="Times New Roman"/>
          <w:sz w:val="24"/>
          <w:szCs w:val="24"/>
        </w:rPr>
        <w:t xml:space="preserve">Classical ZF resolves Russell's paradox by the </w:t>
      </w:r>
      <w:r>
        <w:rPr>
          <w:rFonts w:eastAsia="Times New Roman" w:cs="Times New Roman"/>
          <w:b/>
          <w:bCs/>
          <w:sz w:val="24"/>
          <w:szCs w:val="24"/>
        </w:rPr>
        <w:t>axiom of separation</w:t>
      </w:r>
      <w:r>
        <w:rPr>
          <w:rFonts w:eastAsia="Times New Roman" w:cs="Times New Roman"/>
          <w:sz w:val="24"/>
          <w:szCs w:val="24"/>
        </w:rPr>
        <w:t>: one cannot form a set from all x with an arbitrary property, only from x ∈ A with a property. This is a syntactic restriction imposed on the schema of construction.</w:t>
      </w:r>
    </w:p>
    <w:p>
      <w:pPr>
        <w:pStyle w:val="Normal"/>
        <w:spacing w:lineRule="exact" w:line="312" w:before="0" w:after="120"/>
        <w:jc w:val="both"/>
        <w:rPr/>
      </w:pPr>
      <w:r>
        <w:rPr>
          <w:rFonts w:eastAsia="Times New Roman" w:cs="Times New Roman"/>
          <w:sz w:val="24"/>
          <w:szCs w:val="24"/>
        </w:rPr>
        <w:t xml:space="preserve">Type theory resolves the paradox by </w:t>
      </w:r>
      <w:r>
        <w:rPr>
          <w:rFonts w:eastAsia="Times New Roman" w:cs="Times New Roman"/>
          <w:b/>
          <w:bCs/>
          <w:sz w:val="24"/>
          <w:szCs w:val="24"/>
        </w:rPr>
        <w:t>stratification</w:t>
      </w:r>
      <w:r>
        <w:rPr>
          <w:rFonts w:eastAsia="Times New Roman" w:cs="Times New Roman"/>
          <w:sz w:val="24"/>
          <w:szCs w:val="24"/>
        </w:rPr>
        <w:t>: an element and a set must lie at different levels; "x ∈ x" is a type violation.</w:t>
      </w:r>
    </w:p>
    <w:p>
      <w:pPr>
        <w:pStyle w:val="Normal"/>
        <w:spacing w:lineRule="exact" w:line="312" w:before="0" w:after="120"/>
        <w:jc w:val="both"/>
        <w:rPr/>
      </w:pPr>
      <w:r>
        <w:rPr>
          <w:rFonts w:eastAsia="Times New Roman" w:cs="Times New Roman"/>
          <w:sz w:val="24"/>
          <w:szCs w:val="24"/>
        </w:rPr>
        <w:t xml:space="preserve">VR-Sets resolves the paradox by </w:t>
      </w:r>
      <w:r>
        <w:rPr>
          <w:rFonts w:eastAsia="Times New Roman" w:cs="Times New Roman"/>
          <w:b/>
          <w:bCs/>
          <w:sz w:val="24"/>
          <w:szCs w:val="24"/>
        </w:rPr>
        <w:t>operational definiteness</w:t>
      </w:r>
      <w:r>
        <w:rPr>
          <w:rFonts w:eastAsia="Times New Roman" w:cs="Times New Roman"/>
          <w:sz w:val="24"/>
          <w:szCs w:val="24"/>
        </w:rPr>
        <w:t>: paradoxical descriptions simply do not specify functionalities. The result is the same (no paradox), but the cause is ontological, not syntactic. This is consistent with the general programme of VR: ontological clarity is placed ahead of technical devices.</w:t>
      </w:r>
    </w:p>
    <w:p>
      <w:pPr>
        <w:pStyle w:val="Heading1"/>
        <w:spacing w:before="360" w:after="200"/>
        <w:jc w:val="left"/>
        <w:rPr/>
      </w:pPr>
      <w:r>
        <w:rPr>
          <w:rFonts w:eastAsia="Times New Roman" w:cs="Times New Roman" w:ascii="Times New Roman" w:hAnsi="Times New Roman"/>
          <w:b/>
          <w:bCs/>
          <w:sz w:val="32"/>
          <w:szCs w:val="32"/>
        </w:rPr>
        <w:t>II.4. Principal examples</w:t>
      </w:r>
    </w:p>
    <w:p>
      <w:pPr>
        <w:pStyle w:val="Normal"/>
        <w:spacing w:lineRule="exact" w:line="312" w:before="0" w:after="120"/>
        <w:jc w:val="both"/>
        <w:rPr/>
      </w:pPr>
      <w:r>
        <w:rPr>
          <w:rFonts w:eastAsia="Times New Roman" w:cs="Times New Roman"/>
          <w:sz w:val="24"/>
          <w:szCs w:val="24"/>
        </w:rPr>
        <w:t>Specific operational sets illustrating the definitions and lemmas.</w:t>
      </w:r>
    </w:p>
    <w:p>
      <w:pPr>
        <w:pStyle w:val="Heading3"/>
        <w:spacing w:before="220" w:after="120"/>
        <w:jc w:val="left"/>
        <w:rPr/>
      </w:pPr>
      <w:r>
        <w:rPr>
          <w:rFonts w:eastAsia="Times New Roman" w:cs="Times New Roman" w:ascii="Times New Roman" w:hAnsi="Times New Roman"/>
          <w:b/>
          <w:bCs/>
          <w:sz w:val="25"/>
          <w:szCs w:val="25"/>
        </w:rPr>
        <w:t>Example 1: ∅</w:t>
      </w:r>
    </w:p>
    <w:p>
      <w:pPr>
        <w:pStyle w:val="Normal"/>
        <w:spacing w:lineRule="exact" w:line="312" w:before="0" w:after="120"/>
        <w:jc w:val="both"/>
        <w:rPr/>
      </w:pPr>
      <w:r>
        <w:rPr>
          <w:rFonts w:eastAsia="Times New Roman" w:cs="Times New Roman"/>
          <w:sz w:val="24"/>
          <w:szCs w:val="24"/>
        </w:rPr>
        <w:t>The functionality ∅ reveals nothing. Operational depth — 0. Finite (exhausted in 0 queries), not infinite, not cyclic. Unique by Lemma 2.</w:t>
      </w:r>
    </w:p>
    <w:p>
      <w:pPr>
        <w:pStyle w:val="Heading3"/>
        <w:spacing w:before="220" w:after="120"/>
        <w:jc w:val="left"/>
        <w:rPr/>
      </w:pPr>
      <w:r>
        <w:rPr>
          <w:rFonts w:eastAsia="Times New Roman" w:cs="Times New Roman" w:ascii="Times New Roman" w:hAnsi="Times New Roman"/>
          <w:b/>
          <w:bCs/>
          <w:sz w:val="25"/>
          <w:szCs w:val="25"/>
        </w:rPr>
        <w:t>Example 2: {∅}</w:t>
      </w:r>
    </w:p>
    <w:p>
      <w:pPr>
        <w:pStyle w:val="Normal"/>
        <w:spacing w:lineRule="exact" w:line="312" w:before="0" w:after="120"/>
        <w:jc w:val="both"/>
        <w:rPr/>
      </w:pPr>
      <w:r>
        <w:rPr>
          <w:rFonts w:eastAsia="Times New Roman" w:cs="Times New Roman"/>
          <w:sz w:val="24"/>
          <w:szCs w:val="24"/>
        </w:rPr>
        <w:t>The functionality {∅} reveals ∅, and on all subsequent queries reveals nothing. Operational depth — 1 (one unfolding step suffices to reach ∅). Finite.</w:t>
      </w:r>
    </w:p>
    <w:p>
      <w:pPr>
        <w:pStyle w:val="Normal"/>
        <w:spacing w:lineRule="exact" w:line="312" w:before="0" w:after="120"/>
        <w:jc w:val="both"/>
        <w:rPr/>
      </w:pPr>
      <w:r>
        <w:rPr>
          <w:rFonts w:eastAsia="Times New Roman" w:cs="Times New Roman"/>
          <w:sz w:val="24"/>
          <w:szCs w:val="24"/>
        </w:rPr>
        <w:t>In the terminology of VR this is O</w:t>
      </w:r>
      <w:r>
        <w:rPr>
          <w:rFonts w:eastAsia="Times New Roman" w:cs="Times New Roman"/>
          <w:sz w:val="18"/>
          <w:szCs w:val="18"/>
          <w:vertAlign w:val="subscript"/>
        </w:rPr>
        <w:t>1</w:t>
      </w:r>
      <w:r>
        <w:rPr>
          <w:rFonts w:eastAsia="Times New Roman" w:cs="Times New Roman"/>
          <w:sz w:val="24"/>
          <w:szCs w:val="24"/>
        </w:rPr>
        <w:t xml:space="preserve"> — the first non-zero von Neumann ordinal, obtained by applying t to ∅: O</w:t>
      </w:r>
      <w:r>
        <w:rPr>
          <w:rFonts w:eastAsia="Times New Roman" w:cs="Times New Roman"/>
          <w:sz w:val="18"/>
          <w:szCs w:val="18"/>
          <w:vertAlign w:val="subscript"/>
        </w:rPr>
        <w:t>1</w:t>
      </w:r>
      <w:r>
        <w:rPr>
          <w:rFonts w:eastAsia="Times New Roman" w:cs="Times New Roman"/>
          <w:sz w:val="24"/>
          <w:szCs w:val="24"/>
        </w:rPr>
        <w:t xml:space="preserve"> = t(∅) = ∅ ∪ {∅} = {∅}.</w:t>
      </w:r>
    </w:p>
    <w:p>
      <w:pPr>
        <w:pStyle w:val="Heading3"/>
        <w:spacing w:before="220" w:after="120"/>
        <w:jc w:val="left"/>
        <w:rPr/>
      </w:pPr>
      <w:r>
        <w:rPr>
          <w:rFonts w:eastAsia="Times New Roman" w:cs="Times New Roman" w:ascii="Times New Roman" w:hAnsi="Times New Roman"/>
          <w:b/>
          <w:bCs/>
          <w:sz w:val="25"/>
          <w:szCs w:val="25"/>
        </w:rPr>
        <w:t>Example 3: {∅, {∅}}</w:t>
      </w:r>
    </w:p>
    <w:p>
      <w:pPr>
        <w:pStyle w:val="Normal"/>
        <w:spacing w:lineRule="exact" w:line="312" w:before="0" w:after="120"/>
        <w:jc w:val="both"/>
        <w:rPr/>
      </w:pPr>
      <w:r>
        <w:rPr>
          <w:rFonts w:eastAsia="Times New Roman" w:cs="Times New Roman"/>
          <w:sz w:val="24"/>
          <w:szCs w:val="24"/>
        </w:rPr>
        <w:t>The functionality reveals ∅ and {∅}. Operational depth — 2. Finite.</w:t>
      </w:r>
    </w:p>
    <w:p>
      <w:pPr>
        <w:pStyle w:val="Normal"/>
        <w:spacing w:lineRule="exact" w:line="312" w:before="0" w:after="120"/>
        <w:jc w:val="both"/>
        <w:rPr/>
      </w:pPr>
      <w:r>
        <w:rPr>
          <w:rFonts w:eastAsia="Times New Roman" w:cs="Times New Roman"/>
          <w:sz w:val="24"/>
          <w:szCs w:val="24"/>
        </w:rPr>
        <w:t>In the terminology of VR this is O</w:t>
      </w:r>
      <w:r>
        <w:rPr>
          <w:rFonts w:eastAsia="Times New Roman" w:cs="Times New Roman"/>
          <w:sz w:val="18"/>
          <w:szCs w:val="18"/>
          <w:vertAlign w:val="subscript"/>
        </w:rPr>
        <w:t>2</w:t>
      </w:r>
      <w:r>
        <w:rPr>
          <w:rFonts w:eastAsia="Times New Roman" w:cs="Times New Roman"/>
          <w:sz w:val="24"/>
          <w:szCs w:val="24"/>
        </w:rPr>
        <w:t xml:space="preserve"> = t(O</w:t>
      </w:r>
      <w:r>
        <w:rPr>
          <w:rFonts w:eastAsia="Times New Roman" w:cs="Times New Roman"/>
          <w:sz w:val="18"/>
          <w:szCs w:val="18"/>
          <w:vertAlign w:val="subscript"/>
        </w:rPr>
        <w:t>1</w:t>
      </w:r>
      <w:r>
        <w:rPr>
          <w:rFonts w:eastAsia="Times New Roman" w:cs="Times New Roman"/>
          <w:sz w:val="24"/>
          <w:szCs w:val="24"/>
        </w:rPr>
        <w:t>) = O</w:t>
      </w:r>
      <w:r>
        <w:rPr>
          <w:rFonts w:eastAsia="Times New Roman" w:cs="Times New Roman"/>
          <w:sz w:val="18"/>
          <w:szCs w:val="18"/>
          <w:vertAlign w:val="subscript"/>
        </w:rPr>
        <w:t>1</w:t>
      </w:r>
      <w:r>
        <w:rPr>
          <w:rFonts w:eastAsia="Times New Roman" w:cs="Times New Roman"/>
          <w:sz w:val="24"/>
          <w:szCs w:val="24"/>
        </w:rPr>
        <w:t xml:space="preserve"> ∪ {O</w:t>
      </w:r>
      <w:r>
        <w:rPr>
          <w:rFonts w:eastAsia="Times New Roman" w:cs="Times New Roman"/>
          <w:sz w:val="18"/>
          <w:szCs w:val="18"/>
          <w:vertAlign w:val="subscript"/>
        </w:rPr>
        <w:t>1</w:t>
      </w:r>
      <w:r>
        <w:rPr>
          <w:rFonts w:eastAsia="Times New Roman" w:cs="Times New Roman"/>
          <w:sz w:val="24"/>
          <w:szCs w:val="24"/>
        </w:rPr>
        <w:t>} = {∅, {∅}}.</w:t>
      </w:r>
    </w:p>
    <w:p>
      <w:pPr>
        <w:pStyle w:val="Heading3"/>
        <w:spacing w:before="220" w:after="120"/>
        <w:jc w:val="left"/>
        <w:rPr/>
      </w:pPr>
      <w:r>
        <w:rPr>
          <w:rFonts w:eastAsia="Times New Roman" w:cs="Times New Roman" w:ascii="Times New Roman" w:hAnsi="Times New Roman"/>
          <w:b/>
          <w:bCs/>
          <w:sz w:val="25"/>
          <w:szCs w:val="25"/>
        </w:rPr>
        <w:t>Example 4: ω</w:t>
      </w:r>
    </w:p>
    <w:p>
      <w:pPr>
        <w:pStyle w:val="Normal"/>
        <w:spacing w:lineRule="exact" w:line="312" w:before="0" w:after="120"/>
        <w:jc w:val="both"/>
        <w:rPr/>
      </w:pPr>
      <w:r>
        <w:rPr>
          <w:rFonts w:eastAsia="Times New Roman" w:cs="Times New Roman"/>
          <w:sz w:val="24"/>
          <w:szCs w:val="24"/>
        </w:rPr>
        <w:t>The functionality ω reveals on its n-th query the von Neumann ordinal O</w:t>
      </w:r>
      <w:r>
        <w:rPr>
          <w:rFonts w:eastAsia="Times New Roman" w:cs="Times New Roman"/>
          <w:sz w:val="18"/>
          <w:szCs w:val="18"/>
          <w:vertAlign w:val="subscript"/>
        </w:rPr>
        <w:t>n</w:t>
      </w:r>
      <w:r>
        <w:rPr>
          <w:rFonts w:eastAsia="Times New Roman" w:cs="Times New Roman"/>
          <w:sz w:val="24"/>
          <w:szCs w:val="24"/>
        </w:rPr>
        <w:t>: ∅, {∅}, {∅, {∅}}, …, without termination.</w:t>
      </w:r>
    </w:p>
    <w:p>
      <w:pPr>
        <w:pStyle w:val="Normal"/>
        <w:spacing w:lineRule="exact" w:line="312" w:before="0" w:after="120"/>
        <w:jc w:val="both"/>
        <w:rPr/>
      </w:pPr>
      <w:r>
        <w:rPr>
          <w:rFonts w:eastAsia="Times New Roman" w:cs="Times New Roman"/>
          <w:sz w:val="24"/>
          <w:szCs w:val="24"/>
        </w:rPr>
        <w:t xml:space="preserve">Operational depth — non-finite (unfolding does not reach ∅ at any finite step). Infinite (the functionality is not exhausted). </w:t>
      </w:r>
      <w:r>
        <w:rPr>
          <w:rFonts w:eastAsia="Times New Roman" w:cs="Times New Roman"/>
          <w:b/>
          <w:bCs/>
          <w:sz w:val="24"/>
          <w:szCs w:val="24"/>
        </w:rPr>
        <w:t>Non-cyclic</w:t>
      </w:r>
      <w:r>
        <w:rPr>
          <w:rFonts w:eastAsia="Times New Roman" w:cs="Times New Roman"/>
          <w:sz w:val="24"/>
          <w:szCs w:val="24"/>
        </w:rPr>
        <w:t>: ω does not return itself among the revealed elements. Each revealed element is a specific O</w:t>
      </w:r>
      <w:r>
        <w:rPr>
          <w:rFonts w:eastAsia="Times New Roman" w:cs="Times New Roman"/>
          <w:sz w:val="18"/>
          <w:szCs w:val="18"/>
          <w:vertAlign w:val="subscript"/>
        </w:rPr>
        <w:t>n</w:t>
      </w:r>
      <w:r>
        <w:rPr>
          <w:rFonts w:eastAsia="Times New Roman" w:cs="Times New Roman"/>
          <w:sz w:val="24"/>
          <w:szCs w:val="24"/>
        </w:rPr>
        <w:t xml:space="preserve"> with finite n; the unfolding chain from any specific O</w:t>
      </w:r>
      <w:r>
        <w:rPr>
          <w:rFonts w:eastAsia="Times New Roman" w:cs="Times New Roman"/>
          <w:sz w:val="18"/>
          <w:szCs w:val="18"/>
          <w:vertAlign w:val="subscript"/>
        </w:rPr>
        <w:t>n</w:t>
      </w:r>
      <w:r>
        <w:rPr>
          <w:rFonts w:eastAsia="Times New Roman" w:cs="Times New Roman"/>
          <w:sz w:val="24"/>
          <w:szCs w:val="24"/>
        </w:rPr>
        <w:t xml:space="preserve"> terminates at ∅ in n steps.</w:t>
      </w:r>
    </w:p>
    <w:p>
      <w:pPr>
        <w:pStyle w:val="Normal"/>
        <w:spacing w:lineRule="exact" w:line="312" w:before="0" w:after="120"/>
        <w:jc w:val="both"/>
        <w:rPr/>
      </w:pPr>
      <w:r>
        <w:rPr>
          <w:rFonts w:eastAsia="Times New Roman" w:cs="Times New Roman"/>
          <w:sz w:val="24"/>
          <w:szCs w:val="24"/>
        </w:rPr>
        <w:t>This last characteristic — "infinite but non-cyclic" — gives ω the property of well-foundedness, unfolded in Part IV §IV.2: every successive unfolding of ω terminates at ∅, even though ω itself has no finite operational depth.</w:t>
      </w:r>
    </w:p>
    <w:p>
      <w:pPr>
        <w:pStyle w:val="Heading3"/>
        <w:spacing w:before="220" w:after="120"/>
        <w:jc w:val="left"/>
        <w:rPr/>
      </w:pPr>
      <w:r>
        <w:rPr>
          <w:rFonts w:eastAsia="Times New Roman" w:cs="Times New Roman" w:ascii="Times New Roman" w:hAnsi="Times New Roman"/>
          <w:b/>
          <w:bCs/>
          <w:sz w:val="25"/>
          <w:szCs w:val="25"/>
        </w:rPr>
        <w:t>Example 5: the Quine atom A = {A}</w:t>
      </w:r>
    </w:p>
    <w:p>
      <w:pPr>
        <w:pStyle w:val="Normal"/>
        <w:spacing w:lineRule="exact" w:line="312" w:before="0" w:after="120"/>
        <w:jc w:val="both"/>
        <w:rPr/>
      </w:pPr>
      <w:r>
        <w:rPr>
          <w:rFonts w:eastAsia="Times New Roman" w:cs="Times New Roman"/>
          <w:sz w:val="24"/>
          <w:szCs w:val="24"/>
        </w:rPr>
        <w:t>The functionality A reveals A on every query. Operational depth is undefined: the unfolding A ∋ A ∋ A ∋ … does not terminate at ∅. Cyclic by Definition 3. Not well-founded.</w:t>
      </w:r>
    </w:p>
    <w:p>
      <w:pPr>
        <w:pStyle w:val="Normal"/>
        <w:spacing w:lineRule="exact" w:line="312" w:before="0" w:after="120"/>
        <w:jc w:val="both"/>
        <w:rPr/>
      </w:pPr>
      <w:r>
        <w:rPr>
          <w:rFonts w:eastAsia="Times New Roman" w:cs="Times New Roman"/>
          <w:sz w:val="24"/>
          <w:szCs w:val="24"/>
        </w:rPr>
        <w:t>The Quine atom belongs to the ZFA-mode of VR-Sets but not to the ZFC-mode. This is the first example of an ontologically legitimate but non-well-founded set; detailed discussion appears in Part IV §IV.7.</w:t>
      </w:r>
    </w:p>
    <w:p>
      <w:pPr>
        <w:pStyle w:val="Heading3"/>
        <w:spacing w:before="220" w:after="120"/>
        <w:jc w:val="left"/>
        <w:rPr/>
      </w:pPr>
      <w:r>
        <w:rPr>
          <w:rFonts w:eastAsia="Times New Roman" w:cs="Times New Roman" w:ascii="Times New Roman" w:hAnsi="Times New Roman"/>
          <w:b/>
          <w:bCs/>
          <w:sz w:val="25"/>
          <w:szCs w:val="25"/>
        </w:rPr>
        <w:t>Example 6: the set B = {∅, B}</w:t>
      </w:r>
    </w:p>
    <w:p>
      <w:pPr>
        <w:pStyle w:val="Normal"/>
        <w:spacing w:lineRule="exact" w:line="312" w:before="0" w:after="120"/>
        <w:jc w:val="both"/>
        <w:rPr/>
      </w:pPr>
      <w:r>
        <w:rPr>
          <w:rFonts w:eastAsia="Times New Roman" w:cs="Times New Roman"/>
          <w:sz w:val="24"/>
          <w:szCs w:val="24"/>
        </w:rPr>
        <w:t xml:space="preserve">The functionality B reveals ∅ and B. Cyclic (reveals itself among its elements). The unfolding chain B ∋ ∅ terminates at the first step; the chain B ∋ B ∋ B ∋ … does not terminate. Since well-foundedness requires termination of </w:t>
      </w:r>
      <w:r>
        <w:rPr>
          <w:rFonts w:eastAsia="Times New Roman" w:cs="Times New Roman"/>
          <w:b/>
          <w:bCs/>
          <w:sz w:val="24"/>
          <w:szCs w:val="24"/>
        </w:rPr>
        <w:t>every</w:t>
      </w:r>
      <w:r>
        <w:rPr>
          <w:rFonts w:eastAsia="Times New Roman" w:cs="Times New Roman"/>
          <w:sz w:val="24"/>
          <w:szCs w:val="24"/>
        </w:rPr>
        <w:t xml:space="preserve"> chain, B is not well-founded.</w:t>
      </w:r>
    </w:p>
    <w:p>
      <w:pPr>
        <w:pStyle w:val="Normal"/>
        <w:spacing w:lineRule="exact" w:line="312" w:before="0" w:after="120"/>
        <w:jc w:val="both"/>
        <w:rPr/>
      </w:pPr>
      <w:r>
        <w:rPr>
          <w:rFonts w:eastAsia="Times New Roman" w:cs="Times New Roman"/>
          <w:sz w:val="24"/>
          <w:szCs w:val="24"/>
        </w:rPr>
        <w:t>This example shows that cyclicity need not be trivial (as with the Quine atom): a set may contain both ordinary elements and a self-reference.</w:t>
      </w:r>
    </w:p>
    <w:p>
      <w:pPr>
        <w:pStyle w:val="Heading3"/>
        <w:spacing w:before="220" w:after="120"/>
        <w:jc w:val="left"/>
        <w:rPr/>
      </w:pPr>
      <w:r>
        <w:rPr>
          <w:rFonts w:eastAsia="Times New Roman" w:cs="Times New Roman" w:ascii="Times New Roman" w:hAnsi="Times New Roman"/>
          <w:b/>
          <w:bCs/>
          <w:sz w:val="25"/>
          <w:szCs w:val="25"/>
        </w:rPr>
        <w:t>Example 7: a description that does not specify a set</w:t>
      </w:r>
    </w:p>
    <w:p>
      <w:pPr>
        <w:pStyle w:val="Normal"/>
        <w:spacing w:lineRule="exact" w:line="312" w:before="0" w:after="120"/>
        <w:jc w:val="both"/>
        <w:rPr/>
      </w:pPr>
      <w:r>
        <w:rPr>
          <w:rFonts w:eastAsia="Times New Roman" w:cs="Times New Roman"/>
          <w:sz w:val="24"/>
          <w:szCs w:val="24"/>
        </w:rPr>
        <w:t>R = "reveal x if and only if x ∉ x" (Russell's definition as considered above). This description is contradictory — it requires the functionality to give a contradictory response to the query "R ∈ R?". R is not operationally describable. R is not a set.</w:t>
      </w:r>
    </w:p>
    <w:p>
      <w:pPr>
        <w:pStyle w:val="Normal"/>
        <w:spacing w:lineRule="exact" w:line="312" w:before="0" w:after="120"/>
        <w:jc w:val="both"/>
        <w:rPr/>
      </w:pPr>
      <w:r>
        <w:rPr>
          <w:rFonts w:eastAsia="Times New Roman" w:cs="Times New Roman"/>
          <w:sz w:val="24"/>
          <w:szCs w:val="24"/>
        </w:rPr>
        <w:t xml:space="preserve">This is a critically important example: it shows that not every syntactic record specifies a set. The closure principle yields "every describable functionality is a set," but </w:t>
      </w:r>
      <w:r>
        <w:rPr>
          <w:rFonts w:eastAsia="Times New Roman" w:cs="Times New Roman"/>
          <w:i/>
          <w:iCs/>
          <w:sz w:val="24"/>
          <w:szCs w:val="24"/>
        </w:rPr>
        <w:t>describable</w:t>
      </w:r>
      <w:r>
        <w:rPr>
          <w:rFonts w:eastAsia="Times New Roman" w:cs="Times New Roman"/>
          <w:sz w:val="24"/>
          <w:szCs w:val="24"/>
        </w:rPr>
        <w:t xml:space="preserve"> is a substantive condition, not empty: contradictory descriptions are excluded.</w:t>
      </w:r>
    </w:p>
    <w:p>
      <w:pPr>
        <w:pStyle w:val="Heading1"/>
        <w:spacing w:before="360" w:after="200"/>
        <w:jc w:val="left"/>
        <w:rPr/>
      </w:pPr>
      <w:r>
        <w:rPr>
          <w:rFonts w:eastAsia="Times New Roman" w:cs="Times New Roman" w:ascii="Times New Roman" w:hAnsi="Times New Roman"/>
          <w:b/>
          <w:bCs/>
          <w:sz w:val="32"/>
          <w:szCs w:val="32"/>
        </w:rPr>
        <w:t>II.5. Summary and transition to Part III</w:t>
      </w:r>
    </w:p>
    <w:p>
      <w:pPr>
        <w:pStyle w:val="Normal"/>
        <w:spacing w:lineRule="exact" w:line="312" w:before="0" w:after="120"/>
        <w:jc w:val="both"/>
        <w:rPr/>
      </w:pPr>
      <w:r>
        <w:rPr>
          <w:rFonts w:eastAsia="Times New Roman" w:cs="Times New Roman"/>
          <w:sz w:val="24"/>
          <w:szCs w:val="24"/>
        </w:rPr>
        <w:t>In this part we have introduced the formal apparatus on which the remainder of the work rests:</w:t>
      </w:r>
    </w:p>
    <w:p>
      <w:pPr>
        <w:pStyle w:val="Normal"/>
        <w:spacing w:lineRule="exact" w:line="312" w:before="0" w:after="80"/>
        <w:ind w:left="360"/>
        <w:jc w:val="both"/>
        <w:rPr/>
      </w:pPr>
      <w:r>
        <w:rPr>
          <w:rFonts w:eastAsia="Times New Roman" w:cs="Times New Roman"/>
          <w:sz w:val="24"/>
          <w:szCs w:val="24"/>
        </w:rPr>
        <w:t xml:space="preserve">(1) </w:t>
      </w:r>
      <w:r>
        <w:rPr>
          <w:rFonts w:eastAsia="Times New Roman" w:cs="Times New Roman"/>
          <w:b/>
          <w:bCs/>
          <w:sz w:val="24"/>
          <w:szCs w:val="24"/>
        </w:rPr>
        <w:t>Four definitions</w:t>
      </w:r>
      <w:r>
        <w:rPr>
          <w:rFonts w:eastAsia="Times New Roman" w:cs="Times New Roman"/>
          <w:sz w:val="24"/>
          <w:szCs w:val="24"/>
        </w:rPr>
        <w:t>: of a set, of ∅, of kinds of sets by operationality, of operational identity ≡.</w:t>
      </w:r>
    </w:p>
    <w:p>
      <w:pPr>
        <w:pStyle w:val="Normal"/>
        <w:spacing w:lineRule="exact" w:line="312" w:before="0" w:after="80"/>
        <w:ind w:left="360"/>
        <w:jc w:val="both"/>
        <w:rPr/>
      </w:pPr>
      <w:r>
        <w:rPr>
          <w:rFonts w:eastAsia="Times New Roman" w:cs="Times New Roman"/>
          <w:sz w:val="24"/>
          <w:szCs w:val="24"/>
        </w:rPr>
        <w:t xml:space="preserve">(2) </w:t>
      </w:r>
      <w:r>
        <w:rPr>
          <w:rFonts w:eastAsia="Times New Roman" w:cs="Times New Roman"/>
          <w:b/>
          <w:bCs/>
          <w:sz w:val="24"/>
          <w:szCs w:val="24"/>
        </w:rPr>
        <w:t>Three lemmas</w:t>
      </w:r>
      <w:r>
        <w:rPr>
          <w:rFonts w:eastAsia="Times New Roman" w:cs="Times New Roman"/>
          <w:sz w:val="24"/>
          <w:szCs w:val="24"/>
        </w:rPr>
        <w:t>: extensionality (≡ is built into Definition 4), uniqueness of ∅, operational depth.</w:t>
      </w:r>
    </w:p>
    <w:p>
      <w:pPr>
        <w:pStyle w:val="Normal"/>
        <w:spacing w:lineRule="exact" w:line="312" w:before="0" w:after="80"/>
        <w:ind w:left="360"/>
        <w:jc w:val="both"/>
        <w:rPr/>
      </w:pPr>
      <w:r>
        <w:rPr>
          <w:rFonts w:eastAsia="Times New Roman" w:cs="Times New Roman"/>
          <w:sz w:val="24"/>
          <w:szCs w:val="24"/>
        </w:rPr>
        <w:t xml:space="preserve">(3) </w:t>
      </w:r>
      <w:r>
        <w:rPr>
          <w:rFonts w:eastAsia="Times New Roman" w:cs="Times New Roman"/>
          <w:b/>
          <w:bCs/>
          <w:sz w:val="24"/>
          <w:szCs w:val="24"/>
        </w:rPr>
        <w:t>The closure principle</w:t>
      </w:r>
      <w:r>
        <w:rPr>
          <w:rFonts w:eastAsia="Times New Roman" w:cs="Times New Roman"/>
          <w:sz w:val="24"/>
          <w:szCs w:val="24"/>
        </w:rPr>
        <w:t>: every operationally describable functionality is a set. This is the principal instrument of the constructions that follow.</w:t>
      </w:r>
    </w:p>
    <w:p>
      <w:pPr>
        <w:pStyle w:val="Normal"/>
        <w:spacing w:lineRule="exact" w:line="312" w:before="0" w:after="80"/>
        <w:ind w:left="360"/>
        <w:jc w:val="both"/>
        <w:rPr/>
      </w:pPr>
      <w:r>
        <w:rPr>
          <w:rFonts w:eastAsia="Times New Roman" w:cs="Times New Roman"/>
          <w:sz w:val="24"/>
          <w:szCs w:val="24"/>
        </w:rPr>
        <w:t xml:space="preserve">(4) </w:t>
      </w:r>
      <w:r>
        <w:rPr>
          <w:rFonts w:eastAsia="Times New Roman" w:cs="Times New Roman"/>
          <w:b/>
          <w:bCs/>
          <w:sz w:val="24"/>
          <w:szCs w:val="24"/>
        </w:rPr>
        <w:t>Resolution of Russell's paradox</w:t>
      </w:r>
      <w:r>
        <w:rPr>
          <w:rFonts w:eastAsia="Times New Roman" w:cs="Times New Roman"/>
          <w:sz w:val="24"/>
          <w:szCs w:val="24"/>
        </w:rPr>
        <w:t xml:space="preserve"> — ontologically, not syntactically: paradoxical descriptions do not specify functionalities.</w:t>
      </w:r>
    </w:p>
    <w:p>
      <w:pPr>
        <w:pStyle w:val="Normal"/>
        <w:spacing w:lineRule="exact" w:line="312" w:before="0" w:after="80"/>
        <w:ind w:left="360"/>
        <w:jc w:val="both"/>
        <w:rPr/>
      </w:pPr>
      <w:r>
        <w:rPr>
          <w:rFonts w:eastAsia="Times New Roman" w:cs="Times New Roman"/>
          <w:sz w:val="24"/>
          <w:szCs w:val="24"/>
        </w:rPr>
        <w:t xml:space="preserve">(5) </w:t>
      </w:r>
      <w:r>
        <w:rPr>
          <w:rFonts w:eastAsia="Times New Roman" w:cs="Times New Roman"/>
          <w:b/>
          <w:bCs/>
          <w:sz w:val="24"/>
          <w:szCs w:val="24"/>
        </w:rPr>
        <w:t>Seven characteristic examples</w:t>
      </w:r>
      <w:r>
        <w:rPr>
          <w:rFonts w:eastAsia="Times New Roman" w:cs="Times New Roman"/>
          <w:sz w:val="24"/>
          <w:szCs w:val="24"/>
        </w:rPr>
        <w:t xml:space="preserve"> covering the principal ontological situations: ∅, finite ordinals, ω, the Quine atom, a partially cyclic set, a contradictory description.</w:t>
      </w:r>
    </w:p>
    <w:p>
      <w:pPr>
        <w:pStyle w:val="Normal"/>
        <w:spacing w:lineRule="exact" w:line="312" w:before="0" w:after="120"/>
        <w:jc w:val="both"/>
        <w:rPr/>
      </w:pPr>
      <w:r>
        <w:rPr>
          <w:rFonts w:eastAsia="Times New Roman" w:cs="Times New Roman"/>
          <w:b/>
          <w:bCs/>
          <w:sz w:val="24"/>
          <w:szCs w:val="24"/>
        </w:rPr>
        <w:t xml:space="preserve">What follows. </w:t>
      </w:r>
      <w:r>
        <w:rPr>
          <w:rFonts w:eastAsia="Times New Roman" w:cs="Times New Roman"/>
          <w:sz w:val="24"/>
          <w:szCs w:val="24"/>
        </w:rPr>
        <w:t xml:space="preserve">Part III applies this apparatus to the axioms of classical ZF. Each ZF axiom (except extensionality and the existence of ∅, already built into Part II) becomes a </w:t>
      </w:r>
      <w:r>
        <w:rPr>
          <w:rFonts w:eastAsia="Times New Roman" w:cs="Times New Roman"/>
          <w:b/>
          <w:bCs/>
          <w:sz w:val="24"/>
          <w:szCs w:val="24"/>
        </w:rPr>
        <w:t>closure theorem</w:t>
      </w:r>
      <w:r>
        <w:rPr>
          <w:rFonts w:eastAsia="Times New Roman" w:cs="Times New Roman"/>
          <w:sz w:val="24"/>
          <w:szCs w:val="24"/>
        </w:rPr>
        <w:t xml:space="preserve"> of the operational universe — that is, an assertion that a corresponding describable functionality is a set under the closure principle.</w:t>
      </w:r>
    </w:p>
    <w:p>
      <w:pPr>
        <w:pStyle w:val="Normal"/>
        <w:spacing w:lineRule="exact" w:line="312" w:before="0" w:after="120"/>
        <w:jc w:val="both"/>
        <w:rPr/>
      </w:pPr>
      <w:r>
        <w:rPr>
          <w:rFonts w:eastAsia="Times New Roman" w:cs="Times New Roman"/>
          <w:sz w:val="24"/>
          <w:szCs w:val="24"/>
        </w:rPr>
        <w:t>Part IV formally separates the two modes in which the closure principle is applied — the ZFC-mode (only to well-founded functionalities) and the ZFA-mode (to all describable ones) — and establishes theorems of completeness for each mode relative to the corresponding classical theory. The Quine atom and its analogues are legitimate objects of the ZFA-mode but not of the ZFC-mode.</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60" w:after="200"/>
      <w:outlineLvl w:val="0"/>
    </w:pPr>
    <w:rPr>
      <w:rFonts w:ascii="Times New Roman" w:hAnsi="Times New Roman" w:eastAsia="Times New Roman" w:cs="Times New Roman"/>
      <w:b/>
      <w:bCs/>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spacing w:before="220" w:after="120"/>
      <w:outlineLvl w:val="2"/>
    </w:pPr>
    <w:rPr>
      <w:rFonts w:ascii="Times New Roman" w:hAnsi="Times New Roman" w:eastAsia="Times New Roman" w:cs="Times New Roman"/>
      <w:b/>
      <w:bCs/>
      <w:sz w:val="25"/>
      <w:szCs w:val="25"/>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7</Pages>
  <Words>2789</Words>
  <Characters>14128</Characters>
  <CharactersWithSpaces>16842</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2026-05-19T10:09:54Z</dcterms:created>
  <dc:creator>Vitaly Reznik</dc:creator>
  <dc:description>The Operational Construction of Sets</dc:description>
  <dc:language>en-US</dc:language>
  <cp:lastModifiedBy/>
  <dcterms:modified xsi:type="dcterms:W3CDTF">2026-05-19T23:14:46Z</dcterms:modified>
  <cp:revision>2</cp:revision>
  <dc:subject/>
  <dc:title>VR-Sets Part II (EN)</dc:title>
</cp:coreProperties>
</file>