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III. The ZF Axioms as Closure Theorems</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0. Introduction</w:t>
      </w:r>
    </w:p>
    <w:p>
      <w:pPr>
        <w:pStyle w:val="Normal"/>
        <w:spacing w:lineRule="exact" w:line="312" w:before="0" w:after="120"/>
        <w:jc w:val="both"/>
        <w:rPr/>
      </w:pPr>
      <w:r>
        <w:rPr>
          <w:rFonts w:eastAsia="Times New Roman" w:cs="Times New Roman"/>
          <w:sz w:val="24"/>
          <w:szCs w:val="24"/>
        </w:rPr>
        <w:t>This part of the preprint shows that the eight standard ZF axioms (together with the axiom of choice AC) are, in VR-Sets, not postulates of existence but closure theorems of the operational universe relative to specific describable constructions. Two of them — extensionality and the existence of the empty set — have already been proved as Lemmas 1 and 2 of Part II and are only recalled here. The remaining seven assertions (pairing, union, power, infinity, replacement, foundation, choice) are derived by a uniform pattern on the basis of the closure principle fixed in Part II.</w:t>
      </w:r>
    </w:p>
    <w:p>
      <w:pPr>
        <w:pStyle w:val="Normal"/>
        <w:spacing w:lineRule="exact" w:line="312" w:before="0" w:after="120"/>
        <w:jc w:val="both"/>
        <w:rPr/>
      </w:pPr>
      <w:r>
        <w:rPr>
          <w:rFonts w:eastAsia="Times New Roman" w:cs="Times New Roman"/>
          <w:b/>
          <w:bCs/>
          <w:sz w:val="24"/>
          <w:szCs w:val="24"/>
        </w:rPr>
        <w:t>Proof pattern.</w:t>
      </w:r>
      <w:r>
        <w:rPr>
          <w:rFonts w:eastAsia="Times New Roman" w:cs="Times New Roman"/>
          <w:sz w:val="24"/>
          <w:szCs w:val="24"/>
        </w:rPr>
        <w:t xml:space="preserve"> For each axiom:</w:t>
      </w:r>
    </w:p>
    <w:p>
      <w:pPr>
        <w:pStyle w:val="Normal"/>
        <w:spacing w:lineRule="exact" w:line="312" w:before="0" w:after="200"/>
        <w:ind w:left="360"/>
        <w:jc w:val="both"/>
        <w:rPr/>
      </w:pPr>
      <w:r>
        <w:rPr>
          <w:rFonts w:eastAsia="Times New Roman" w:cs="Times New Roman"/>
          <w:sz w:val="24"/>
          <w:szCs w:val="24"/>
        </w:rPr>
        <w:t xml:space="preserve">(1) the classical ZF formulation is given; (2) the operational functionality </w:t>
      </w:r>
      <w:r>
        <w:rPr>
          <w:rFonts w:eastAsia="Times New Roman" w:cs="Times New Roman"/>
          <w:i/>
          <w:iCs/>
          <w:sz w:val="24"/>
          <w:szCs w:val="24"/>
        </w:rPr>
        <w:t>F</w:t>
      </w:r>
      <w:r>
        <w:rPr>
          <w:rFonts w:eastAsia="Times New Roman" w:cs="Times New Roman"/>
          <w:sz w:val="24"/>
          <w:szCs w:val="24"/>
        </w:rPr>
        <w:t xml:space="preserve"> corresponding to the asserted set is specified; (3) the operational describability of </w:t>
      </w:r>
      <w:r>
        <w:rPr>
          <w:rFonts w:eastAsia="Times New Roman" w:cs="Times New Roman"/>
          <w:i/>
          <w:iCs/>
          <w:sz w:val="24"/>
          <w:szCs w:val="24"/>
        </w:rPr>
        <w:t>F</w:t>
      </w:r>
      <w:r>
        <w:rPr>
          <w:rFonts w:eastAsia="Times New Roman" w:cs="Times New Roman"/>
          <w:sz w:val="24"/>
          <w:szCs w:val="24"/>
        </w:rPr>
        <w:t xml:space="preserve"> is verified — that the functionality gives a definite response to every query; (4) by the closure principle it is concluded that </w:t>
      </w:r>
      <w:r>
        <w:rPr>
          <w:rFonts w:eastAsia="Times New Roman" w:cs="Times New Roman"/>
          <w:i/>
          <w:iCs/>
          <w:sz w:val="24"/>
          <w:szCs w:val="24"/>
        </w:rPr>
        <w:t>F</w:t>
      </w:r>
      <w:r>
        <w:rPr>
          <w:rFonts w:eastAsia="Times New Roman" w:cs="Times New Roman"/>
          <w:sz w:val="24"/>
          <w:szCs w:val="24"/>
        </w:rPr>
        <w:t xml:space="preserve"> is a set.</w:t>
      </w:r>
    </w:p>
    <w:p>
      <w:pPr>
        <w:pStyle w:val="Normal"/>
        <w:spacing w:lineRule="exact" w:line="312" w:before="0" w:after="120"/>
        <w:jc w:val="both"/>
        <w:rPr/>
      </w:pPr>
      <w:r>
        <w:rPr>
          <w:rFonts w:eastAsia="Times New Roman" w:cs="Times New Roman"/>
          <w:b/>
          <w:bCs/>
          <w:sz w:val="24"/>
          <w:szCs w:val="24"/>
        </w:rPr>
        <w:t xml:space="preserve">Summary of results of Part III. </w:t>
      </w:r>
      <w:r>
        <w:rPr>
          <w:rFonts w:eastAsia="Times New Roman" w:cs="Times New Roman"/>
          <w:sz w:val="24"/>
          <w:szCs w:val="24"/>
        </w:rPr>
        <w:t>The eight ZF axioms together with AC receive the following status in VR-Sets: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4" w:space="0" w:color="888888"/>
              <w:left w:val="single" w:sz="4" w:space="0" w:color="888888"/>
              <w:bottom w:val="single" w:sz="4" w:space="0" w:color="888888"/>
              <w:right w:val="single" w:sz="4" w:space="0" w:color="888888"/>
            </w:tcBorders>
            <w:shd w:fill="E8E8E8" w:val="clear"/>
          </w:tcPr>
          <w:p>
            <w:pPr>
              <w:pStyle w:val="Normal"/>
              <w:jc w:val="left"/>
              <w:rPr/>
            </w:pPr>
            <w:r>
              <w:rPr>
                <w:rFonts w:eastAsia="Times New Roman" w:cs="Times New Roman"/>
                <w:b/>
                <w:bCs/>
                <w:sz w:val="22"/>
                <w:szCs w:val="22"/>
              </w:rPr>
              <w:t>Axiom</w:t>
            </w:r>
          </w:p>
        </w:tc>
        <w:tc>
          <w:tcPr>
            <w:tcW w:w="4679" w:type="dxa"/>
            <w:tcBorders>
              <w:top w:val="single" w:sz="4" w:space="0" w:color="888888"/>
              <w:left w:val="single" w:sz="4" w:space="0" w:color="888888"/>
              <w:bottom w:val="single" w:sz="4" w:space="0" w:color="888888"/>
              <w:right w:val="single" w:sz="4" w:space="0" w:color="888888"/>
            </w:tcBorders>
            <w:shd w:fill="E8E8E8" w:val="clear"/>
          </w:tcPr>
          <w:p>
            <w:pPr>
              <w:pStyle w:val="Normal"/>
              <w:jc w:val="left"/>
              <w:rPr/>
            </w:pPr>
            <w:r>
              <w:rPr>
                <w:rFonts w:eastAsia="Times New Roman" w:cs="Times New Roman"/>
                <w:b/>
                <w:bCs/>
                <w:sz w:val="22"/>
                <w:szCs w:val="22"/>
              </w:rPr>
              <w:t>Status in VR-Sets</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Extensionality</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Lemma 1 (consequence of Definition ≡)</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Empty set</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Lemma 2 (consequence of Definition 2)</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Pairing</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Closure theorem (trivially)</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Union</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Closure theorem (with a remark on ≡)</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Power</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Closure theorem; ℘(ω) is countable (divergence)</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Infinity</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Theorem via operational infinity</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Replacement</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A single theorem in place of a schema (simplification)</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Foundation</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Mode-dependent: theorem in ZFC, false in ZFA</w:t>
            </w:r>
          </w:p>
        </w:tc>
      </w:tr>
      <w:tr>
        <w:trPr/>
        <w:tc>
          <w:tcPr>
            <w:tcW w:w="4680"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Choice</w:t>
            </w:r>
          </w:p>
        </w:tc>
        <w:tc>
          <w:tcPr>
            <w:tcW w:w="4679" w:type="dxa"/>
            <w:tcBorders>
              <w:top w:val="single" w:sz="4" w:space="0" w:color="888888"/>
              <w:left w:val="single" w:sz="4" w:space="0" w:color="888888"/>
              <w:bottom w:val="single" w:sz="4" w:space="0" w:color="888888"/>
              <w:right w:val="single" w:sz="4" w:space="0" w:color="888888"/>
            </w:tcBorders>
          </w:tcPr>
          <w:p>
            <w:pPr>
              <w:pStyle w:val="Normal"/>
              <w:jc w:val="left"/>
              <w:rPr/>
            </w:pPr>
            <w:r>
              <w:rPr>
                <w:rFonts w:eastAsia="Times New Roman" w:cs="Times New Roman"/>
                <w:b w:val="false"/>
                <w:bCs w:val="false"/>
                <w:sz w:val="22"/>
                <w:szCs w:val="22"/>
              </w:rPr>
              <w:t>Theorem on the countable operational universe</w:t>
            </w:r>
          </w:p>
        </w:tc>
      </w:tr>
    </w:tbl>
    <w:p>
      <w:pPr>
        <w:pStyle w:val="Normal"/>
        <w:spacing w:lineRule="exact" w:line="312" w:before="0" w:after="120"/>
        <w:jc w:val="both"/>
        <w:rPr/>
      </w:pPr>
      <w:r>
        <w:rPr>
          <w:rFonts w:eastAsia="Times New Roman" w:cs="Times New Roman"/>
          <w:sz w:val="24"/>
          <w:szCs w:val="24"/>
        </w:rPr>
        <w:t xml:space="preserve"> </w:t>
      </w:r>
    </w:p>
    <w:p>
      <w:pPr>
        <w:pStyle w:val="Normal"/>
        <w:spacing w:lineRule="exact" w:line="312" w:before="0" w:after="120"/>
        <w:jc w:val="both"/>
        <w:rPr/>
      </w:pPr>
      <w:r>
        <w:rPr>
          <w:rFonts w:eastAsia="Times New Roman" w:cs="Times New Roman"/>
          <w:b/>
          <w:bCs/>
          <w:sz w:val="24"/>
          <w:szCs w:val="24"/>
        </w:rPr>
        <w:t xml:space="preserve">Terminological reminder. </w:t>
      </w:r>
      <w:r>
        <w:rPr>
          <w:rFonts w:eastAsia="Times New Roman" w:cs="Times New Roman"/>
          <w:sz w:val="24"/>
          <w:szCs w:val="24"/>
        </w:rPr>
        <w:t>All terms — operational set, membership functionality, operational depth, operational identity ≡, the closure principle — were introduced in Part II and the Foundation Notes and are used here without redefinition. The sign ≡ denotes the operational identity of sets; the sign of equality = does not appear in this part as an independent symbol, except in classical ZF formulations.</w:t>
      </w:r>
    </w:p>
    <w:p>
      <w:pPr>
        <w:pStyle w:val="Normal"/>
        <w:spacing w:lineRule="exact" w:line="312" w:before="0" w:after="120"/>
        <w:jc w:val="both"/>
        <w:rPr/>
      </w:pPr>
      <w:r>
        <w:rPr>
          <w:rFonts w:eastAsia="Times New Roman" w:cs="Times New Roman"/>
          <w:b/>
          <w:bCs/>
          <w:sz w:val="24"/>
          <w:szCs w:val="24"/>
        </w:rPr>
        <w:t xml:space="preserve">Three critical points. </w:t>
      </w:r>
      <w:r>
        <w:rPr>
          <w:rFonts w:eastAsia="Times New Roman" w:cs="Times New Roman"/>
          <w:sz w:val="24"/>
          <w:szCs w:val="24"/>
        </w:rPr>
        <w:t>Before the detailed proofs we highlight three places where the results of this part are especially important for what follows: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i/>
          <w:iCs/>
          <w:sz w:val="24"/>
          <w:szCs w:val="24"/>
        </w:rPr>
        <w:t>℘(ω) in VR-Sets is countable.</w:t>
      </w:r>
      <w:r>
        <w:rPr>
          <w:rFonts w:eastAsia="Times New Roman" w:cs="Times New Roman"/>
          <w:sz w:val="24"/>
          <w:szCs w:val="24"/>
        </w:rPr>
        <w:t xml:space="preserve"> The sharpest divergence from classical ZF; it shows up already here, before the separate chapter on uncountability (Part VI).</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i/>
          <w:iCs/>
          <w:sz w:val="24"/>
          <w:szCs w:val="24"/>
        </w:rPr>
        <w:t>The replacement schema collapses into a single theorem.</w:t>
      </w:r>
      <w:r>
        <w:rPr>
          <w:rFonts w:eastAsia="Times New Roman" w:cs="Times New Roman"/>
          <w:sz w:val="24"/>
          <w:szCs w:val="24"/>
        </w:rPr>
        <w:t xml:space="preserve"> A structural simplification: the closure principle covers what in ZF requires an axiom schema.</w:t>
      </w:r>
    </w:p>
    <w:p>
      <w:pPr>
        <w:pStyle w:val="Normal"/>
        <w:spacing w:lineRule="exact" w:line="312" w:before="0" w:after="240"/>
        <w:ind w:left="360"/>
        <w:jc w:val="both"/>
        <w:rPr/>
      </w:pPr>
      <w:r>
        <w:rPr>
          <w:rFonts w:eastAsia="Times New Roman" w:cs="Times New Roman"/>
          <w:sz w:val="24"/>
          <w:szCs w:val="24"/>
        </w:rPr>
        <w:t xml:space="preserve">• </w:t>
      </w:r>
      <w:r>
        <w:rPr>
          <w:rFonts w:eastAsia="Times New Roman" w:cs="Times New Roman"/>
          <w:i/>
          <w:iCs/>
          <w:sz w:val="24"/>
          <w:szCs w:val="24"/>
        </w:rPr>
        <w:t>Foundation is a mode-dependent property.</w:t>
      </w:r>
      <w:r>
        <w:rPr>
          <w:rFonts w:eastAsia="Times New Roman" w:cs="Times New Roman"/>
          <w:sz w:val="24"/>
          <w:szCs w:val="24"/>
        </w:rPr>
        <w:t xml:space="preserve"> The distinction between the ZFC-mode and the ZFA-mode is defined precisely through the satisfaction or non-satisfaction of foundation. In Part IV this becomes a technical definition.</w:t>
      </w:r>
    </w:p>
    <w:p>
      <w:pPr>
        <w:pStyle w:val="Heading1"/>
        <w:spacing w:before="360" w:after="200"/>
        <w:jc w:val="left"/>
        <w:rPr/>
      </w:pPr>
      <w:r>
        <w:rPr>
          <w:rFonts w:eastAsia="Times New Roman" w:cs="Times New Roman" w:ascii="Times New Roman" w:hAnsi="Times New Roman"/>
          <w:b/>
          <w:bCs/>
          <w:sz w:val="32"/>
          <w:szCs w:val="32"/>
        </w:rPr>
        <w:t>III.1. Extensionality</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∀B ( ∀x (x ∈ A ↔ x ∈ B) → A = B )</w:t>
      </w:r>
    </w:p>
    <w:p>
      <w:pPr>
        <w:pStyle w:val="Heading3"/>
        <w:spacing w:before="220" w:after="120"/>
        <w:jc w:val="left"/>
        <w:rPr/>
      </w:pPr>
      <w:r>
        <w:rPr>
          <w:rFonts w:eastAsia="Times New Roman" w:cs="Times New Roman" w:ascii="Times New Roman" w:hAnsi="Times New Roman"/>
          <w:b/>
          <w:bCs/>
          <w:sz w:val="25"/>
          <w:szCs w:val="25"/>
        </w:rPr>
        <w:t>Status in VR-Sets</w:t>
      </w:r>
    </w:p>
    <w:p>
      <w:pPr>
        <w:pStyle w:val="Normal"/>
        <w:spacing w:lineRule="exact" w:line="312" w:before="0" w:after="120"/>
        <w:jc w:val="both"/>
        <w:rPr/>
      </w:pPr>
      <w:r>
        <w:rPr>
          <w:rFonts w:eastAsia="Times New Roman" w:cs="Times New Roman"/>
          <w:b/>
          <w:bCs/>
          <w:sz w:val="24"/>
          <w:szCs w:val="24"/>
        </w:rPr>
        <w:t xml:space="preserve">Assertion (Lemma 1 of Part II). </w:t>
      </w:r>
      <w:r>
        <w:rPr>
          <w:rFonts w:eastAsia="Times New Roman" w:cs="Times New Roman"/>
          <w:sz w:val="24"/>
          <w:szCs w:val="24"/>
        </w:rPr>
        <w:t>If sets A and B have the same elements (up to operational identity ≡), then A ≡ B.</w:t>
      </w:r>
    </w:p>
    <w:p>
      <w:pPr>
        <w:pStyle w:val="Normal"/>
        <w:spacing w:lineRule="exact" w:line="312" w:before="0" w:after="120"/>
        <w:jc w:val="both"/>
        <w:rPr/>
      </w:pPr>
      <w:r>
        <w:rPr>
          <w:rFonts w:eastAsia="Times New Roman" w:cs="Times New Roman"/>
          <w:b/>
          <w:bCs/>
          <w:sz w:val="24"/>
          <w:szCs w:val="24"/>
        </w:rPr>
        <w:t xml:space="preserve">Remark. </w:t>
      </w:r>
      <w:r>
        <w:rPr>
          <w:rFonts w:eastAsia="Times New Roman" w:cs="Times New Roman"/>
          <w:sz w:val="24"/>
          <w:szCs w:val="24"/>
        </w:rPr>
        <w:t>This is not a closure theorem: extensionality is built into the very definition of operational identity (Definition 4). The condition "for every element x ∈ A there exists y ∈ B such that x ≡ y, and conversely" is precisely the condition of coincidence of functionalities, i.e. ≡ by definition. The statement "sets with the same elements are distinct" contradicts the definition of identity and is inexpressible in VR-Sets.</w:t>
      </w:r>
    </w:p>
    <w:p>
      <w:pPr>
        <w:pStyle w:val="Normal"/>
        <w:spacing w:lineRule="exact" w:line="312" w:before="0" w:after="120"/>
        <w:jc w:val="both"/>
        <w:rPr/>
      </w:pPr>
      <w:r>
        <w:rPr>
          <w:rFonts w:eastAsia="Times New Roman" w:cs="Times New Roman"/>
          <w:b/>
          <w:bCs/>
          <w:sz w:val="24"/>
          <w:szCs w:val="24"/>
        </w:rPr>
        <w:t xml:space="preserve">Relation to ZF. </w:t>
      </w:r>
      <w:r>
        <w:rPr>
          <w:rFonts w:eastAsia="Times New Roman" w:cs="Times New Roman"/>
          <w:sz w:val="24"/>
          <w:szCs w:val="24"/>
        </w:rPr>
        <w:t xml:space="preserve">In ZF extensionality is a separate axiom because in the classical approach equality is given independently of membership. In VR-Sets equality (more precisely, operational identity) is </w:t>
      </w:r>
      <w:r>
        <w:rPr>
          <w:rFonts w:eastAsia="Times New Roman" w:cs="Times New Roman"/>
          <w:i/>
          <w:iCs/>
          <w:sz w:val="24"/>
          <w:szCs w:val="24"/>
        </w:rPr>
        <w:t>defined through</w:t>
      </w:r>
      <w:r>
        <w:rPr>
          <w:rFonts w:eastAsia="Times New Roman" w:cs="Times New Roman"/>
          <w:sz w:val="24"/>
          <w:szCs w:val="24"/>
        </w:rPr>
        <w:t xml:space="preserve"> membership, and hence extensionality is a tautology of the definition. This is the first (and gentlest) of the places where the apparatus of VR-Sets proves more compact: a single decision at the level of definitions removes the need for a separate axiom.</w:t>
      </w:r>
    </w:p>
    <w:p>
      <w:pPr>
        <w:pStyle w:val="Heading1"/>
        <w:spacing w:before="360" w:after="200"/>
        <w:jc w:val="left"/>
        <w:rPr/>
      </w:pPr>
      <w:r>
        <w:rPr>
          <w:rFonts w:eastAsia="Times New Roman" w:cs="Times New Roman" w:ascii="Times New Roman" w:hAnsi="Times New Roman"/>
          <w:b/>
          <w:bCs/>
          <w:sz w:val="32"/>
          <w:szCs w:val="32"/>
        </w:rPr>
        <w:t>III.2. Empty set</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∀x (x ∉ A)</w:t>
      </w:r>
    </w:p>
    <w:p>
      <w:pPr>
        <w:pStyle w:val="Heading3"/>
        <w:spacing w:before="220" w:after="120"/>
        <w:jc w:val="left"/>
        <w:rPr/>
      </w:pPr>
      <w:r>
        <w:rPr>
          <w:rFonts w:eastAsia="Times New Roman" w:cs="Times New Roman" w:ascii="Times New Roman" w:hAnsi="Times New Roman"/>
          <w:b/>
          <w:bCs/>
          <w:sz w:val="25"/>
          <w:szCs w:val="25"/>
        </w:rPr>
        <w:t>Status in VR-Sets</w:t>
      </w:r>
    </w:p>
    <w:p>
      <w:pPr>
        <w:pStyle w:val="Normal"/>
        <w:spacing w:lineRule="exact" w:line="312" w:before="0" w:after="120"/>
        <w:jc w:val="both"/>
        <w:rPr/>
      </w:pPr>
      <w:r>
        <w:rPr>
          <w:rFonts w:eastAsia="Times New Roman" w:cs="Times New Roman"/>
          <w:b/>
          <w:bCs/>
          <w:sz w:val="24"/>
          <w:szCs w:val="24"/>
        </w:rPr>
        <w:t xml:space="preserve">Assertion (Lemma 2 of Part II). </w:t>
      </w:r>
      <w:r>
        <w:rPr>
          <w:rFonts w:eastAsia="Times New Roman" w:cs="Times New Roman"/>
          <w:sz w:val="24"/>
          <w:szCs w:val="24"/>
        </w:rPr>
        <w:t>There exists exactly one set with an empty functionality; it is denoted ∅ and is given as a primitive by Definition 2.</w:t>
      </w:r>
    </w:p>
    <w:p>
      <w:pPr>
        <w:pStyle w:val="Normal"/>
        <w:spacing w:lineRule="exact" w:line="312" w:before="0" w:after="120"/>
        <w:jc w:val="both"/>
        <w:rPr/>
      </w:pPr>
      <w:r>
        <w:rPr>
          <w:rFonts w:eastAsia="Times New Roman" w:cs="Times New Roman"/>
          <w:b/>
          <w:bCs/>
          <w:sz w:val="24"/>
          <w:szCs w:val="24"/>
        </w:rPr>
        <w:t xml:space="preserve">Remark. </w:t>
      </w:r>
      <w:r>
        <w:rPr>
          <w:rFonts w:eastAsia="Times New Roman" w:cs="Times New Roman"/>
          <w:sz w:val="24"/>
          <w:szCs w:val="24"/>
        </w:rPr>
        <w:t>The existence of ∅ is not a closure theorem but a primary primitive of the ontology: ∅ is the sole entity for which ontological primacy is asserted ("only ∅ is"). Uniqueness was proved in Lemma 2: if two functionalities both reveal nothing, the condition of coincidence of functionalities in Definition 4 holds vacuously on both sides.</w:t>
      </w:r>
    </w:p>
    <w:p>
      <w:pPr>
        <w:pStyle w:val="Normal"/>
        <w:spacing w:lineRule="exact" w:line="312" w:before="0" w:after="120"/>
        <w:jc w:val="both"/>
        <w:rPr/>
      </w:pPr>
      <w:r>
        <w:rPr>
          <w:rFonts w:eastAsia="Times New Roman" w:cs="Times New Roman"/>
          <w:b/>
          <w:bCs/>
          <w:sz w:val="24"/>
          <w:szCs w:val="24"/>
        </w:rPr>
        <w:t xml:space="preserve">Relation to ZF. </w:t>
      </w:r>
      <w:r>
        <w:rPr>
          <w:rFonts w:eastAsia="Times New Roman" w:cs="Times New Roman"/>
          <w:sz w:val="24"/>
          <w:szCs w:val="24"/>
        </w:rPr>
        <w:t>In ZF the existence of the empty set is postulated by a separate axiom and justified by the separation schema. In VR-Sets ∅ is the sole ontological primitive, and there is no need to postulate it: ∅ is given by the construction of the system. The existence of the empty set in VR-Sets is neither a theorem nor an axiom but an ontological decision underlying the entire foundation.</w:t>
      </w:r>
    </w:p>
    <w:p>
      <w:pPr>
        <w:pStyle w:val="Heading1"/>
        <w:spacing w:before="360" w:after="200"/>
        <w:jc w:val="left"/>
        <w:rPr/>
      </w:pPr>
      <w:r>
        <w:rPr>
          <w:rFonts w:eastAsia="Times New Roman" w:cs="Times New Roman" w:ascii="Times New Roman" w:hAnsi="Times New Roman"/>
          <w:b/>
          <w:bCs/>
          <w:sz w:val="32"/>
          <w:szCs w:val="32"/>
        </w:rPr>
        <w:t>III.3. Pairing</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∀b ∃A ∀x (x ∈ A ↔ x ≡ a ∨ x ≡ b)</w:t>
      </w:r>
    </w:p>
    <w:p>
      <w:pPr>
        <w:pStyle w:val="Heading3"/>
        <w:spacing w:before="220" w:after="120"/>
        <w:jc w:val="left"/>
        <w:rPr/>
      </w:pPr>
      <w:r>
        <w:rPr>
          <w:rFonts w:eastAsia="Times New Roman" w:cs="Times New Roman" w:ascii="Times New Roman" w:hAnsi="Times New Roman"/>
          <w:b/>
          <w:bCs/>
          <w:sz w:val="25"/>
          <w:szCs w:val="25"/>
        </w:rPr>
        <w:t>Theorem (pairing)</w:t>
      </w:r>
    </w:p>
    <w:p>
      <w:pPr>
        <w:pStyle w:val="Normal"/>
        <w:spacing w:lineRule="exact" w:line="312" w:before="0" w:after="120"/>
        <w:jc w:val="both"/>
        <w:rPr/>
      </w:pPr>
      <w:r>
        <w:rPr>
          <w:rFonts w:eastAsia="Times New Roman" w:cs="Times New Roman"/>
          <w:sz w:val="24"/>
          <w:szCs w:val="24"/>
        </w:rPr>
        <w:t>For any sets a and b there exists a set, denoted {a, b}, whose functionality reveals exactly a and b (when a ≡ b — a single element).</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{a,b}</w:t>
      </w:r>
      <w:r>
        <w:rPr>
          <w:rFonts w:eastAsia="Times New Roman" w:cs="Times New Roman"/>
          <w:sz w:val="24"/>
          <w:szCs w:val="24"/>
        </w:rPr>
        <w:t xml:space="preserve"> as follows: on the first query the functionality reveals a; on the second — reveals b; on all subsequent queries reveals nothing. If a ≡ b, the second step amounts to a repeated presentation of the same element, and by extensionality (Lemma 1) the functionality reveals a single element.</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On every concrete query the response is defined: 1st query → a; 2nd query → b; n-th query for n ≥ 3 → exhaustion. No indeterminacy or contradictory responses arise.</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{a,b}</w:t>
      </w:r>
      <w:r>
        <w:rPr>
          <w:rFonts w:eastAsia="Times New Roman" w:cs="Times New Roman"/>
          <w:sz w:val="24"/>
          <w:szCs w:val="24"/>
        </w:rPr>
        <w:t xml:space="preserve"> is a set. It is denoted {a, b}.</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 ordered pairs</w:t>
      </w:r>
    </w:p>
    <w:p>
      <w:pPr>
        <w:pStyle w:val="Normal"/>
        <w:spacing w:lineRule="exact" w:line="312" w:before="0" w:after="120"/>
        <w:jc w:val="both"/>
        <w:rPr/>
      </w:pPr>
      <w:r>
        <w:rPr>
          <w:rFonts w:eastAsia="Times New Roman" w:cs="Times New Roman"/>
          <w:sz w:val="24"/>
          <w:szCs w:val="24"/>
        </w:rPr>
        <w:t xml:space="preserve">The ordered pair ⟨a, b⟩ is </w:t>
      </w:r>
      <w:r>
        <w:rPr>
          <w:rFonts w:eastAsia="Times New Roman" w:cs="Times New Roman"/>
          <w:b/>
          <w:bCs/>
          <w:sz w:val="24"/>
          <w:szCs w:val="24"/>
        </w:rPr>
        <w:t>not</w:t>
      </w:r>
      <w:r>
        <w:rPr>
          <w:rFonts w:eastAsia="Times New Roman" w:cs="Times New Roman"/>
          <w:sz w:val="24"/>
          <w:szCs w:val="24"/>
        </w:rPr>
        <w:t xml:space="preserve"> introduced as an object of VR-Sets. This is consistent with the position of VR-Numbers, where pairs are excluded from the ontology: "only ∅ is, all else is doing" means that new entities are not produced by "binding" already-existing ones, only by describable functionalities.</w:t>
      </w:r>
    </w:p>
    <w:p>
      <w:pPr>
        <w:pStyle w:val="Normal"/>
        <w:spacing w:lineRule="exact" w:line="312" w:before="0" w:after="120"/>
        <w:jc w:val="both"/>
        <w:rPr/>
      </w:pPr>
      <w:r>
        <w:rPr>
          <w:rFonts w:eastAsia="Times New Roman" w:cs="Times New Roman"/>
          <w:sz w:val="24"/>
          <w:szCs w:val="24"/>
        </w:rPr>
        <w:t xml:space="preserve">If in the sequel (for instance, in relations and functions) order should be required, it is realised not by introducing pair-objects but through </w:t>
      </w:r>
      <w:r>
        <w:rPr>
          <w:rFonts w:eastAsia="Times New Roman" w:cs="Times New Roman"/>
          <w:i/>
          <w:iCs/>
          <w:sz w:val="24"/>
          <w:szCs w:val="24"/>
        </w:rPr>
        <w:t>the order of revelation of elements within a functionality</w:t>
      </w:r>
      <w:r>
        <w:rPr>
          <w:rFonts w:eastAsia="Times New Roman" w:cs="Times New Roman"/>
          <w:sz w:val="24"/>
          <w:szCs w:val="24"/>
        </w:rPr>
        <w:t>. Order becomes an internal property of the description of a functionality, not a separate structure. Technically this means that a function f : A → B in VR-Sets is an operational set whose functionality, on the query "what does f yield at a?", returns the corresponding element of B, without the mediation of a set of pairs ⟨a, f(a)⟩.</w:t>
      </w:r>
    </w:p>
    <w:p>
      <w:pPr>
        <w:pStyle w:val="Heading1"/>
        <w:spacing w:before="360" w:after="200"/>
        <w:jc w:val="left"/>
        <w:rPr/>
      </w:pPr>
      <w:r>
        <w:rPr>
          <w:rFonts w:eastAsia="Times New Roman" w:cs="Times New Roman" w:ascii="Times New Roman" w:hAnsi="Times New Roman"/>
          <w:b/>
          <w:bCs/>
          <w:sz w:val="32"/>
          <w:szCs w:val="32"/>
        </w:rPr>
        <w:t>III.4. Union</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∃B ∀x (x ∈ B ↔ ∃C (C ∈ A ∧ x ∈ C))</w:t>
      </w:r>
    </w:p>
    <w:p>
      <w:pPr>
        <w:pStyle w:val="Heading3"/>
        <w:spacing w:before="220" w:after="120"/>
        <w:jc w:val="left"/>
        <w:rPr/>
      </w:pPr>
      <w:r>
        <w:rPr>
          <w:rFonts w:eastAsia="Times New Roman" w:cs="Times New Roman" w:ascii="Times New Roman" w:hAnsi="Times New Roman"/>
          <w:b/>
          <w:bCs/>
          <w:sz w:val="25"/>
          <w:szCs w:val="25"/>
        </w:rPr>
        <w:t>Theorem (union)</w:t>
      </w:r>
    </w:p>
    <w:p>
      <w:pPr>
        <w:pStyle w:val="Normal"/>
        <w:spacing w:lineRule="exact" w:line="312" w:before="0" w:after="120"/>
        <w:jc w:val="both"/>
        <w:rPr/>
      </w:pPr>
      <w:r>
        <w:rPr>
          <w:rFonts w:eastAsia="Times New Roman" w:cs="Times New Roman"/>
          <w:sz w:val="24"/>
          <w:szCs w:val="24"/>
        </w:rPr>
        <w:t>For any set A there exists a set, denoted ⋃A, whose functionality reveals exactly all elements of elements of A (without repetitions up to ≡).</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⋃A</w:t>
      </w:r>
      <w:r>
        <w:rPr>
          <w:rFonts w:eastAsia="Times New Roman" w:cs="Times New Roman"/>
          <w:sz w:val="24"/>
          <w:szCs w:val="24"/>
        </w:rPr>
        <w:t xml:space="preserve"> as a nested procedure: for each element C revealed by the functionality A, reveal in turn all elements x revealed by the functionality C; elements already previously revealed (up to ≡) are skipped.</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The functionality A is describable (A is the given set); for each revealed C the functionality C is describable (C is a set, an element of A); the composition of describable functionalities is a describable procedure. On every concrete query ⋃A gives a definite response: either a new element, or exhaustion (when all elements of all C ∈ A have already been revealed).</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⋃A</w:t>
      </w:r>
      <w:r>
        <w:rPr>
          <w:rFonts w:eastAsia="Times New Roman" w:cs="Times New Roman"/>
          <w:sz w:val="24"/>
          <w:szCs w:val="24"/>
        </w:rPr>
        <w:t xml:space="preserve"> is a set. It is denoted ⋃A.</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Subtlety: decidability of ≡ when skipping repetitions</w:t>
      </w:r>
    </w:p>
    <w:p>
      <w:pPr>
        <w:pStyle w:val="Normal"/>
        <w:spacing w:lineRule="exact" w:line="312" w:before="0" w:after="120"/>
        <w:jc w:val="both"/>
        <w:rPr/>
      </w:pPr>
      <w:r>
        <w:rPr>
          <w:rFonts w:eastAsia="Times New Roman" w:cs="Times New Roman"/>
          <w:sz w:val="24"/>
          <w:szCs w:val="24"/>
        </w:rPr>
        <w:t>The formulation of the functionality used the condition "skipping repetitions up to ≡." In general, operational identity ≡ is not algorithmically decidable: for arbitrary infinite sets A and B the question "A ≡ B?" reduces to a coinductive check of coincidence of functionalities and in the worst case fails to terminate in a finite number of steps.</w:t>
      </w:r>
    </w:p>
    <w:p>
      <w:pPr>
        <w:pStyle w:val="Normal"/>
        <w:spacing w:lineRule="exact" w:line="312" w:before="0" w:after="120"/>
        <w:jc w:val="both"/>
        <w:rPr/>
      </w:pPr>
      <w:r>
        <w:rPr>
          <w:rFonts w:eastAsia="Times New Roman" w:cs="Times New Roman"/>
          <w:sz w:val="24"/>
          <w:szCs w:val="24"/>
        </w:rPr>
        <w:t xml:space="preserve">This does </w:t>
      </w:r>
      <w:r>
        <w:rPr>
          <w:rFonts w:eastAsia="Times New Roman" w:cs="Times New Roman"/>
          <w:b/>
          <w:bCs/>
          <w:sz w:val="24"/>
          <w:szCs w:val="24"/>
        </w:rPr>
        <w:t>not</w:t>
      </w:r>
      <w:r>
        <w:rPr>
          <w:rFonts w:eastAsia="Times New Roman" w:cs="Times New Roman"/>
          <w:sz w:val="24"/>
          <w:szCs w:val="24"/>
        </w:rPr>
        <w:t xml:space="preserve"> render the functionality ⋃A impossible: its operational description is correct — at each step the decision "yield an element or skip" depends on the true answer to the question "does it coincide with one of those already yielded?" However, realising this functionality by an </w:t>
      </w:r>
      <w:r>
        <w:rPr>
          <w:rFonts w:eastAsia="Times New Roman" w:cs="Times New Roman"/>
          <w:i/>
          <w:iCs/>
          <w:sz w:val="24"/>
          <w:szCs w:val="24"/>
        </w:rPr>
        <w:t>effective algorithm</w:t>
      </w:r>
      <w:r>
        <w:rPr>
          <w:rFonts w:eastAsia="Times New Roman" w:cs="Times New Roman"/>
          <w:sz w:val="24"/>
          <w:szCs w:val="24"/>
        </w:rPr>
        <w:t xml:space="preserve"> is not always possible. This distinction is consistent with the general position of VR-Sets: the theory is operational but not necessarily effective throughout. Decidability of ≡ is a separate question for separate classes of sets (for finite sets with finite operational depth ≡ is decidable; for VR numbers ≡ is decidable by construction; in general — not).</w:t>
      </w:r>
    </w:p>
    <w:p>
      <w:pPr>
        <w:pStyle w:val="Normal"/>
        <w:spacing w:lineRule="exact" w:line="312" w:before="0" w:after="120"/>
        <w:jc w:val="both"/>
        <w:rPr/>
      </w:pPr>
      <w:r>
        <w:rPr>
          <w:rFonts w:eastAsia="Times New Roman" w:cs="Times New Roman"/>
          <w:b/>
          <w:bCs/>
          <w:sz w:val="24"/>
          <w:szCs w:val="24"/>
        </w:rPr>
        <w:t>An alternative formulation</w:t>
      </w:r>
      <w:r>
        <w:rPr>
          <w:rFonts w:eastAsia="Times New Roman" w:cs="Times New Roman"/>
          <w:sz w:val="24"/>
          <w:szCs w:val="24"/>
        </w:rPr>
        <w:t xml:space="preserve"> without appeal to ≡: F</w:t>
      </w:r>
      <w:r>
        <w:rPr>
          <w:rFonts w:eastAsia="Times New Roman" w:cs="Times New Roman"/>
          <w:sz w:val="18"/>
          <w:szCs w:val="18"/>
          <w:vertAlign w:val="subscript"/>
        </w:rPr>
        <w:t>⋃A</w:t>
      </w:r>
      <w:r>
        <w:rPr>
          <w:rFonts w:eastAsia="Times New Roman" w:cs="Times New Roman"/>
          <w:sz w:val="24"/>
          <w:szCs w:val="24"/>
        </w:rPr>
        <w:t xml:space="preserve"> reveals all elements of all C ∈ A </w:t>
      </w:r>
      <w:r>
        <w:rPr>
          <w:rFonts w:eastAsia="Times New Roman" w:cs="Times New Roman"/>
          <w:i/>
          <w:iCs/>
          <w:sz w:val="24"/>
          <w:szCs w:val="24"/>
        </w:rPr>
        <w:t>with possible repetitions</w:t>
      </w:r>
      <w:r>
        <w:rPr>
          <w:rFonts w:eastAsia="Times New Roman" w:cs="Times New Roman"/>
          <w:sz w:val="24"/>
          <w:szCs w:val="24"/>
        </w:rPr>
        <w:t>, and extensionality (Lemma 1) guarantees that the resulting set coincides with the set without repetitions. In this form describability does not depend on the decidability of ≡, and the proof becomes more rigorous. In the sequel we take this as the canonical formulation.</w:t>
      </w:r>
    </w:p>
    <w:p>
      <w:pPr>
        <w:pStyle w:val="Heading1"/>
        <w:spacing w:before="360" w:after="200"/>
        <w:jc w:val="left"/>
        <w:rPr/>
      </w:pPr>
      <w:r>
        <w:rPr>
          <w:rFonts w:eastAsia="Times New Roman" w:cs="Times New Roman" w:ascii="Times New Roman" w:hAnsi="Times New Roman"/>
          <w:b/>
          <w:bCs/>
          <w:sz w:val="32"/>
          <w:szCs w:val="32"/>
        </w:rPr>
        <w:t>III.5. Power</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∃B ∀x (x ∈ B ↔ x ⊆ A)</w:t>
      </w:r>
    </w:p>
    <w:p>
      <w:pPr>
        <w:pStyle w:val="Heading3"/>
        <w:spacing w:before="220" w:after="120"/>
        <w:jc w:val="left"/>
        <w:rPr/>
      </w:pPr>
      <w:r>
        <w:rPr>
          <w:rFonts w:eastAsia="Times New Roman" w:cs="Times New Roman" w:ascii="Times New Roman" w:hAnsi="Times New Roman"/>
          <w:b/>
          <w:bCs/>
          <w:sz w:val="25"/>
          <w:szCs w:val="25"/>
        </w:rPr>
        <w:t>Theorem (power)</w:t>
      </w:r>
    </w:p>
    <w:p>
      <w:pPr>
        <w:pStyle w:val="Normal"/>
        <w:spacing w:lineRule="exact" w:line="312" w:before="0" w:after="120"/>
        <w:jc w:val="both"/>
        <w:rPr/>
      </w:pPr>
      <w:r>
        <w:rPr>
          <w:rFonts w:eastAsia="Times New Roman" w:cs="Times New Roman"/>
          <w:sz w:val="24"/>
          <w:szCs w:val="24"/>
        </w:rPr>
        <w:t>For any set A there exists a set, denoted ℘(A), whose functionality reveals exactly all subsets of A — that is, all operationally describable functionalities whose revealed elements belong to A.</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℘(A)</w:t>
      </w:r>
      <w:r>
        <w:rPr>
          <w:rFonts w:eastAsia="Times New Roman" w:cs="Times New Roman"/>
          <w:sz w:val="24"/>
          <w:szCs w:val="24"/>
        </w:rPr>
        <w:t xml:space="preserve"> as a procedure revealing in turn all subsets of A.</w:t>
      </w:r>
    </w:p>
    <w:p>
      <w:pPr>
        <w:pStyle w:val="Normal"/>
        <w:spacing w:lineRule="exact" w:line="312" w:before="0" w:after="120"/>
        <w:jc w:val="both"/>
        <w:rPr/>
      </w:pPr>
      <w:r>
        <w:rPr>
          <w:rFonts w:eastAsia="Times New Roman" w:cs="Times New Roman"/>
          <w:i/>
          <w:iCs/>
          <w:sz w:val="24"/>
          <w:szCs w:val="24"/>
        </w:rPr>
        <w:t xml:space="preserve">Case of finite A. </w:t>
      </w:r>
      <w:r>
        <w:rPr>
          <w:rFonts w:eastAsia="Times New Roman" w:cs="Times New Roman"/>
          <w:sz w:val="24"/>
          <w:szCs w:val="24"/>
        </w:rPr>
        <w:t>Let A have operational depth n. There are 2</w:t>
      </w:r>
      <w:r>
        <w:rPr>
          <w:rFonts w:eastAsia="Times New Roman" w:cs="Times New Roman"/>
          <w:sz w:val="18"/>
          <w:szCs w:val="18"/>
          <w:vertAlign w:val="superscript"/>
        </w:rPr>
        <w:t>n</w:t>
      </w:r>
      <w:r>
        <w:rPr>
          <w:rFonts w:eastAsia="Times New Roman" w:cs="Times New Roman"/>
          <w:sz w:val="24"/>
          <w:szCs w:val="24"/>
        </w:rPr>
        <w:t xml:space="preserve"> subsets; each is given by a functionality "reveal such-and-such elements of A, the others not at all," which is trivially describable. The enumeration of 2</w:t>
      </w:r>
      <w:r>
        <w:rPr>
          <w:rFonts w:eastAsia="Times New Roman" w:cs="Times New Roman"/>
          <w:sz w:val="18"/>
          <w:szCs w:val="18"/>
          <w:vertAlign w:val="superscript"/>
        </w:rPr>
        <w:t>n</w:t>
      </w:r>
      <w:r>
        <w:rPr>
          <w:rFonts w:eastAsia="Times New Roman" w:cs="Times New Roman"/>
          <w:sz w:val="24"/>
          <w:szCs w:val="24"/>
        </w:rPr>
        <w:t xml:space="preserve"> subsets is finite and describable.</w:t>
      </w:r>
    </w:p>
    <w:p>
      <w:pPr>
        <w:pStyle w:val="Normal"/>
        <w:spacing w:lineRule="exact" w:line="312" w:before="0" w:after="120"/>
        <w:jc w:val="both"/>
        <w:rPr/>
      </w:pPr>
      <w:r>
        <w:rPr>
          <w:rFonts w:eastAsia="Times New Roman" w:cs="Times New Roman"/>
          <w:i/>
          <w:iCs/>
          <w:sz w:val="24"/>
          <w:szCs w:val="24"/>
        </w:rPr>
        <w:t xml:space="preserve">Case of infinite A (for instance A = ω). </w:t>
      </w:r>
      <w:r>
        <w:rPr>
          <w:rFonts w:eastAsia="Times New Roman" w:cs="Times New Roman"/>
          <w:sz w:val="24"/>
          <w:szCs w:val="24"/>
        </w:rPr>
        <w:t xml:space="preserve">A subset of ω is any operationally describable functionality revealing some elements of ω. The set of such describable functionalities is </w:t>
      </w:r>
      <w:r>
        <w:rPr>
          <w:rFonts w:eastAsia="Times New Roman" w:cs="Times New Roman"/>
          <w:b/>
          <w:bCs/>
          <w:sz w:val="24"/>
          <w:szCs w:val="24"/>
        </w:rPr>
        <w:t>countable</w:t>
      </w:r>
      <w:r>
        <w:rPr>
          <w:rFonts w:eastAsia="Times New Roman" w:cs="Times New Roman"/>
          <w:sz w:val="24"/>
          <w:szCs w:val="24"/>
        </w:rPr>
        <w:t>: each functionality is given by a finite description (an algorithm of finite length) over a finite alphabet, and the set of finite strings over a finite alphabet is countable. The enumeration of these functionalities is describable (for instance, by increasing length of description and lexicographically within a single length).</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In both cases, on every concrete query F</w:t>
      </w:r>
      <w:r>
        <w:rPr>
          <w:rFonts w:eastAsia="Times New Roman" w:cs="Times New Roman"/>
          <w:sz w:val="18"/>
          <w:szCs w:val="18"/>
          <w:vertAlign w:val="subscript"/>
        </w:rPr>
        <w:t>℘(A)</w:t>
      </w:r>
      <w:r>
        <w:rPr>
          <w:rFonts w:eastAsia="Times New Roman" w:cs="Times New Roman"/>
          <w:sz w:val="24"/>
          <w:szCs w:val="24"/>
        </w:rPr>
        <w:t xml:space="preserve"> gives a definite response: the n-th subset of A by the enumeration, or exhaustion (for finite A).</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℘(A)</w:t>
      </w:r>
      <w:r>
        <w:rPr>
          <w:rFonts w:eastAsia="Times New Roman" w:cs="Times New Roman"/>
          <w:sz w:val="24"/>
          <w:szCs w:val="24"/>
        </w:rPr>
        <w:t xml:space="preserve"> is a set. It is denoted ℘(A).</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Important consequence: ℘(ω) in VR-Sets is countable</w:t>
      </w:r>
    </w:p>
    <w:p>
      <w:pPr>
        <w:pStyle w:val="Normal"/>
        <w:spacing w:lineRule="exact" w:line="312" w:before="0" w:after="120"/>
        <w:jc w:val="both"/>
        <w:rPr/>
      </w:pPr>
      <w:r>
        <w:rPr>
          <w:rFonts w:eastAsia="Times New Roman" w:cs="Times New Roman"/>
          <w:b/>
          <w:bCs/>
          <w:sz w:val="24"/>
          <w:szCs w:val="24"/>
        </w:rPr>
        <w:t>From the proof it follows that ℘(ω) in VR-Sets is a countable set.</w:t>
      </w:r>
      <w:r>
        <w:rPr>
          <w:rFonts w:eastAsia="Times New Roman" w:cs="Times New Roman"/>
          <w:sz w:val="24"/>
          <w:szCs w:val="24"/>
        </w:rPr>
        <w:t xml:space="preserve"> This is a sharp divergence from classical ZF, where ℘(ω) is uncountable by Cantor’s diagonal argument. The divergence calls for a direct comment.</w:t>
      </w:r>
    </w:p>
    <w:p>
      <w:pPr>
        <w:pStyle w:val="Normal"/>
        <w:spacing w:lineRule="exact" w:line="312" w:before="0" w:after="120"/>
        <w:jc w:val="both"/>
        <w:rPr/>
      </w:pPr>
      <w:r>
        <w:rPr>
          <w:rFonts w:eastAsia="Times New Roman" w:cs="Times New Roman"/>
          <w:sz w:val="24"/>
          <w:szCs w:val="24"/>
        </w:rPr>
        <w:t xml:space="preserve">A clarification on the status of ℘(ω). The proof above establishes ℘(ω) as a set by the closure principle: the description “the operationality revealing in turn all describable subsets of A” specifies a functionality, and by closure this functionality is a set. This is “existence as an object.” It is a separate question whether the same enumeration is realisable as an effective operational procedure — whether there exists an algorithm that, on the n-th query, returns a correct description of the n-th subset. The answer is no: such an algorithm would have to decide, for an arbitrary description, whether it specifies a correct functionality, which is equivalent to the halting problem. ℘(ω) is therefore countable as an object but not enumerable as a procedure. This distinction — countable from without vs. enumerable from within — is developed in detail in Part VI §VI.2 and §VI.3, where it is shown to be precisely what removes Cantor’s diagonal in the operational ontology.</w:t>
      </w:r>
    </w:p>
    <w:p>
      <w:pPr>
        <w:pStyle w:val="Normal"/>
        <w:spacing w:lineRule="exact" w:line="312" w:before="0" w:after="120"/>
        <w:jc w:val="both"/>
        <w:rPr/>
      </w:pPr>
      <w:r>
        <w:rPr>
          <w:rFonts w:eastAsia="Times New Roman" w:cs="Times New Roman"/>
          <w:b/>
          <w:bCs/>
          <w:sz w:val="24"/>
          <w:szCs w:val="24"/>
        </w:rPr>
        <w:t xml:space="preserve">Where Cantor’s diagonal fails to apply. </w:t>
      </w:r>
      <w:r>
        <w:rPr>
          <w:rFonts w:eastAsia="Times New Roman" w:cs="Times New Roman"/>
          <w:sz w:val="24"/>
          <w:szCs w:val="24"/>
        </w:rPr>
        <w:t>The classical diagonal argument constructs, from an enumeration of subsets S</w:t>
      </w:r>
      <w:r>
        <w:rPr>
          <w:rFonts w:eastAsia="Times New Roman" w:cs="Times New Roman"/>
          <w:sz w:val="18"/>
          <w:szCs w:val="18"/>
          <w:vertAlign w:val="subscript"/>
        </w:rPr>
        <w:t>0</w:t>
      </w:r>
      <w:r>
        <w:rPr>
          <w:rFonts w:eastAsia="Times New Roman" w:cs="Times New Roman"/>
          <w:sz w:val="24"/>
          <w:szCs w:val="24"/>
        </w:rPr>
        <w:t>, S</w:t>
      </w:r>
      <w:r>
        <w:rPr>
          <w:rFonts w:eastAsia="Times New Roman" w:cs="Times New Roman"/>
          <w:sz w:val="18"/>
          <w:szCs w:val="18"/>
          <w:vertAlign w:val="subscript"/>
        </w:rPr>
        <w:t>1</w:t>
      </w:r>
      <w:r>
        <w:rPr>
          <w:rFonts w:eastAsia="Times New Roman" w:cs="Times New Roman"/>
          <w:sz w:val="24"/>
          <w:szCs w:val="24"/>
        </w:rPr>
        <w:t>, S</w:t>
      </w:r>
      <w:r>
        <w:rPr>
          <w:rFonts w:eastAsia="Times New Roman" w:cs="Times New Roman"/>
          <w:sz w:val="18"/>
          <w:szCs w:val="18"/>
          <w:vertAlign w:val="subscript"/>
        </w:rPr>
        <w:t>2</w:t>
      </w:r>
      <w:r>
        <w:rPr>
          <w:rFonts w:eastAsia="Times New Roman" w:cs="Times New Roman"/>
          <w:sz w:val="24"/>
          <w:szCs w:val="24"/>
        </w:rPr>
        <w:t>, …, a set D = {n : n ∉ S</w:t>
      </w:r>
      <w:r>
        <w:rPr>
          <w:rFonts w:eastAsia="Times New Roman" w:cs="Times New Roman"/>
          <w:sz w:val="18"/>
          <w:szCs w:val="18"/>
          <w:vertAlign w:val="subscript"/>
        </w:rPr>
        <w:t>n</w:t>
      </w:r>
      <w:r>
        <w:rPr>
          <w:rFonts w:eastAsia="Times New Roman" w:cs="Times New Roman"/>
          <w:sz w:val="24"/>
          <w:szCs w:val="24"/>
        </w:rPr>
        <w:t>} differing from every S</w:t>
      </w:r>
      <w:r>
        <w:rPr>
          <w:rFonts w:eastAsia="Times New Roman" w:cs="Times New Roman"/>
          <w:sz w:val="18"/>
          <w:szCs w:val="18"/>
          <w:vertAlign w:val="subscript"/>
        </w:rPr>
        <w:t>n</w:t>
      </w:r>
      <w:r>
        <w:rPr>
          <w:rFonts w:eastAsia="Times New Roman" w:cs="Times New Roman"/>
          <w:sz w:val="24"/>
          <w:szCs w:val="24"/>
        </w:rPr>
        <w:t>. For this argument the enumeration of the S</w:t>
      </w:r>
      <w:r>
        <w:rPr>
          <w:rFonts w:eastAsia="Times New Roman" w:cs="Times New Roman"/>
          <w:sz w:val="18"/>
          <w:szCs w:val="18"/>
          <w:vertAlign w:val="subscript"/>
        </w:rPr>
        <w:t>n</w:t>
      </w:r>
      <w:r>
        <w:rPr>
          <w:rFonts w:eastAsia="Times New Roman" w:cs="Times New Roman"/>
          <w:sz w:val="24"/>
          <w:szCs w:val="24"/>
        </w:rPr>
        <w:t xml:space="preserve"> must be complete, and the definition of D must specify an operational functionality.</w:t>
      </w:r>
    </w:p>
    <w:p>
      <w:pPr>
        <w:pStyle w:val="Normal"/>
        <w:spacing w:lineRule="exact" w:line="312" w:before="0" w:after="120"/>
        <w:jc w:val="both"/>
        <w:rPr/>
      </w:pPr>
      <w:r>
        <w:rPr>
          <w:rFonts w:eastAsia="Times New Roman" w:cs="Times New Roman"/>
          <w:sz w:val="24"/>
          <w:szCs w:val="24"/>
        </w:rPr>
        <w:t xml:space="preserve">In VR-Sets a complete enumeration of all describable subsets of ω is </w:t>
      </w:r>
      <w:r>
        <w:rPr>
          <w:rFonts w:eastAsia="Times New Roman" w:cs="Times New Roman"/>
          <w:b/>
          <w:bCs/>
          <w:sz w:val="24"/>
          <w:szCs w:val="24"/>
        </w:rPr>
        <w:t>operationally unattainable</w:t>
      </w:r>
      <w:r>
        <w:rPr>
          <w:rFonts w:eastAsia="Times New Roman" w:cs="Times New Roman"/>
          <w:sz w:val="24"/>
          <w:szCs w:val="24"/>
        </w:rPr>
        <w:t xml:space="preserve"> — it is equivalent to solving the halting problem: to enumerate all algorithms correctly specifying a subset of ω one would have to separate terminating functionalities from non-terminating ones, which is undecidable. Accordingly, the diagonal D, defined with respect to "all describable subsets," does not specify a describable functionality — it rests on an operational procedure which does not exist. By the closure principle D is not a set.</w:t>
      </w:r>
    </w:p>
    <w:p>
      <w:pPr>
        <w:pStyle w:val="Normal"/>
        <w:spacing w:lineRule="exact" w:line="312" w:before="0" w:after="120"/>
        <w:jc w:val="both"/>
        <w:rPr/>
      </w:pPr>
      <w:r>
        <w:rPr>
          <w:rFonts w:eastAsia="Times New Roman" w:cs="Times New Roman"/>
          <w:sz w:val="24"/>
          <w:szCs w:val="24"/>
        </w:rPr>
        <w:t xml:space="preserve">The diagonal is thus removed </w:t>
      </w:r>
      <w:r>
        <w:rPr>
          <w:rFonts w:eastAsia="Times New Roman" w:cs="Times New Roman"/>
          <w:i/>
          <w:iCs/>
          <w:sz w:val="24"/>
          <w:szCs w:val="24"/>
        </w:rPr>
        <w:t>not by forbidding</w:t>
      </w:r>
      <w:r>
        <w:rPr>
          <w:rFonts w:eastAsia="Times New Roman" w:cs="Times New Roman"/>
          <w:sz w:val="24"/>
          <w:szCs w:val="24"/>
        </w:rPr>
        <w:t xml:space="preserve"> it as a proof, but by the fact that its premise (a complete enumeration of describable subsets) is operationally unrealisable.</w:t>
      </w:r>
    </w:p>
    <w:p>
      <w:pPr>
        <w:pStyle w:val="Normal"/>
        <w:spacing w:lineRule="exact" w:line="312" w:before="0" w:after="120"/>
        <w:jc w:val="both"/>
        <w:rPr/>
      </w:pPr>
      <w:r>
        <w:rPr>
          <w:rFonts w:eastAsia="Times New Roman" w:cs="Times New Roman"/>
          <w:b/>
          <w:bCs/>
          <w:sz w:val="24"/>
          <w:szCs w:val="24"/>
        </w:rPr>
        <w:t xml:space="preserve">Connection with computable analysis. </w:t>
      </w:r>
      <w:r>
        <w:rPr>
          <w:rFonts w:eastAsia="Times New Roman" w:cs="Times New Roman"/>
          <w:sz w:val="24"/>
          <w:szCs w:val="24"/>
        </w:rPr>
        <w:t>An analogous situation is well known for computable real numbers: the set of computable reals is countable "from without" (from the standpoint of classical mathematics) but not enumerable "from within" — there is no algorithm enumerating all computable reals. ℘(ω) in VR-Sets stands in the same position: countable as an object, not enumerable as a functionality.</w:t>
      </w:r>
    </w:p>
    <w:p>
      <w:pPr>
        <w:pStyle w:val="Normal"/>
        <w:spacing w:lineRule="exact" w:line="312" w:before="0" w:after="120"/>
        <w:jc w:val="both"/>
        <w:rPr/>
      </w:pPr>
      <w:r>
        <w:rPr>
          <w:rFonts w:eastAsia="Times New Roman" w:cs="Times New Roman"/>
          <w:sz w:val="24"/>
          <w:szCs w:val="24"/>
        </w:rPr>
        <w:t xml:space="preserve">A detailed discussion of the consequences appears in Part VI. Here let us fix: the power set exists as a closure theorem, but </w:t>
      </w:r>
      <w:r>
        <w:rPr>
          <w:rFonts w:eastAsia="Times New Roman" w:cs="Times New Roman"/>
          <w:b/>
          <w:bCs/>
          <w:sz w:val="24"/>
          <w:szCs w:val="24"/>
        </w:rPr>
        <w:t>℘(ω) in VR-Sets and ℘(ω) in classical ZF are not one and the same object</w:t>
      </w:r>
      <w:r>
        <w:rPr>
          <w:rFonts w:eastAsia="Times New Roman" w:cs="Times New Roman"/>
          <w:sz w:val="24"/>
          <w:szCs w:val="24"/>
        </w:rPr>
        <w:t>. The difference is most visible precisely at this axiom.</w:t>
      </w:r>
    </w:p>
    <w:p>
      <w:pPr>
        <w:pStyle w:val="Heading1"/>
        <w:spacing w:before="360" w:after="200"/>
        <w:jc w:val="left"/>
        <w:rPr/>
      </w:pPr>
      <w:r>
        <w:rPr>
          <w:rFonts w:eastAsia="Times New Roman" w:cs="Times New Roman" w:ascii="Times New Roman" w:hAnsi="Times New Roman"/>
          <w:b/>
          <w:bCs/>
          <w:sz w:val="32"/>
          <w:szCs w:val="32"/>
        </w:rPr>
        <w:t>III.6. Infinity</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 ∅ ∈ A ∧ ∀x (x ∈ A → x ∪ {x} ∈ A) )</w:t>
      </w:r>
    </w:p>
    <w:p>
      <w:pPr>
        <w:pStyle w:val="Heading3"/>
        <w:spacing w:before="220" w:after="120"/>
        <w:jc w:val="left"/>
        <w:rPr/>
      </w:pPr>
      <w:r>
        <w:rPr>
          <w:rFonts w:eastAsia="Times New Roman" w:cs="Times New Roman" w:ascii="Times New Roman" w:hAnsi="Times New Roman"/>
          <w:b/>
          <w:bCs/>
          <w:sz w:val="25"/>
          <w:szCs w:val="25"/>
        </w:rPr>
        <w:t>Theorem (infinity)</w:t>
      </w:r>
    </w:p>
    <w:p>
      <w:pPr>
        <w:pStyle w:val="Normal"/>
        <w:spacing w:lineRule="exact" w:line="312" w:before="0" w:after="120"/>
        <w:jc w:val="both"/>
        <w:rPr/>
      </w:pPr>
      <w:r>
        <w:rPr>
          <w:rFonts w:eastAsia="Times New Roman" w:cs="Times New Roman"/>
          <w:sz w:val="24"/>
          <w:szCs w:val="24"/>
        </w:rPr>
        <w:t>There exists a set, denoted ω, whose functionality reveals in turn ∅, t(∅), t(t(∅)), … without exhaustion and without cycling.</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ω</w:t>
      </w:r>
      <w:r>
        <w:rPr>
          <w:rFonts w:eastAsia="Times New Roman" w:cs="Times New Roman"/>
          <w:sz w:val="24"/>
          <w:szCs w:val="24"/>
        </w:rPr>
        <w:t>: on the n-th query (for n ≥ 0) the functionality reveals the n-th von Neumann ordinal O</w:t>
      </w:r>
      <w:r>
        <w:rPr>
          <w:rFonts w:eastAsia="Times New Roman" w:cs="Times New Roman"/>
          <w:sz w:val="18"/>
          <w:szCs w:val="18"/>
          <w:vertAlign w:val="subscript"/>
        </w:rPr>
        <w:t>n</w:t>
      </w:r>
      <w:r>
        <w:rPr>
          <w:rFonts w:eastAsia="Times New Roman" w:cs="Times New Roman"/>
          <w:sz w:val="24"/>
          <w:szCs w:val="24"/>
        </w:rPr>
        <w:t>, where O</w:t>
      </w:r>
      <w:r>
        <w:rPr>
          <w:rFonts w:eastAsia="Times New Roman" w:cs="Times New Roman"/>
          <w:sz w:val="18"/>
          <w:szCs w:val="18"/>
          <w:vertAlign w:val="subscript"/>
        </w:rPr>
        <w:t>0</w:t>
      </w:r>
      <w:r>
        <w:rPr>
          <w:rFonts w:eastAsia="Times New Roman" w:cs="Times New Roman"/>
          <w:sz w:val="24"/>
          <w:szCs w:val="24"/>
        </w:rPr>
        <w:t xml:space="preserve"> = ∅ and O</w:t>
      </w:r>
      <w:r>
        <w:rPr>
          <w:rFonts w:eastAsia="Times New Roman" w:cs="Times New Roman"/>
          <w:sz w:val="18"/>
          <w:szCs w:val="18"/>
          <w:vertAlign w:val="subscript"/>
        </w:rPr>
        <w:t>n+1</w:t>
      </w:r>
      <w:r>
        <w:rPr>
          <w:rFonts w:eastAsia="Times New Roman" w:cs="Times New Roman"/>
          <w:sz w:val="24"/>
          <w:szCs w:val="24"/>
        </w:rPr>
        <w:t xml:space="preserve"> = t(O</w:t>
      </w:r>
      <w:r>
        <w:rPr>
          <w:rFonts w:eastAsia="Times New Roman" w:cs="Times New Roman"/>
          <w:sz w:val="18"/>
          <w:szCs w:val="18"/>
          <w:vertAlign w:val="subscript"/>
        </w:rPr>
        <w:t>n</w:t>
      </w:r>
      <w:r>
        <w:rPr>
          <w:rFonts w:eastAsia="Times New Roman" w:cs="Times New Roman"/>
          <w:sz w:val="24"/>
          <w:szCs w:val="24"/>
        </w:rPr>
        <w:t>) (definitions from Part I of VR).</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Each step of revelation is defined: the operator t (successor) is total on the objects of VR (axiom A3); by induction (axiom A4) the functionality is defined for every n. On every concrete query F</w:t>
      </w:r>
      <w:r>
        <w:rPr>
          <w:rFonts w:eastAsia="Times New Roman" w:cs="Times New Roman"/>
          <w:sz w:val="18"/>
          <w:szCs w:val="18"/>
          <w:vertAlign w:val="subscript"/>
        </w:rPr>
        <w:t>ω</w:t>
      </w:r>
      <w:r>
        <w:rPr>
          <w:rFonts w:eastAsia="Times New Roman" w:cs="Times New Roman"/>
          <w:sz w:val="24"/>
          <w:szCs w:val="24"/>
        </w:rPr>
        <w:t xml:space="preserve"> gives a definite response — a specific object O</w:t>
      </w:r>
      <w:r>
        <w:rPr>
          <w:rFonts w:eastAsia="Times New Roman" w:cs="Times New Roman"/>
          <w:sz w:val="18"/>
          <w:szCs w:val="18"/>
          <w:vertAlign w:val="subscript"/>
        </w:rPr>
        <w:t>n</w:t>
      </w:r>
      <w:r>
        <w:rPr>
          <w:rFonts w:eastAsia="Times New Roman" w:cs="Times New Roman"/>
          <w:sz w:val="24"/>
          <w:szCs w:val="24"/>
        </w:rPr>
        <w:t>. The functionality does not terminate (is not exhausted at any finite step) and is non-cyclic (t(x) ≠ x in VR — Theorem 5 of Part I).</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ω</w:t>
      </w:r>
      <w:r>
        <w:rPr>
          <w:rFonts w:eastAsia="Times New Roman" w:cs="Times New Roman"/>
          <w:sz w:val="24"/>
          <w:szCs w:val="24"/>
        </w:rPr>
        <w:t xml:space="preserve"> is a set. It is denoted ω.</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 operational infinity</w:t>
      </w:r>
    </w:p>
    <w:p>
      <w:pPr>
        <w:pStyle w:val="Normal"/>
        <w:spacing w:lineRule="exact" w:line="312" w:before="0" w:after="120"/>
        <w:jc w:val="both"/>
        <w:rPr/>
      </w:pPr>
      <w:r>
        <w:rPr>
          <w:rFonts w:eastAsia="Times New Roman" w:cs="Times New Roman"/>
          <w:sz w:val="24"/>
          <w:szCs w:val="24"/>
        </w:rPr>
        <w:t xml:space="preserve">This statement lifts to the set level the principle of </w:t>
      </w:r>
      <w:r>
        <w:rPr>
          <w:rFonts w:eastAsia="Times New Roman" w:cs="Times New Roman"/>
          <w:i/>
          <w:iCs/>
          <w:sz w:val="24"/>
          <w:szCs w:val="24"/>
        </w:rPr>
        <w:t>operational infinity</w:t>
      </w:r>
      <w:r>
        <w:rPr>
          <w:rFonts w:eastAsia="Times New Roman" w:cs="Times New Roman"/>
          <w:sz w:val="24"/>
          <w:szCs w:val="24"/>
        </w:rPr>
        <w:t xml:space="preserve"> from VR-Numbers (Part VI.3). In classical ZF the axiom of infinity postulates the </w:t>
      </w:r>
      <w:r>
        <w:rPr>
          <w:rFonts w:eastAsia="Times New Roman" w:cs="Times New Roman"/>
          <w:i/>
          <w:iCs/>
          <w:sz w:val="24"/>
          <w:szCs w:val="24"/>
        </w:rPr>
        <w:t>existence of a completed totality</w:t>
      </w:r>
      <w:r>
        <w:rPr>
          <w:rFonts w:eastAsia="Times New Roman" w:cs="Times New Roman"/>
          <w:sz w:val="24"/>
          <w:szCs w:val="24"/>
        </w:rPr>
        <w:t xml:space="preserve"> of all natural numbers; finite means cannot derive its existence, so it is required as an axiom.</w:t>
      </w:r>
    </w:p>
    <w:p>
      <w:pPr>
        <w:pStyle w:val="Normal"/>
        <w:spacing w:lineRule="exact" w:line="312" w:before="0" w:after="120"/>
        <w:jc w:val="both"/>
        <w:rPr/>
      </w:pPr>
      <w:r>
        <w:rPr>
          <w:rFonts w:eastAsia="Times New Roman" w:cs="Times New Roman"/>
          <w:sz w:val="24"/>
          <w:szCs w:val="24"/>
        </w:rPr>
        <w:t xml:space="preserve">In VR-Sets no "completed totality" is asserted. ω is an </w:t>
      </w:r>
      <w:r>
        <w:rPr>
          <w:rFonts w:eastAsia="Times New Roman" w:cs="Times New Roman"/>
          <w:b/>
          <w:bCs/>
          <w:sz w:val="24"/>
          <w:szCs w:val="24"/>
        </w:rPr>
        <w:t>unboundedly applicable operation</w:t>
      </w:r>
      <w:r>
        <w:rPr>
          <w:rFonts w:eastAsia="Times New Roman" w:cs="Times New Roman"/>
          <w:sz w:val="24"/>
          <w:szCs w:val="24"/>
        </w:rPr>
        <w:t xml:space="preserve"> enumerating O</w:t>
      </w:r>
      <w:r>
        <w:rPr>
          <w:rFonts w:eastAsia="Times New Roman" w:cs="Times New Roman"/>
          <w:sz w:val="18"/>
          <w:szCs w:val="18"/>
          <w:vertAlign w:val="subscript"/>
        </w:rPr>
        <w:t>n</w:t>
      </w:r>
      <w:r>
        <w:rPr>
          <w:rFonts w:eastAsia="Times New Roman" w:cs="Times New Roman"/>
          <w:sz w:val="24"/>
          <w:szCs w:val="24"/>
        </w:rPr>
        <w:t>, and by the closure principle an unboundedly applicable describable operation is already a set. The divergence with classical ZF at this point is methodological: where ZF postulates, VR-Sets discovers a consequence of the operational ontology.</w:t>
      </w:r>
    </w:p>
    <w:p>
      <w:pPr>
        <w:pStyle w:val="Normal"/>
        <w:spacing w:lineRule="exact" w:line="312" w:before="0" w:after="120"/>
        <w:jc w:val="both"/>
        <w:rPr/>
      </w:pPr>
      <w:r>
        <w:rPr>
          <w:rFonts w:eastAsia="Times New Roman" w:cs="Times New Roman"/>
          <w:sz w:val="24"/>
          <w:szCs w:val="24"/>
        </w:rPr>
        <w:t xml:space="preserve">ω has </w:t>
      </w:r>
      <w:r>
        <w:rPr>
          <w:rFonts w:eastAsia="Times New Roman" w:cs="Times New Roman"/>
          <w:i/>
          <w:iCs/>
          <w:sz w:val="24"/>
          <w:szCs w:val="24"/>
        </w:rPr>
        <w:t>non-finite</w:t>
      </w:r>
      <w:r>
        <w:rPr>
          <w:rFonts w:eastAsia="Times New Roman" w:cs="Times New Roman"/>
          <w:sz w:val="24"/>
          <w:szCs w:val="24"/>
        </w:rPr>
        <w:t xml:space="preserve"> operational depth (unfolding to ∅ does not terminate in any finite number of steps), but is </w:t>
      </w:r>
      <w:r>
        <w:rPr>
          <w:rFonts w:eastAsia="Times New Roman" w:cs="Times New Roman"/>
          <w:b/>
          <w:bCs/>
          <w:sz w:val="24"/>
          <w:szCs w:val="24"/>
        </w:rPr>
        <w:t>non-cyclic</w:t>
      </w:r>
      <w:r>
        <w:rPr>
          <w:rFonts w:eastAsia="Times New Roman" w:cs="Times New Roman"/>
          <w:sz w:val="24"/>
          <w:szCs w:val="24"/>
        </w:rPr>
        <w:t>: the sequence O</w:t>
      </w:r>
      <w:r>
        <w:rPr>
          <w:rFonts w:eastAsia="Times New Roman" w:cs="Times New Roman"/>
          <w:sz w:val="18"/>
          <w:szCs w:val="18"/>
          <w:vertAlign w:val="subscript"/>
        </w:rPr>
        <w:t>0</w:t>
      </w:r>
      <w:r>
        <w:rPr>
          <w:rFonts w:eastAsia="Times New Roman" w:cs="Times New Roman"/>
          <w:sz w:val="24"/>
          <w:szCs w:val="24"/>
        </w:rPr>
        <w:t>, O</w:t>
      </w:r>
      <w:r>
        <w:rPr>
          <w:rFonts w:eastAsia="Times New Roman" w:cs="Times New Roman"/>
          <w:sz w:val="18"/>
          <w:szCs w:val="18"/>
          <w:vertAlign w:val="subscript"/>
        </w:rPr>
        <w:t>1</w:t>
      </w:r>
      <w:r>
        <w:rPr>
          <w:rFonts w:eastAsia="Times New Roman" w:cs="Times New Roman"/>
          <w:sz w:val="24"/>
          <w:szCs w:val="24"/>
        </w:rPr>
        <w:t>, O</w:t>
      </w:r>
      <w:r>
        <w:rPr>
          <w:rFonts w:eastAsia="Times New Roman" w:cs="Times New Roman"/>
          <w:sz w:val="18"/>
          <w:szCs w:val="18"/>
          <w:vertAlign w:val="subscript"/>
        </w:rPr>
        <w:t>2</w:t>
      </w:r>
      <w:r>
        <w:rPr>
          <w:rFonts w:eastAsia="Times New Roman" w:cs="Times New Roman"/>
          <w:sz w:val="24"/>
          <w:szCs w:val="24"/>
        </w:rPr>
        <w:t>, … is non-repeating. This distinction "infinite by enumeration" vs. "cyclic" first becomes operative at ω.</w:t>
      </w:r>
    </w:p>
    <w:p>
      <w:pPr>
        <w:pStyle w:val="Heading1"/>
        <w:spacing w:before="360" w:after="200"/>
        <w:jc w:val="left"/>
        <w:rPr/>
      </w:pPr>
      <w:r>
        <w:rPr>
          <w:rFonts w:eastAsia="Times New Roman" w:cs="Times New Roman" w:ascii="Times New Roman" w:hAnsi="Times New Roman"/>
          <w:b/>
          <w:bCs/>
          <w:sz w:val="32"/>
          <w:szCs w:val="32"/>
        </w:rPr>
        <w:t>III.7. Replacement</w:t>
      </w:r>
    </w:p>
    <w:p>
      <w:pPr>
        <w:pStyle w:val="Heading3"/>
        <w:spacing w:before="220" w:after="120"/>
        <w:jc w:val="left"/>
        <w:rPr/>
      </w:pPr>
      <w:r>
        <w:rPr>
          <w:rFonts w:eastAsia="Times New Roman" w:cs="Times New Roman" w:ascii="Times New Roman" w:hAnsi="Times New Roman"/>
          <w:b/>
          <w:bCs/>
          <w:sz w:val="25"/>
          <w:szCs w:val="25"/>
        </w:rPr>
        <w:t>Classical ZF formulation (axiom schema)</w:t>
      </w:r>
    </w:p>
    <w:p>
      <w:pPr>
        <w:pStyle w:val="Normal"/>
        <w:spacing w:lineRule="exact" w:line="312" w:before="0" w:after="120"/>
        <w:jc w:val="both"/>
        <w:rPr/>
      </w:pPr>
      <w:r>
        <w:rPr>
          <w:rFonts w:eastAsia="Times New Roman" w:cs="Times New Roman"/>
          <w:sz w:val="24"/>
          <w:szCs w:val="24"/>
        </w:rPr>
        <w:t>For every formula φ(x, y) specifying a functional relation (∀x ∃!y φ(x, y)) and for every set A there exists a set B = { y : ∃x ∈ A, φ(x, y) }.</w:t>
      </w:r>
    </w:p>
    <w:p>
      <w:pPr>
        <w:pStyle w:val="Normal"/>
        <w:spacing w:lineRule="exact" w:line="312" w:before="0" w:after="120"/>
        <w:jc w:val="both"/>
        <w:rPr/>
      </w:pPr>
      <w:r>
        <w:rPr>
          <w:rFonts w:eastAsia="Times New Roman" w:cs="Times New Roman"/>
          <w:sz w:val="24"/>
          <w:szCs w:val="24"/>
        </w:rPr>
        <w:t xml:space="preserve">In ZF this is an </w:t>
      </w:r>
      <w:r>
        <w:rPr>
          <w:rFonts w:eastAsia="Times New Roman" w:cs="Times New Roman"/>
          <w:b/>
          <w:bCs/>
          <w:sz w:val="24"/>
          <w:szCs w:val="24"/>
        </w:rPr>
        <w:t>axiom schema</w:t>
      </w:r>
      <w:r>
        <w:rPr>
          <w:rFonts w:eastAsia="Times New Roman" w:cs="Times New Roman"/>
          <w:sz w:val="24"/>
          <w:szCs w:val="24"/>
        </w:rPr>
        <w:t xml:space="preserve"> — one axiom for each formula φ of the language of ZF.</w:t>
      </w:r>
    </w:p>
    <w:p>
      <w:pPr>
        <w:pStyle w:val="Heading3"/>
        <w:spacing w:before="220" w:after="120"/>
        <w:jc w:val="left"/>
        <w:rPr/>
      </w:pPr>
      <w:r>
        <w:rPr>
          <w:rFonts w:eastAsia="Times New Roman" w:cs="Times New Roman" w:ascii="Times New Roman" w:hAnsi="Times New Roman"/>
          <w:b/>
          <w:bCs/>
          <w:sz w:val="25"/>
          <w:szCs w:val="25"/>
        </w:rPr>
        <w:t>Theorem (replacement)</w:t>
      </w:r>
    </w:p>
    <w:p>
      <w:pPr>
        <w:pStyle w:val="Normal"/>
        <w:spacing w:lineRule="exact" w:line="312" w:before="0" w:after="120"/>
        <w:jc w:val="both"/>
        <w:rPr/>
      </w:pPr>
      <w:r>
        <w:rPr>
          <w:rFonts w:eastAsia="Times New Roman" w:cs="Times New Roman"/>
          <w:sz w:val="24"/>
          <w:szCs w:val="24"/>
        </w:rPr>
        <w:t>For any set A and any operationally describable procedure F defined on the elements of A, there exists a set, denoted image(F, A), whose functionality reveals exactly F(x) for every x ∈ A.</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image</w:t>
      </w:r>
      <w:r>
        <w:rPr>
          <w:rFonts w:eastAsia="Times New Roman" w:cs="Times New Roman"/>
          <w:sz w:val="24"/>
          <w:szCs w:val="24"/>
        </w:rPr>
        <w:t>: for each element x revealed by the functionality A, reveal F(x).</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The functionality A is describable. The procedure F is describable by assumption (this is part of the hypotheses of the theorem). The composition of describable functionalities is a describable functionality. On every query F</w:t>
      </w:r>
      <w:r>
        <w:rPr>
          <w:rFonts w:eastAsia="Times New Roman" w:cs="Times New Roman"/>
          <w:sz w:val="18"/>
          <w:szCs w:val="18"/>
          <w:vertAlign w:val="subscript"/>
        </w:rPr>
        <w:t>image</w:t>
      </w:r>
      <w:r>
        <w:rPr>
          <w:rFonts w:eastAsia="Times New Roman" w:cs="Times New Roman"/>
          <w:sz w:val="24"/>
          <w:szCs w:val="24"/>
        </w:rPr>
        <w:t xml:space="preserve"> gives a definite response: for the next revealed x ∈ A the result is a specific object F(x), or exhaustion if A is exhausted.</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image</w:t>
      </w:r>
      <w:r>
        <w:rPr>
          <w:rFonts w:eastAsia="Times New Roman" w:cs="Times New Roman"/>
          <w:sz w:val="24"/>
          <w:szCs w:val="24"/>
        </w:rPr>
        <w:t xml:space="preserve"> is a set. It is denoted image(F, A).</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Structural simplification: schema → single theorem</w:t>
      </w:r>
    </w:p>
    <w:p>
      <w:pPr>
        <w:pStyle w:val="Normal"/>
        <w:spacing w:lineRule="exact" w:line="312" w:before="0" w:after="120"/>
        <w:jc w:val="both"/>
        <w:rPr/>
      </w:pPr>
      <w:r>
        <w:rPr>
          <w:rFonts w:eastAsia="Times New Roman" w:cs="Times New Roman"/>
          <w:sz w:val="24"/>
          <w:szCs w:val="24"/>
        </w:rPr>
        <w:t>In classical ZF replacement is a schema: one axiom for each formula φ. This is bound up with the fact that in ZF a "relation" is a syntactic object (a formula of the language), and for each formula a separate existence assertion is required.</w:t>
      </w:r>
    </w:p>
    <w:p>
      <w:pPr>
        <w:pStyle w:val="Normal"/>
        <w:spacing w:lineRule="exact" w:line="312" w:before="0" w:after="120"/>
        <w:jc w:val="both"/>
        <w:rPr/>
      </w:pPr>
      <w:r>
        <w:rPr>
          <w:rFonts w:eastAsia="Times New Roman" w:cs="Times New Roman"/>
          <w:sz w:val="24"/>
          <w:szCs w:val="24"/>
        </w:rPr>
        <w:t xml:space="preserve">In VR-Sets an "operationally describable procedure F" is a single ontological notion encompassing all ways of specifying functional relations (including all formulas of the language of ZF translated into operational descriptions). Therefore </w:t>
      </w:r>
      <w:r>
        <w:rPr>
          <w:rFonts w:eastAsia="Times New Roman" w:cs="Times New Roman"/>
          <w:b/>
          <w:bCs/>
          <w:sz w:val="24"/>
          <w:szCs w:val="24"/>
        </w:rPr>
        <w:t>a single closure theorem with respect to describable transformations replaces the entire schema</w:t>
      </w:r>
      <w:r>
        <w:rPr>
          <w:rFonts w:eastAsia="Times New Roman" w:cs="Times New Roman"/>
          <w:sz w:val="24"/>
          <w:szCs w:val="24"/>
        </w:rPr>
        <w:t>.</w:t>
      </w:r>
    </w:p>
    <w:p>
      <w:pPr>
        <w:pStyle w:val="Normal"/>
        <w:spacing w:lineRule="exact" w:line="312" w:before="0" w:after="120"/>
        <w:jc w:val="both"/>
        <w:rPr/>
      </w:pPr>
      <w:r>
        <w:rPr>
          <w:rFonts w:eastAsia="Times New Roman" w:cs="Times New Roman"/>
          <w:sz w:val="24"/>
          <w:szCs w:val="24"/>
        </w:rPr>
        <w:t>This is a pattern typical of VR-Sets: what in ZF is dispersed over an infinite series of syntactic cases is, in VR-Sets, gathered into a single substantive assertion resting on the ontology (the closure principle), not on syntax.</w:t>
      </w:r>
    </w:p>
    <w:p>
      <w:pPr>
        <w:pStyle w:val="Normal"/>
        <w:spacing w:lineRule="exact" w:line="312" w:before="0" w:after="120"/>
        <w:jc w:val="both"/>
        <w:rPr/>
      </w:pPr>
      <w:r>
        <w:rPr>
          <w:rFonts w:eastAsia="Times New Roman" w:cs="Times New Roman"/>
          <w:b/>
          <w:bCs/>
          <w:sz w:val="24"/>
          <w:szCs w:val="24"/>
        </w:rPr>
        <w:t xml:space="preserve">Comparison with Fraenkel's replacement. </w:t>
      </w:r>
      <w:r>
        <w:rPr>
          <w:rFonts w:eastAsia="Times New Roman" w:cs="Times New Roman"/>
          <w:sz w:val="24"/>
          <w:szCs w:val="24"/>
        </w:rPr>
        <w:t>Replacement was added to ZF by Fraenkel and Skolem in order to construct sets such as { ω, ω+1, ω+2, … }, unreachable by Zermelo's means. In VR-Sets such sets are obtained directly through the closure principle: the procedure "apply t k times to ω" is describable, and so the image of this procedure on ω is a set. No additional postulates are needed.</w:t>
      </w:r>
    </w:p>
    <w:p>
      <w:pPr>
        <w:pStyle w:val="Heading1"/>
        <w:spacing w:before="360" w:after="200"/>
        <w:jc w:val="left"/>
        <w:rPr/>
      </w:pPr>
      <w:r>
        <w:rPr>
          <w:rFonts w:eastAsia="Times New Roman" w:cs="Times New Roman" w:ascii="Times New Roman" w:hAnsi="Times New Roman"/>
          <w:b/>
          <w:bCs/>
          <w:sz w:val="32"/>
          <w:szCs w:val="32"/>
        </w:rPr>
        <w:t>III.8. Foundation (Regularity)</w:t>
      </w:r>
    </w:p>
    <w:p>
      <w:pPr>
        <w:pStyle w:val="Heading3"/>
        <w:spacing w:before="220" w:after="120"/>
        <w:jc w:val="left"/>
        <w:rPr/>
      </w:pPr>
      <w:r>
        <w:rPr>
          <w:rFonts w:eastAsia="Times New Roman" w:cs="Times New Roman" w:ascii="Times New Roman" w:hAnsi="Times New Roman"/>
          <w:b/>
          <w:bCs/>
          <w:sz w:val="25"/>
          <w:szCs w:val="25"/>
        </w:rPr>
        <w:t>Classical ZF formulation</w:t>
      </w:r>
    </w:p>
    <w:p>
      <w:pPr>
        <w:pStyle w:val="Normal"/>
        <w:spacing w:lineRule="exact" w:line="312" w:before="100" w:after="140"/>
        <w:ind w:left="720"/>
        <w:jc w:val="center"/>
        <w:rPr/>
      </w:pPr>
      <w:r>
        <w:rPr>
          <w:rFonts w:eastAsia="Cambria Math" w:cs="Cambria Math" w:ascii="Cambria Math" w:hAnsi="Cambria Math"/>
          <w:sz w:val="24"/>
          <w:szCs w:val="24"/>
        </w:rPr>
        <w:t>∀A ( A ≠ ∅ → ∃x ∈ A (x ∩ A = ∅) )</w:t>
      </w:r>
    </w:p>
    <w:p>
      <w:pPr>
        <w:pStyle w:val="Heading3"/>
        <w:spacing w:before="220" w:after="120"/>
        <w:jc w:val="left"/>
        <w:rPr/>
      </w:pPr>
      <w:r>
        <w:rPr>
          <w:rFonts w:eastAsia="Times New Roman" w:cs="Times New Roman" w:ascii="Times New Roman" w:hAnsi="Times New Roman"/>
          <w:b/>
          <w:bCs/>
          <w:sz w:val="25"/>
          <w:szCs w:val="25"/>
        </w:rPr>
        <w:t>Equivalent formulation</w:t>
      </w:r>
    </w:p>
    <w:p>
      <w:pPr>
        <w:pStyle w:val="Normal"/>
        <w:spacing w:lineRule="exact" w:line="312" w:before="0" w:after="120"/>
        <w:jc w:val="both"/>
        <w:rPr/>
      </w:pPr>
      <w:r>
        <w:rPr>
          <w:rFonts w:eastAsia="Times New Roman" w:cs="Times New Roman"/>
          <w:sz w:val="24"/>
          <w:szCs w:val="24"/>
        </w:rPr>
        <w:t>There exist no infinitely descending chains of membership: there is no sequence x</w:t>
      </w:r>
      <w:r>
        <w:rPr>
          <w:rFonts w:eastAsia="Times New Roman" w:cs="Times New Roman"/>
          <w:sz w:val="18"/>
          <w:szCs w:val="18"/>
          <w:vertAlign w:val="subscript"/>
        </w:rPr>
        <w:t>0</w:t>
      </w:r>
      <w:r>
        <w:rPr>
          <w:rFonts w:eastAsia="Times New Roman" w:cs="Times New Roman"/>
          <w:sz w:val="24"/>
          <w:szCs w:val="24"/>
        </w:rPr>
        <w:t xml:space="preserve"> ∋ x</w:t>
      </w:r>
      <w:r>
        <w:rPr>
          <w:rFonts w:eastAsia="Times New Roman" w:cs="Times New Roman"/>
          <w:sz w:val="18"/>
          <w:szCs w:val="18"/>
          <w:vertAlign w:val="subscript"/>
        </w:rPr>
        <w:t>1</w:t>
      </w:r>
      <w:r>
        <w:rPr>
          <w:rFonts w:eastAsia="Times New Roman" w:cs="Times New Roman"/>
          <w:sz w:val="24"/>
          <w:szCs w:val="24"/>
        </w:rPr>
        <w:t xml:space="preserve"> ∋ x</w:t>
      </w:r>
      <w:r>
        <w:rPr>
          <w:rFonts w:eastAsia="Times New Roman" w:cs="Times New Roman"/>
          <w:sz w:val="18"/>
          <w:szCs w:val="18"/>
          <w:vertAlign w:val="subscript"/>
        </w:rPr>
        <w:t>2</w:t>
      </w:r>
      <w:r>
        <w:rPr>
          <w:rFonts w:eastAsia="Times New Roman" w:cs="Times New Roman"/>
          <w:sz w:val="24"/>
          <w:szCs w:val="24"/>
        </w:rPr>
        <w:t xml:space="preserve"> ∋ … without termination.</w:t>
      </w:r>
    </w:p>
    <w:p>
      <w:pPr>
        <w:pStyle w:val="Heading3"/>
        <w:spacing w:before="220" w:after="120"/>
        <w:jc w:val="left"/>
        <w:rPr/>
      </w:pPr>
      <w:r>
        <w:rPr>
          <w:rFonts w:eastAsia="Times New Roman" w:cs="Times New Roman" w:ascii="Times New Roman" w:hAnsi="Times New Roman"/>
          <w:b/>
          <w:bCs/>
          <w:sz w:val="25"/>
          <w:szCs w:val="25"/>
        </w:rPr>
        <w:t>Status in VR-Sets: mode-dependent</w:t>
      </w:r>
    </w:p>
    <w:p>
      <w:pPr>
        <w:pStyle w:val="Normal"/>
        <w:spacing w:lineRule="exact" w:line="312" w:before="0" w:after="120"/>
        <w:jc w:val="both"/>
        <w:rPr/>
      </w:pPr>
      <w:r>
        <w:rPr>
          <w:rFonts w:eastAsia="Times New Roman" w:cs="Times New Roman"/>
          <w:sz w:val="24"/>
          <w:szCs w:val="24"/>
        </w:rPr>
        <w:t xml:space="preserve">This is the first ZF axiom whose status in VR-Sets </w:t>
      </w:r>
      <w:r>
        <w:rPr>
          <w:rFonts w:eastAsia="Times New Roman" w:cs="Times New Roman"/>
          <w:b/>
          <w:bCs/>
          <w:sz w:val="24"/>
          <w:szCs w:val="24"/>
        </w:rPr>
        <w:t>depends on the choice of mode</w:t>
      </w:r>
      <w:r>
        <w:rPr>
          <w:rFonts w:eastAsia="Times New Roman" w:cs="Times New Roman"/>
          <w:sz w:val="24"/>
          <w:szCs w:val="24"/>
        </w:rPr>
        <w:t xml:space="preserve"> (ZFC-mode vs. ZFA-mode). Unlike the preceding axioms — closure theorems holding unconditionally — foundation turns out to be a </w:t>
      </w:r>
      <w:r>
        <w:rPr>
          <w:rFonts w:eastAsia="Times New Roman" w:cs="Times New Roman"/>
          <w:i/>
          <w:iCs/>
          <w:sz w:val="24"/>
          <w:szCs w:val="24"/>
        </w:rPr>
        <w:t>characterising property</w:t>
      </w:r>
      <w:r>
        <w:rPr>
          <w:rFonts w:eastAsia="Times New Roman" w:cs="Times New Roman"/>
          <w:sz w:val="24"/>
          <w:szCs w:val="24"/>
        </w:rPr>
        <w:t xml:space="preserve"> of one of the two modes.</w:t>
      </w:r>
    </w:p>
    <w:p>
      <w:pPr>
        <w:pStyle w:val="Heading3"/>
        <w:spacing w:before="220" w:after="120"/>
        <w:jc w:val="left"/>
        <w:rPr/>
      </w:pPr>
      <w:r>
        <w:rPr>
          <w:rFonts w:eastAsia="Times New Roman" w:cs="Times New Roman" w:ascii="Times New Roman" w:hAnsi="Times New Roman"/>
          <w:b/>
          <w:bCs/>
          <w:sz w:val="25"/>
          <w:szCs w:val="25"/>
        </w:rPr>
        <w:t>Assertion 1 (foundation in the ZFC-mode)</w:t>
      </w:r>
    </w:p>
    <w:p>
      <w:pPr>
        <w:pStyle w:val="Normal"/>
        <w:spacing w:lineRule="exact" w:line="312" w:before="0" w:after="120"/>
        <w:jc w:val="both"/>
        <w:rPr/>
      </w:pPr>
      <w:r>
        <w:rPr>
          <w:rFonts w:eastAsia="Times New Roman" w:cs="Times New Roman"/>
          <w:sz w:val="24"/>
          <w:szCs w:val="24"/>
        </w:rPr>
        <w:t>In the ZFC-mode of VR-Sets, foundation holds: there exist no infinitely descending chains of membership.</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sz w:val="24"/>
          <w:szCs w:val="24"/>
        </w:rPr>
        <w:t>In the ZFC-mode, self-references of a label to its own functionality are syntactically forbidden. We show by induction on operational depth (Lemma 3 of Part II) that every set in the ZFC-mode has finite depth or "infinite-but-foundationally-grounded-by-ω-enumeration" depth.</w:t>
      </w:r>
    </w:p>
    <w:p>
      <w:pPr>
        <w:pStyle w:val="Normal"/>
        <w:spacing w:lineRule="exact" w:line="312" w:before="0" w:after="120"/>
        <w:jc w:val="both"/>
        <w:rPr/>
      </w:pPr>
      <w:r>
        <w:rPr>
          <w:rFonts w:eastAsia="Times New Roman" w:cs="Times New Roman"/>
          <w:i/>
          <w:iCs/>
          <w:sz w:val="24"/>
          <w:szCs w:val="24"/>
        </w:rPr>
        <w:t xml:space="preserve">Base. </w:t>
      </w:r>
      <w:r>
        <w:rPr>
          <w:rFonts w:eastAsia="Times New Roman" w:cs="Times New Roman"/>
          <w:sz w:val="24"/>
          <w:szCs w:val="24"/>
        </w:rPr>
        <w:t>∅ has depth 0. There is no membership chain from ∅ (∅ contains no elements).</w:t>
      </w:r>
    </w:p>
    <w:p>
      <w:pPr>
        <w:pStyle w:val="Normal"/>
        <w:spacing w:lineRule="exact" w:line="312" w:before="0" w:after="120"/>
        <w:jc w:val="both"/>
        <w:rPr/>
      </w:pPr>
      <w:r>
        <w:rPr>
          <w:rFonts w:eastAsia="Times New Roman" w:cs="Times New Roman"/>
          <w:i/>
          <w:iCs/>
          <w:sz w:val="24"/>
          <w:szCs w:val="24"/>
        </w:rPr>
        <w:t xml:space="preserve">Step. </w:t>
      </w:r>
      <w:r>
        <w:rPr>
          <w:rFonts w:eastAsia="Times New Roman" w:cs="Times New Roman"/>
          <w:sz w:val="24"/>
          <w:szCs w:val="24"/>
        </w:rPr>
        <w:t>Suppose the assertion holds for all sets of depth &lt; n. Let A have depth n. Any chain A ∋ x</w:t>
      </w:r>
      <w:r>
        <w:rPr>
          <w:rFonts w:eastAsia="Times New Roman" w:cs="Times New Roman"/>
          <w:sz w:val="18"/>
          <w:szCs w:val="18"/>
          <w:vertAlign w:val="subscript"/>
        </w:rPr>
        <w:t>1</w:t>
      </w:r>
      <w:r>
        <w:rPr>
          <w:rFonts w:eastAsia="Times New Roman" w:cs="Times New Roman"/>
          <w:sz w:val="24"/>
          <w:szCs w:val="24"/>
        </w:rPr>
        <w:t xml:space="preserve"> ∋ x</w:t>
      </w:r>
      <w:r>
        <w:rPr>
          <w:rFonts w:eastAsia="Times New Roman" w:cs="Times New Roman"/>
          <w:sz w:val="18"/>
          <w:szCs w:val="18"/>
          <w:vertAlign w:val="subscript"/>
        </w:rPr>
        <w:t>2</w:t>
      </w:r>
      <w:r>
        <w:rPr>
          <w:rFonts w:eastAsia="Times New Roman" w:cs="Times New Roman"/>
          <w:sz w:val="24"/>
          <w:szCs w:val="24"/>
        </w:rPr>
        <w:t xml:space="preserve"> ∋ … begins with x</w:t>
      </w:r>
      <w:r>
        <w:rPr>
          <w:rFonts w:eastAsia="Times New Roman" w:cs="Times New Roman"/>
          <w:sz w:val="18"/>
          <w:szCs w:val="18"/>
          <w:vertAlign w:val="subscript"/>
        </w:rPr>
        <w:t>1</w:t>
      </w:r>
      <w:r>
        <w:rPr>
          <w:rFonts w:eastAsia="Times New Roman" w:cs="Times New Roman"/>
          <w:sz w:val="24"/>
          <w:szCs w:val="24"/>
        </w:rPr>
        <w:t xml:space="preserve"> ∈ A; the depth of x</w:t>
      </w:r>
      <w:r>
        <w:rPr>
          <w:rFonts w:eastAsia="Times New Roman" w:cs="Times New Roman"/>
          <w:sz w:val="18"/>
          <w:szCs w:val="18"/>
          <w:vertAlign w:val="subscript"/>
        </w:rPr>
        <w:t>1</w:t>
      </w:r>
      <w:r>
        <w:rPr>
          <w:rFonts w:eastAsia="Times New Roman" w:cs="Times New Roman"/>
          <w:sz w:val="24"/>
          <w:szCs w:val="24"/>
        </w:rPr>
        <w:t xml:space="preserve"> is strictly less than n (by the definition of operational depth); by the inductive hypothesis the chain from x</w:t>
      </w:r>
      <w:r>
        <w:rPr>
          <w:rFonts w:eastAsia="Times New Roman" w:cs="Times New Roman"/>
          <w:sz w:val="18"/>
          <w:szCs w:val="18"/>
          <w:vertAlign w:val="subscript"/>
        </w:rPr>
        <w:t>1</w:t>
      </w:r>
      <w:r>
        <w:rPr>
          <w:rFonts w:eastAsia="Times New Roman" w:cs="Times New Roman"/>
          <w:sz w:val="24"/>
          <w:szCs w:val="24"/>
        </w:rPr>
        <w:t xml:space="preserve"> terminates at ∅. Hence the original chain terminates.</w:t>
      </w:r>
    </w:p>
    <w:p>
      <w:pPr>
        <w:pStyle w:val="Normal"/>
        <w:spacing w:lineRule="exact" w:line="312" w:before="0" w:after="120"/>
        <w:jc w:val="both"/>
        <w:rPr/>
      </w:pPr>
      <w:r>
        <w:rPr>
          <w:rFonts w:eastAsia="Times New Roman" w:cs="Times New Roman"/>
          <w:i/>
          <w:iCs/>
          <w:sz w:val="24"/>
          <w:szCs w:val="24"/>
        </w:rPr>
        <w:t xml:space="preserve">Case of ω-depth. </w:t>
      </w:r>
      <w:r>
        <w:rPr>
          <w:rFonts w:eastAsia="Times New Roman" w:cs="Times New Roman"/>
          <w:sz w:val="24"/>
          <w:szCs w:val="24"/>
        </w:rPr>
        <w:t>For sets such as ω whose depth "runs to infinity" (and is non-cyclic), a chain from ω has the form ω ∋ O</w:t>
      </w:r>
      <w:r>
        <w:rPr>
          <w:rFonts w:eastAsia="Times New Roman" w:cs="Times New Roman"/>
          <w:sz w:val="18"/>
          <w:szCs w:val="18"/>
          <w:vertAlign w:val="subscript"/>
        </w:rPr>
        <w:t>n</w:t>
      </w:r>
      <w:r>
        <w:rPr>
          <w:rFonts w:eastAsia="Times New Roman" w:cs="Times New Roman"/>
          <w:sz w:val="24"/>
          <w:szCs w:val="24"/>
        </w:rPr>
        <w:t xml:space="preserve"> ∋ O</w:t>
      </w:r>
      <w:r>
        <w:rPr>
          <w:rFonts w:eastAsia="Times New Roman" w:cs="Times New Roman"/>
          <w:sz w:val="18"/>
          <w:szCs w:val="18"/>
          <w:vertAlign w:val="subscript"/>
        </w:rPr>
        <w:t>n−1</w:t>
      </w:r>
      <w:r>
        <w:rPr>
          <w:rFonts w:eastAsia="Times New Roman" w:cs="Times New Roman"/>
          <w:sz w:val="24"/>
          <w:szCs w:val="24"/>
        </w:rPr>
        <w:t xml:space="preserve"> ∋ … ∋ O</w:t>
      </w:r>
      <w:r>
        <w:rPr>
          <w:rFonts w:eastAsia="Times New Roman" w:cs="Times New Roman"/>
          <w:sz w:val="18"/>
          <w:szCs w:val="18"/>
          <w:vertAlign w:val="subscript"/>
        </w:rPr>
        <w:t>0</w:t>
      </w:r>
      <w:r>
        <w:rPr>
          <w:rFonts w:eastAsia="Times New Roman" w:cs="Times New Roman"/>
          <w:sz w:val="24"/>
          <w:szCs w:val="24"/>
        </w:rPr>
        <w:t xml:space="preserve"> = ∅. Any specific choice of an element x</w:t>
      </w:r>
      <w:r>
        <w:rPr>
          <w:rFonts w:eastAsia="Times New Roman" w:cs="Times New Roman"/>
          <w:sz w:val="18"/>
          <w:szCs w:val="18"/>
          <w:vertAlign w:val="subscript"/>
        </w:rPr>
        <w:t>1</w:t>
      </w:r>
      <w:r>
        <w:rPr>
          <w:rFonts w:eastAsia="Times New Roman" w:cs="Times New Roman"/>
          <w:sz w:val="24"/>
          <w:szCs w:val="24"/>
        </w:rPr>
        <w:t xml:space="preserve"> ∈ ω is a specific O</w:t>
      </w:r>
      <w:r>
        <w:rPr>
          <w:rFonts w:eastAsia="Times New Roman" w:cs="Times New Roman"/>
          <w:sz w:val="18"/>
          <w:szCs w:val="18"/>
          <w:vertAlign w:val="subscript"/>
        </w:rPr>
        <w:t>n</w:t>
      </w:r>
      <w:r>
        <w:rPr>
          <w:rFonts w:eastAsia="Times New Roman" w:cs="Times New Roman"/>
          <w:sz w:val="24"/>
          <w:szCs w:val="24"/>
        </w:rPr>
        <w:t xml:space="preserve"> with finite n, and the subsequent chain terminates at ∅. An infinitely descending chain from ω does not arise.</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Assertion 2 (failure of foundation in the ZFA-mode)</w:t>
      </w:r>
    </w:p>
    <w:p>
      <w:pPr>
        <w:pStyle w:val="Normal"/>
        <w:spacing w:lineRule="exact" w:line="312" w:before="0" w:after="120"/>
        <w:jc w:val="both"/>
        <w:rPr/>
      </w:pPr>
      <w:r>
        <w:rPr>
          <w:rFonts w:eastAsia="Times New Roman" w:cs="Times New Roman"/>
          <w:sz w:val="24"/>
          <w:szCs w:val="24"/>
        </w:rPr>
        <w:t xml:space="preserve">In the ZFA-mode foundation </w:t>
      </w:r>
      <w:r>
        <w:rPr>
          <w:rFonts w:eastAsia="Times New Roman" w:cs="Times New Roman"/>
          <w:b/>
          <w:bCs/>
          <w:sz w:val="24"/>
          <w:szCs w:val="24"/>
        </w:rPr>
        <w:t>does not</w:t>
      </w:r>
      <w:r>
        <w:rPr>
          <w:rFonts w:eastAsia="Times New Roman" w:cs="Times New Roman"/>
          <w:sz w:val="24"/>
          <w:szCs w:val="24"/>
        </w:rPr>
        <w:t xml:space="preserve"> hold. There exist sets giving infinitely descending chains of membership.</w:t>
      </w:r>
    </w:p>
    <w:p>
      <w:pPr>
        <w:pStyle w:val="Heading3"/>
        <w:spacing w:before="220" w:after="120"/>
        <w:jc w:val="left"/>
        <w:rPr/>
      </w:pPr>
      <w:r>
        <w:rPr>
          <w:rFonts w:eastAsia="Times New Roman" w:cs="Times New Roman" w:ascii="Times New Roman" w:hAnsi="Times New Roman"/>
          <w:b/>
          <w:bCs/>
          <w:sz w:val="25"/>
          <w:szCs w:val="25"/>
        </w:rPr>
        <w:t>Example</w:t>
      </w:r>
    </w:p>
    <w:p>
      <w:pPr>
        <w:pStyle w:val="Normal"/>
        <w:spacing w:lineRule="exact" w:line="312" w:before="0" w:after="120"/>
        <w:jc w:val="both"/>
        <w:rPr/>
      </w:pPr>
      <w:r>
        <w:rPr>
          <w:rFonts w:eastAsia="Times New Roman" w:cs="Times New Roman"/>
          <w:sz w:val="24"/>
          <w:szCs w:val="24"/>
        </w:rPr>
        <w:t>In the ZFA-mode the description of a set A is admissible through a label A := the functionality revealing one element — A itself. Formally: the functionality "on a query reveal the set denoted by the same label as the current one." The chain A ∋ A ∋ A ∋ … does not terminate. This set is known as a Quine atom in Aczel (1988).</w:t>
      </w:r>
    </w:p>
    <w:p>
      <w:pPr>
        <w:pStyle w:val="Normal"/>
        <w:spacing w:lineRule="exact" w:line="312" w:before="0" w:after="120"/>
        <w:jc w:val="both"/>
        <w:rPr/>
      </w:pPr>
      <w:r>
        <w:rPr>
          <w:rFonts w:eastAsia="Times New Roman" w:cs="Times New Roman"/>
          <w:sz w:val="24"/>
          <w:szCs w:val="24"/>
        </w:rPr>
        <w:t xml:space="preserve">Here it is important: A does </w:t>
      </w:r>
      <w:r>
        <w:rPr>
          <w:rFonts w:eastAsia="Times New Roman" w:cs="Times New Roman"/>
          <w:b/>
          <w:bCs/>
          <w:sz w:val="24"/>
          <w:szCs w:val="24"/>
        </w:rPr>
        <w:t>not contain itself</w:t>
      </w:r>
      <w:r>
        <w:rPr>
          <w:rFonts w:eastAsia="Times New Roman" w:cs="Times New Roman"/>
          <w:sz w:val="24"/>
          <w:szCs w:val="24"/>
        </w:rPr>
        <w:t xml:space="preserve"> in the sense of physical containment. According to the ontology of VR-Sets (Foundation Notes §2), membership is a </w:t>
      </w:r>
      <w:r>
        <w:rPr>
          <w:rFonts w:eastAsia="Times New Roman" w:cs="Times New Roman"/>
          <w:i/>
          <w:iCs/>
          <w:sz w:val="24"/>
          <w:szCs w:val="24"/>
        </w:rPr>
        <w:t>reference</w:t>
      </w:r>
      <w:r>
        <w:rPr>
          <w:rFonts w:eastAsia="Times New Roman" w:cs="Times New Roman"/>
          <w:sz w:val="24"/>
          <w:szCs w:val="24"/>
        </w:rPr>
        <w:t>, not a container. A ∈ A means that the functionality A returns A on a query — a specific definite response, not a structural self-embedding. There is no paradox; there is only a failure of foundation.</w:t>
      </w:r>
    </w:p>
    <w:p>
      <w:pPr>
        <w:pStyle w:val="Heading3"/>
        <w:spacing w:before="220" w:after="120"/>
        <w:jc w:val="left"/>
        <w:rPr/>
      </w:pPr>
      <w:r>
        <w:rPr>
          <w:rFonts w:eastAsia="Times New Roman" w:cs="Times New Roman" w:ascii="Times New Roman" w:hAnsi="Times New Roman"/>
          <w:b/>
          <w:bCs/>
          <w:sz w:val="25"/>
          <w:szCs w:val="25"/>
        </w:rPr>
        <w:t>Conclusion</w:t>
      </w:r>
    </w:p>
    <w:p>
      <w:pPr>
        <w:pStyle w:val="Normal"/>
        <w:spacing w:lineRule="exact" w:line="312" w:before="0" w:after="120"/>
        <w:jc w:val="both"/>
        <w:rPr/>
      </w:pPr>
      <w:r>
        <w:rPr>
          <w:rFonts w:eastAsia="Times New Roman" w:cs="Times New Roman"/>
          <w:sz w:val="24"/>
          <w:szCs w:val="24"/>
        </w:rPr>
        <w:t xml:space="preserve">Foundation is not a universal theorem of VR-Sets but a </w:t>
      </w:r>
      <w:r>
        <w:rPr>
          <w:rFonts w:eastAsia="Times New Roman" w:cs="Times New Roman"/>
          <w:b/>
          <w:bCs/>
          <w:sz w:val="24"/>
          <w:szCs w:val="24"/>
        </w:rPr>
        <w:t>characterising property of the ZFC-mode</w:t>
      </w:r>
      <w:r>
        <w:rPr>
          <w:rFonts w:eastAsia="Times New Roman" w:cs="Times New Roman"/>
          <w:sz w:val="24"/>
          <w:szCs w:val="24"/>
        </w:rPr>
        <w:t>. The two modes differ precisely on this: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ZFC-mode</w:t>
      </w:r>
      <w:r>
        <w:rPr>
          <w:rFonts w:eastAsia="Times New Roman" w:cs="Times New Roman"/>
          <w:sz w:val="24"/>
          <w:szCs w:val="24"/>
        </w:rPr>
        <w:t xml:space="preserve"> — foundation holds (the theorem above); self-references are syntactically forbidden; the operational depth of every set is defined.</w:t>
      </w:r>
    </w:p>
    <w:p>
      <w:pPr>
        <w:pStyle w:val="Normal"/>
        <w:spacing w:lineRule="exact" w:line="312" w:before="0" w:after="200"/>
        <w:ind w:left="360"/>
        <w:jc w:val="both"/>
        <w:rPr/>
      </w:pPr>
      <w:r>
        <w:rPr>
          <w:rFonts w:eastAsia="Times New Roman" w:cs="Times New Roman"/>
          <w:sz w:val="24"/>
          <w:szCs w:val="24"/>
        </w:rPr>
        <w:t xml:space="preserve">• </w:t>
      </w:r>
      <w:r>
        <w:rPr>
          <w:rFonts w:eastAsia="Times New Roman" w:cs="Times New Roman"/>
          <w:b/>
          <w:bCs/>
          <w:sz w:val="24"/>
          <w:szCs w:val="24"/>
        </w:rPr>
        <w:t>ZFA-mode</w:t>
      </w:r>
      <w:r>
        <w:rPr>
          <w:rFonts w:eastAsia="Times New Roman" w:cs="Times New Roman"/>
          <w:sz w:val="24"/>
          <w:szCs w:val="24"/>
        </w:rPr>
        <w:t xml:space="preserve"> — foundation fails; self-references are admitted; the operational depth of certain sets is undefined (cyclic functionalities).</w:t>
      </w:r>
    </w:p>
    <w:p>
      <w:pPr>
        <w:pStyle w:val="Normal"/>
        <w:spacing w:lineRule="exact" w:line="312" w:before="0" w:after="120"/>
        <w:jc w:val="both"/>
        <w:rPr/>
      </w:pPr>
      <w:r>
        <w:rPr>
          <w:rFonts w:eastAsia="Times New Roman" w:cs="Times New Roman"/>
          <w:sz w:val="24"/>
          <w:szCs w:val="24"/>
        </w:rPr>
        <w:t>In Part IV this will give a technical definition of the distinction between the two modes: ZFC-mode = ZFA-mode + foundation (when the restriction on self-references of labels is properly formulated). Conjecture: the ZFC-mode is equivalent to classical ZFC, the ZFA-mode to Aczel (AFA).</w:t>
      </w:r>
    </w:p>
    <w:p>
      <w:pPr>
        <w:pStyle w:val="Heading1"/>
        <w:spacing w:before="360" w:after="200"/>
        <w:jc w:val="left"/>
        <w:rPr/>
      </w:pPr>
      <w:r>
        <w:rPr>
          <w:rFonts w:eastAsia="Times New Roman" w:cs="Times New Roman" w:ascii="Times New Roman" w:hAnsi="Times New Roman"/>
          <w:b/>
          <w:bCs/>
          <w:sz w:val="32"/>
          <w:szCs w:val="32"/>
        </w:rPr>
        <w:t>III.9. Choice</w:t>
      </w:r>
    </w:p>
    <w:p>
      <w:pPr>
        <w:pStyle w:val="Heading3"/>
        <w:spacing w:before="220" w:after="120"/>
        <w:jc w:val="left"/>
        <w:rPr/>
      </w:pPr>
      <w:r>
        <w:rPr>
          <w:rFonts w:eastAsia="Times New Roman" w:cs="Times New Roman" w:ascii="Times New Roman" w:hAnsi="Times New Roman"/>
          <w:b/>
          <w:bCs/>
          <w:sz w:val="25"/>
          <w:szCs w:val="25"/>
        </w:rPr>
        <w:t>Classical ZF formulation (AC)</w:t>
      </w:r>
    </w:p>
    <w:p>
      <w:pPr>
        <w:pStyle w:val="Normal"/>
        <w:spacing w:lineRule="exact" w:line="312" w:before="0" w:after="120"/>
        <w:jc w:val="both"/>
        <w:rPr/>
      </w:pPr>
      <w:r>
        <w:rPr>
          <w:rFonts w:eastAsia="Times New Roman" w:cs="Times New Roman"/>
          <w:sz w:val="24"/>
          <w:szCs w:val="24"/>
        </w:rPr>
        <w:t>For every set of pairwise disjoint non-empty sets there exists a set containing exactly one element from each.</w:t>
      </w:r>
    </w:p>
    <w:p>
      <w:pPr>
        <w:pStyle w:val="Heading3"/>
        <w:spacing w:before="220" w:after="120"/>
        <w:jc w:val="left"/>
        <w:rPr/>
      </w:pPr>
      <w:r>
        <w:rPr>
          <w:rFonts w:eastAsia="Times New Roman" w:cs="Times New Roman" w:ascii="Times New Roman" w:hAnsi="Times New Roman"/>
          <w:b/>
          <w:bCs/>
          <w:sz w:val="25"/>
          <w:szCs w:val="25"/>
        </w:rPr>
        <w:t>Status in VR-Sets: theorem on the countable universe</w:t>
      </w:r>
    </w:p>
    <w:p>
      <w:pPr>
        <w:pStyle w:val="Normal"/>
        <w:spacing w:lineRule="exact" w:line="312" w:before="0" w:after="120"/>
        <w:jc w:val="both"/>
        <w:rPr/>
      </w:pPr>
      <w:r>
        <w:rPr>
          <w:rFonts w:eastAsia="Times New Roman" w:cs="Times New Roman"/>
          <w:sz w:val="24"/>
          <w:szCs w:val="24"/>
        </w:rPr>
        <w:t>The position on AC is fixed in the Foundation Notes (§6.3) and is unfolded here into a proof. Briefly:</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DC (dependent choice)</w:t>
      </w:r>
      <w:r>
        <w:rPr>
          <w:rFonts w:eastAsia="Times New Roman" w:cs="Times New Roman"/>
          <w:sz w:val="24"/>
          <w:szCs w:val="24"/>
        </w:rPr>
        <w:t xml:space="preserve"> is built into the operational ontology: every operation is carried out concretely, and a sequence of operations is built step by step. DC is not an axiom but a property of operationality itself.</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Full AC</w:t>
      </w:r>
      <w:r>
        <w:rPr>
          <w:rFonts w:eastAsia="Times New Roman" w:cs="Times New Roman"/>
          <w:sz w:val="24"/>
          <w:szCs w:val="24"/>
        </w:rPr>
        <w:t xml:space="preserve"> is a theorem on the countable operational universe (for countable sets, AC reduces to DC).</w:t>
      </w:r>
    </w:p>
    <w:p>
      <w:pPr>
        <w:pStyle w:val="Normal"/>
        <w:spacing w:lineRule="exact" w:line="312" w:before="0" w:after="200"/>
        <w:ind w:left="360"/>
        <w:jc w:val="both"/>
        <w:rPr/>
      </w:pPr>
      <w:r>
        <w:rPr>
          <w:rFonts w:eastAsia="Times New Roman" w:cs="Times New Roman"/>
          <w:sz w:val="24"/>
          <w:szCs w:val="24"/>
        </w:rPr>
        <w:t xml:space="preserve">• </w:t>
      </w:r>
      <w:r>
        <w:rPr>
          <w:rFonts w:eastAsia="Times New Roman" w:cs="Times New Roman"/>
          <w:b/>
          <w:bCs/>
          <w:sz w:val="24"/>
          <w:szCs w:val="24"/>
        </w:rPr>
        <w:t>The Banach–Tarski paradox</w:t>
      </w:r>
      <w:r>
        <w:rPr>
          <w:rFonts w:eastAsia="Times New Roman" w:cs="Times New Roman"/>
          <w:sz w:val="24"/>
          <w:szCs w:val="24"/>
        </w:rPr>
        <w:t xml:space="preserve"> is not reproduced — not because AC is "operationally interpreted" but because there is no uncountable classical ℝ in VR-Sets. Disputed applications of AC take place outside the operational universe.</w:t>
      </w:r>
    </w:p>
    <w:p>
      <w:pPr>
        <w:pStyle w:val="Heading3"/>
        <w:spacing w:before="220" w:after="120"/>
        <w:jc w:val="left"/>
        <w:rPr/>
      </w:pPr>
      <w:r>
        <w:rPr>
          <w:rFonts w:eastAsia="Times New Roman" w:cs="Times New Roman" w:ascii="Times New Roman" w:hAnsi="Times New Roman"/>
          <w:b/>
          <w:bCs/>
          <w:sz w:val="25"/>
          <w:szCs w:val="25"/>
        </w:rPr>
        <w:t>Theorem (countable choice)</w:t>
      </w:r>
    </w:p>
    <w:p>
      <w:pPr>
        <w:pStyle w:val="Normal"/>
        <w:spacing w:lineRule="exact" w:line="312" w:before="0" w:after="120"/>
        <w:jc w:val="both"/>
        <w:rPr/>
      </w:pPr>
      <w:r>
        <w:rPr>
          <w:rFonts w:eastAsia="Times New Roman" w:cs="Times New Roman"/>
          <w:sz w:val="24"/>
          <w:szCs w:val="24"/>
        </w:rPr>
        <w:t>For every countable family {A</w:t>
      </w:r>
      <w:r>
        <w:rPr>
          <w:rFonts w:eastAsia="Times New Roman" w:cs="Times New Roman"/>
          <w:sz w:val="18"/>
          <w:szCs w:val="18"/>
          <w:vertAlign w:val="subscript"/>
        </w:rPr>
        <w:t>i</w:t>
      </w:r>
      <w:r>
        <w:rPr>
          <w:rFonts w:eastAsia="Times New Roman" w:cs="Times New Roman"/>
          <w:sz w:val="24"/>
          <w:szCs w:val="24"/>
        </w:rPr>
        <w:t>}</w:t>
      </w:r>
      <w:r>
        <w:rPr>
          <w:rFonts w:eastAsia="Times New Roman" w:cs="Times New Roman"/>
          <w:sz w:val="18"/>
          <w:szCs w:val="18"/>
          <w:vertAlign w:val="subscript"/>
        </w:rPr>
        <w:t>i ∈ ω</w:t>
      </w:r>
      <w:r>
        <w:rPr>
          <w:rFonts w:eastAsia="Times New Roman" w:cs="Times New Roman"/>
          <w:sz w:val="24"/>
          <w:szCs w:val="24"/>
        </w:rPr>
        <w:t xml:space="preserve"> of pairwise disjoint non-empty sets there exists a set, denoted choice({A</w:t>
      </w:r>
      <w:r>
        <w:rPr>
          <w:rFonts w:eastAsia="Times New Roman" w:cs="Times New Roman"/>
          <w:sz w:val="18"/>
          <w:szCs w:val="18"/>
          <w:vertAlign w:val="subscript"/>
        </w:rPr>
        <w:t>i</w:t>
      </w:r>
      <w:r>
        <w:rPr>
          <w:rFonts w:eastAsia="Times New Roman" w:cs="Times New Roman"/>
          <w:sz w:val="24"/>
          <w:szCs w:val="24"/>
        </w:rPr>
        <w:t>}), containing exactly one element from each A</w:t>
      </w:r>
      <w:r>
        <w:rPr>
          <w:rFonts w:eastAsia="Times New Roman" w:cs="Times New Roman"/>
          <w:sz w:val="18"/>
          <w:szCs w:val="18"/>
          <w:vertAlign w:val="subscript"/>
        </w:rPr>
        <w:t>i</w:t>
      </w: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 xml:space="preserve">Functionality. </w:t>
      </w:r>
      <w:r>
        <w:rPr>
          <w:rFonts w:eastAsia="Times New Roman" w:cs="Times New Roman"/>
          <w:sz w:val="24"/>
          <w:szCs w:val="24"/>
        </w:rPr>
        <w:t>Define F</w:t>
      </w:r>
      <w:r>
        <w:rPr>
          <w:rFonts w:eastAsia="Times New Roman" w:cs="Times New Roman"/>
          <w:sz w:val="18"/>
          <w:szCs w:val="18"/>
          <w:vertAlign w:val="subscript"/>
        </w:rPr>
        <w:t>choice</w:t>
      </w:r>
      <w:r>
        <w:rPr>
          <w:rFonts w:eastAsia="Times New Roman" w:cs="Times New Roman"/>
          <w:sz w:val="24"/>
          <w:szCs w:val="24"/>
        </w:rPr>
        <w:t>: on the i-th query the functionality reveals the first element of A</w:t>
      </w:r>
      <w:r>
        <w:rPr>
          <w:rFonts w:eastAsia="Times New Roman" w:cs="Times New Roman"/>
          <w:sz w:val="18"/>
          <w:szCs w:val="18"/>
          <w:vertAlign w:val="subscript"/>
        </w:rPr>
        <w:t>i</w:t>
      </w:r>
      <w:r>
        <w:rPr>
          <w:rFonts w:eastAsia="Times New Roman" w:cs="Times New Roman"/>
          <w:sz w:val="24"/>
          <w:szCs w:val="24"/>
        </w:rPr>
        <w:t xml:space="preserve"> — that is, the element revealed by the functionality A</w:t>
      </w:r>
      <w:r>
        <w:rPr>
          <w:rFonts w:eastAsia="Times New Roman" w:cs="Times New Roman"/>
          <w:sz w:val="18"/>
          <w:szCs w:val="18"/>
          <w:vertAlign w:val="subscript"/>
        </w:rPr>
        <w:t>i</w:t>
      </w:r>
      <w:r>
        <w:rPr>
          <w:rFonts w:eastAsia="Times New Roman" w:cs="Times New Roman"/>
          <w:sz w:val="24"/>
          <w:szCs w:val="24"/>
        </w:rPr>
        <w:t xml:space="preserve"> on its first query.</w:t>
      </w:r>
    </w:p>
    <w:p>
      <w:pPr>
        <w:pStyle w:val="Normal"/>
        <w:spacing w:lineRule="exact" w:line="312" w:before="0" w:after="120"/>
        <w:jc w:val="both"/>
        <w:rPr/>
      </w:pPr>
      <w:r>
        <w:rPr>
          <w:rFonts w:eastAsia="Times New Roman" w:cs="Times New Roman"/>
          <w:b/>
          <w:bCs/>
          <w:sz w:val="24"/>
          <w:szCs w:val="24"/>
        </w:rPr>
        <w:t xml:space="preserve">Describability. </w:t>
      </w:r>
      <w:r>
        <w:rPr>
          <w:rFonts w:eastAsia="Times New Roman" w:cs="Times New Roman"/>
          <w:sz w:val="24"/>
          <w:szCs w:val="24"/>
        </w:rPr>
        <w:t>The countable family is an operational set whose functionality reveals A</w:t>
      </w:r>
      <w:r>
        <w:rPr>
          <w:rFonts w:eastAsia="Times New Roman" w:cs="Times New Roman"/>
          <w:sz w:val="18"/>
          <w:szCs w:val="18"/>
          <w:vertAlign w:val="subscript"/>
        </w:rPr>
        <w:t>0</w:t>
      </w:r>
      <w:r>
        <w:rPr>
          <w:rFonts w:eastAsia="Times New Roman" w:cs="Times New Roman"/>
          <w:sz w:val="24"/>
          <w:szCs w:val="24"/>
        </w:rPr>
        <w:t>, A</w:t>
      </w:r>
      <w:r>
        <w:rPr>
          <w:rFonts w:eastAsia="Times New Roman" w:cs="Times New Roman"/>
          <w:sz w:val="18"/>
          <w:szCs w:val="18"/>
          <w:vertAlign w:val="subscript"/>
        </w:rPr>
        <w:t>1</w:t>
      </w:r>
      <w:r>
        <w:rPr>
          <w:rFonts w:eastAsia="Times New Roman" w:cs="Times New Roman"/>
          <w:sz w:val="24"/>
          <w:szCs w:val="24"/>
        </w:rPr>
        <w:t>, A</w:t>
      </w:r>
      <w:r>
        <w:rPr>
          <w:rFonts w:eastAsia="Times New Roman" w:cs="Times New Roman"/>
          <w:sz w:val="18"/>
          <w:szCs w:val="18"/>
          <w:vertAlign w:val="subscript"/>
        </w:rPr>
        <w:t>2</w:t>
      </w:r>
      <w:r>
        <w:rPr>
          <w:rFonts w:eastAsia="Times New Roman" w:cs="Times New Roman"/>
          <w:sz w:val="24"/>
          <w:szCs w:val="24"/>
        </w:rPr>
        <w:t>, … Each A</w:t>
      </w:r>
      <w:r>
        <w:rPr>
          <w:rFonts w:eastAsia="Times New Roman" w:cs="Times New Roman"/>
          <w:sz w:val="18"/>
          <w:szCs w:val="18"/>
          <w:vertAlign w:val="subscript"/>
        </w:rPr>
        <w:t>i</w:t>
      </w:r>
      <w:r>
        <w:rPr>
          <w:rFonts w:eastAsia="Times New Roman" w:cs="Times New Roman"/>
          <w:sz w:val="24"/>
          <w:szCs w:val="24"/>
        </w:rPr>
        <w:t xml:space="preserve"> is an operational set with a non-empty functionality, so its first query gives a definite element. The composition of these describable procedures specifies a describable functionality F</w:t>
      </w:r>
      <w:r>
        <w:rPr>
          <w:rFonts w:eastAsia="Times New Roman" w:cs="Times New Roman"/>
          <w:sz w:val="18"/>
          <w:szCs w:val="18"/>
          <w:vertAlign w:val="subscript"/>
        </w:rPr>
        <w:t>choice</w:t>
      </w:r>
      <w:r>
        <w:rPr>
          <w:rFonts w:eastAsia="Times New Roman" w:cs="Times New Roman"/>
          <w:sz w:val="24"/>
          <w:szCs w:val="24"/>
        </w:rPr>
        <w:t>: for every i ∈ ω a specific response is defined.</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the closure principle, F</w:t>
      </w:r>
      <w:r>
        <w:rPr>
          <w:rFonts w:eastAsia="Times New Roman" w:cs="Times New Roman"/>
          <w:sz w:val="18"/>
          <w:szCs w:val="18"/>
          <w:vertAlign w:val="subscript"/>
        </w:rPr>
        <w:t>choice</w:t>
      </w:r>
      <w:r>
        <w:rPr>
          <w:rFonts w:eastAsia="Times New Roman" w:cs="Times New Roman"/>
          <w:sz w:val="24"/>
          <w:szCs w:val="24"/>
        </w:rPr>
        <w:t xml:space="preserve"> is a set.</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On full AC and the countability of the universe</w:t>
      </w:r>
    </w:p>
    <w:p>
      <w:pPr>
        <w:pStyle w:val="Normal"/>
        <w:spacing w:lineRule="exact" w:line="312" w:before="0" w:after="120"/>
        <w:jc w:val="both"/>
        <w:rPr/>
      </w:pPr>
      <w:r>
        <w:rPr>
          <w:rFonts w:eastAsia="Times New Roman" w:cs="Times New Roman"/>
          <w:sz w:val="24"/>
          <w:szCs w:val="24"/>
        </w:rPr>
        <w:t xml:space="preserve">The theorem just proved suffices for the entire operational universe of VR-Sets: the whole universe is countable (Foundation Notes §6.2), and so </w:t>
      </w:r>
      <w:r>
        <w:rPr>
          <w:rFonts w:eastAsia="Times New Roman" w:cs="Times New Roman"/>
          <w:b/>
          <w:bCs/>
          <w:sz w:val="24"/>
          <w:szCs w:val="24"/>
        </w:rPr>
        <w:t>any</w:t>
      </w:r>
      <w:r>
        <w:rPr>
          <w:rFonts w:eastAsia="Times New Roman" w:cs="Times New Roman"/>
          <w:sz w:val="24"/>
          <w:szCs w:val="24"/>
        </w:rPr>
        <w:t xml:space="preserve"> family of non-empty pairwise disjoint sets in VR-Sets is countable. There are no uncountable families in VR-Sets. Accordingly, AC in full form is equivalent to countable AC, which is a theorem.</w:t>
      </w:r>
    </w:p>
    <w:p>
      <w:pPr>
        <w:pStyle w:val="Normal"/>
        <w:spacing w:lineRule="exact" w:line="312" w:before="0" w:after="120"/>
        <w:jc w:val="both"/>
        <w:rPr/>
      </w:pPr>
      <w:r>
        <w:rPr>
          <w:rFonts w:eastAsia="Times New Roman" w:cs="Times New Roman"/>
          <w:sz w:val="24"/>
          <w:szCs w:val="24"/>
        </w:rPr>
        <w:t xml:space="preserve">A detailed discussion appears in Part VI. Here let us fix: </w:t>
      </w:r>
      <w:r>
        <w:rPr>
          <w:rFonts w:eastAsia="Times New Roman" w:cs="Times New Roman"/>
          <w:b/>
          <w:bCs/>
          <w:sz w:val="24"/>
          <w:szCs w:val="24"/>
        </w:rPr>
        <w:t>AC is a theorem, not an axiom</w:t>
      </w:r>
      <w:r>
        <w:rPr>
          <w:rFonts w:eastAsia="Times New Roman" w:cs="Times New Roman"/>
          <w:sz w:val="24"/>
          <w:szCs w:val="24"/>
        </w:rPr>
        <w:t>. The Banach–Tarski paradox is absent not because AC is weakened, but because the objects on which it is built (uncountable subsets of ℝ, non-Lebesgue-measurable sets) do not exist in the operational ontology.</w:t>
      </w:r>
    </w:p>
    <w:p>
      <w:pPr>
        <w:pStyle w:val="Heading3"/>
        <w:spacing w:before="220" w:after="120"/>
        <w:jc w:val="left"/>
        <w:rPr/>
      </w:pPr>
      <w:r>
        <w:rPr>
          <w:rFonts w:eastAsia="Times New Roman" w:cs="Times New Roman" w:ascii="Times New Roman" w:hAnsi="Times New Roman"/>
          <w:b/>
          <w:bCs/>
          <w:sz w:val="25"/>
          <w:szCs w:val="25"/>
        </w:rPr>
        <w:t>Subtlety: the operationality of "first element"</w:t>
      </w:r>
    </w:p>
    <w:p>
      <w:pPr>
        <w:pStyle w:val="Normal"/>
        <w:spacing w:lineRule="exact" w:line="312" w:before="0" w:after="120"/>
        <w:jc w:val="both"/>
        <w:rPr/>
      </w:pPr>
      <w:r>
        <w:rPr>
          <w:rFonts w:eastAsia="Times New Roman" w:cs="Times New Roman"/>
          <w:sz w:val="24"/>
          <w:szCs w:val="24"/>
        </w:rPr>
        <w:t>The formulation "reveal the first element of A</w:t>
      </w:r>
      <w:r>
        <w:rPr>
          <w:rFonts w:eastAsia="Times New Roman" w:cs="Times New Roman"/>
          <w:sz w:val="18"/>
          <w:szCs w:val="18"/>
          <w:vertAlign w:val="subscript"/>
        </w:rPr>
        <w:t>i</w:t>
      </w:r>
      <w:r>
        <w:rPr>
          <w:rFonts w:eastAsia="Times New Roman" w:cs="Times New Roman"/>
          <w:sz w:val="24"/>
          <w:szCs w:val="24"/>
        </w:rPr>
        <w:t>" requires that the functionality A</w:t>
      </w:r>
      <w:r>
        <w:rPr>
          <w:rFonts w:eastAsia="Times New Roman" w:cs="Times New Roman"/>
          <w:sz w:val="18"/>
          <w:szCs w:val="18"/>
          <w:vertAlign w:val="subscript"/>
        </w:rPr>
        <w:t>i</w:t>
      </w:r>
      <w:r>
        <w:rPr>
          <w:rFonts w:eastAsia="Times New Roman" w:cs="Times New Roman"/>
          <w:sz w:val="24"/>
          <w:szCs w:val="24"/>
        </w:rPr>
        <w:t xml:space="preserve"> have a fixed "first" query. By Definition 1 of Part II the order of revelation of elements is an artefact of observation and does not enter into the identity of a set. However, for each concrete </w:t>
      </w:r>
      <w:r>
        <w:rPr>
          <w:rFonts w:eastAsia="Times New Roman" w:cs="Times New Roman"/>
          <w:i/>
          <w:iCs/>
          <w:sz w:val="24"/>
          <w:szCs w:val="24"/>
        </w:rPr>
        <w:t>presentation</w:t>
      </w:r>
      <w:r>
        <w:rPr>
          <w:rFonts w:eastAsia="Times New Roman" w:cs="Times New Roman"/>
          <w:sz w:val="24"/>
          <w:szCs w:val="24"/>
        </w:rPr>
        <w:t xml:space="preserve"> of the functionality A</w:t>
      </w:r>
      <w:r>
        <w:rPr>
          <w:rFonts w:eastAsia="Times New Roman" w:cs="Times New Roman"/>
          <w:sz w:val="18"/>
          <w:szCs w:val="18"/>
          <w:vertAlign w:val="subscript"/>
        </w:rPr>
        <w:t>i</w:t>
      </w:r>
      <w:r>
        <w:rPr>
          <w:rFonts w:eastAsia="Times New Roman" w:cs="Times New Roman"/>
          <w:sz w:val="24"/>
          <w:szCs w:val="24"/>
        </w:rPr>
        <w:t xml:space="preserve"> its first query yields a definite element. If there are several presentations and the order of revelation differs, choice may return different elements — but these are different functionalities choice, not an inconsistent definition.</w:t>
      </w:r>
    </w:p>
    <w:p>
      <w:pPr>
        <w:pStyle w:val="Normal"/>
        <w:spacing w:lineRule="exact" w:line="312" w:before="0" w:after="120"/>
        <w:jc w:val="both"/>
        <w:rPr/>
      </w:pPr>
      <w:r>
        <w:rPr>
          <w:rFonts w:eastAsia="Times New Roman" w:cs="Times New Roman"/>
          <w:sz w:val="24"/>
          <w:szCs w:val="24"/>
        </w:rPr>
        <w:t>Formally: with a fixed order of revelation of each A</w:t>
      </w:r>
      <w:r>
        <w:rPr>
          <w:rFonts w:eastAsia="Times New Roman" w:cs="Times New Roman"/>
          <w:sz w:val="18"/>
          <w:szCs w:val="18"/>
          <w:vertAlign w:val="subscript"/>
        </w:rPr>
        <w:t>i</w:t>
      </w:r>
      <w:r>
        <w:rPr>
          <w:rFonts w:eastAsia="Times New Roman" w:cs="Times New Roman"/>
          <w:sz w:val="24"/>
          <w:szCs w:val="24"/>
        </w:rPr>
        <w:t xml:space="preserve">, the function choice is uniquely defined. The operational theorem says that </w:t>
      </w:r>
      <w:r>
        <w:rPr>
          <w:rFonts w:eastAsia="Times New Roman" w:cs="Times New Roman"/>
          <w:i/>
          <w:iCs/>
          <w:sz w:val="24"/>
          <w:szCs w:val="24"/>
        </w:rPr>
        <w:t>such</w:t>
      </w:r>
      <w:r>
        <w:rPr>
          <w:rFonts w:eastAsia="Times New Roman" w:cs="Times New Roman"/>
          <w:sz w:val="24"/>
          <w:szCs w:val="24"/>
        </w:rPr>
        <w:t xml:space="preserve"> a functionality is a set. It does not presuppose that there is a uniquely correct choice (which depends on the order of presentation); only that any consistent choice specifies a set. This is precisely the content of classical AC: existence of a choice function, not its uniqueness. The operational reformulation preserves this classical content exactly.</w:t>
      </w:r>
    </w:p>
    <w:p>
      <w:pPr>
        <w:pStyle w:val="Heading1"/>
        <w:spacing w:before="360" w:after="200"/>
        <w:jc w:val="left"/>
        <w:rPr/>
      </w:pPr>
      <w:r>
        <w:rPr>
          <w:rFonts w:eastAsia="Times New Roman" w:cs="Times New Roman" w:ascii="Times New Roman" w:hAnsi="Times New Roman"/>
          <w:b/>
          <w:bCs/>
          <w:sz w:val="32"/>
          <w:szCs w:val="32"/>
        </w:rPr>
        <w:t>Conclusion</w:t>
      </w:r>
    </w:p>
    <w:p>
      <w:pPr>
        <w:pStyle w:val="Normal"/>
        <w:spacing w:lineRule="exact" w:line="312" w:before="0" w:after="120"/>
        <w:jc w:val="both"/>
        <w:rPr/>
      </w:pPr>
      <w:r>
        <w:rPr>
          <w:rFonts w:eastAsia="Times New Roman" w:cs="Times New Roman"/>
          <w:sz w:val="24"/>
          <w:szCs w:val="24"/>
        </w:rPr>
        <w:t>Part III shows that the ZF axioms in VR-Sets are not postulates but theorems. Of the nine assertions considered:</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Two</w:t>
      </w:r>
      <w:r>
        <w:rPr>
          <w:rFonts w:eastAsia="Times New Roman" w:cs="Times New Roman"/>
          <w:sz w:val="24"/>
          <w:szCs w:val="24"/>
        </w:rPr>
        <w:t xml:space="preserve"> (extensionality, empty set) are built into the definitions and lemmas of Part II and do not require a separate proof.</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Six</w:t>
      </w:r>
      <w:r>
        <w:rPr>
          <w:rFonts w:eastAsia="Times New Roman" w:cs="Times New Roman"/>
          <w:sz w:val="24"/>
          <w:szCs w:val="24"/>
        </w:rPr>
        <w:t xml:space="preserve"> (pairing, union, power, infinity, replacement, choice) are closure theorems of the operational universe with respect to specific describable functionalities. The closure principle gives them a uniform proof.</w:t>
      </w:r>
    </w:p>
    <w:p>
      <w:pPr>
        <w:pStyle w:val="Normal"/>
        <w:spacing w:lineRule="exact" w:line="312" w:before="0" w:after="200"/>
        <w:ind w:left="360"/>
        <w:jc w:val="both"/>
        <w:rPr/>
      </w:pPr>
      <w:r>
        <w:rPr>
          <w:rFonts w:eastAsia="Times New Roman" w:cs="Times New Roman"/>
          <w:sz w:val="24"/>
          <w:szCs w:val="24"/>
        </w:rPr>
        <w:t xml:space="preserve">• </w:t>
      </w:r>
      <w:r>
        <w:rPr>
          <w:rFonts w:eastAsia="Times New Roman" w:cs="Times New Roman"/>
          <w:b/>
          <w:bCs/>
          <w:sz w:val="24"/>
          <w:szCs w:val="24"/>
        </w:rPr>
        <w:t>One</w:t>
      </w:r>
      <w:r>
        <w:rPr>
          <w:rFonts w:eastAsia="Times New Roman" w:cs="Times New Roman"/>
          <w:sz w:val="24"/>
          <w:szCs w:val="24"/>
        </w:rPr>
        <w:t xml:space="preserve"> (foundation) is a mode-dependent property distinguishing the ZFC-mode from the ZFA-mode.</w:t>
      </w:r>
    </w:p>
    <w:p>
      <w:pPr>
        <w:pStyle w:val="Normal"/>
        <w:spacing w:lineRule="exact" w:line="312" w:before="0" w:after="120"/>
        <w:jc w:val="both"/>
        <w:rPr/>
      </w:pPr>
      <w:r>
        <w:rPr>
          <w:rFonts w:eastAsia="Times New Roman" w:cs="Times New Roman"/>
          <w:b/>
          <w:bCs/>
          <w:sz w:val="24"/>
          <w:szCs w:val="24"/>
        </w:rPr>
        <w:t>Substantive divergences from classical ZF brought out in this part:</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i/>
          <w:iCs/>
          <w:sz w:val="24"/>
          <w:szCs w:val="24"/>
        </w:rPr>
        <w:t xml:space="preserve">℘(ω) in VR-Sets is countable. </w:t>
      </w:r>
      <w:r>
        <w:rPr>
          <w:rFonts w:eastAsia="Times New Roman" w:cs="Times New Roman"/>
          <w:sz w:val="24"/>
          <w:szCs w:val="24"/>
        </w:rPr>
        <w:t>Cantor's diagonal argument in the operational ontology produces no new subset, because its premise (a complete enumeration of describable functionalities) is operationally unrealisable — it is equivalent to solving the halting problem.</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i/>
          <w:iCs/>
          <w:sz w:val="24"/>
          <w:szCs w:val="24"/>
        </w:rPr>
        <w:t xml:space="preserve">The replacement schema reduces to a single theorem. </w:t>
      </w:r>
      <w:r>
        <w:rPr>
          <w:rFonts w:eastAsia="Times New Roman" w:cs="Times New Roman"/>
          <w:sz w:val="24"/>
          <w:szCs w:val="24"/>
        </w:rPr>
        <w:t>The closure principle with respect to describable transformations covers the entire series of cases that, in ZF, require a separate axiom for each formula.</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i/>
          <w:iCs/>
          <w:sz w:val="24"/>
          <w:szCs w:val="24"/>
        </w:rPr>
        <w:t xml:space="preserve">Foundation is not a universal property but a distinguishing one. </w:t>
      </w:r>
      <w:r>
        <w:rPr>
          <w:rFonts w:eastAsia="Times New Roman" w:cs="Times New Roman"/>
          <w:sz w:val="24"/>
          <w:szCs w:val="24"/>
        </w:rPr>
        <w:t>The ZFC-mode and the ZFA-mode in VR-Sets are two ontologically legitimate configurations; the distinction between them is a syntactic restriction on self-references of labels, technically manifesting as the satisfaction or non-satisfaction of foundation.</w:t>
      </w:r>
    </w:p>
    <w:p>
      <w:pPr>
        <w:pStyle w:val="Normal"/>
        <w:spacing w:lineRule="exact" w:line="312" w:before="0" w:after="240"/>
        <w:ind w:left="360"/>
        <w:jc w:val="both"/>
        <w:rPr/>
      </w:pPr>
      <w:r>
        <w:rPr>
          <w:rFonts w:eastAsia="Times New Roman" w:cs="Times New Roman"/>
          <w:sz w:val="24"/>
          <w:szCs w:val="24"/>
        </w:rPr>
        <w:t xml:space="preserve">(4) </w:t>
      </w:r>
      <w:r>
        <w:rPr>
          <w:rFonts w:eastAsia="Times New Roman" w:cs="Times New Roman"/>
          <w:i/>
          <w:iCs/>
          <w:sz w:val="24"/>
          <w:szCs w:val="24"/>
        </w:rPr>
        <w:t xml:space="preserve">AC is a theorem, not an axiom. </w:t>
      </w:r>
      <w:r>
        <w:rPr>
          <w:rFonts w:eastAsia="Times New Roman" w:cs="Times New Roman"/>
          <w:sz w:val="24"/>
          <w:szCs w:val="24"/>
        </w:rPr>
        <w:t>On the countable operational universe AC reduces to DC, which is built into operationality. The Banach–Tarski paradox is not reproduced, not because of a weakening of AC but because of the absence of the classical ℝ objects on which it is built.</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IV uses foundation as the technical definition of the distinction between the ZFC-mode and the ZFA-mode, formulates this distinction syntactically, and discusses the conjecture of equivalence with classical ZFC and with Aczel. Part V specifies the role of VR numbers in VR-Sets: O</w:t>
      </w:r>
      <w:r>
        <w:rPr>
          <w:rFonts w:eastAsia="Times New Roman" w:cs="Times New Roman"/>
          <w:sz w:val="18"/>
          <w:szCs w:val="18"/>
          <w:vertAlign w:val="subscript"/>
        </w:rPr>
        <w:t>n</w:t>
      </w:r>
      <w:r>
        <w:rPr>
          <w:rFonts w:eastAsia="Times New Roman" w:cs="Times New Roman"/>
          <w:sz w:val="24"/>
          <w:szCs w:val="24"/>
        </w:rPr>
        <w:t xml:space="preserve"> are specific operational sets with finite depth, landing in the ZFC-mode as a theorem. Part VI develops the countability of the operational universe and discusses Cantor's diagonal, AC, and the absence of uncountability paradoxes in detail.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4090</Words>
  <Characters>20883</Characters>
  <CharactersWithSpaces>24816</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2026-05-19T10:15:38Z</dcterms:created>
  <dc:creator>Vitaly Reznik</dc:creator>
  <dc:description>The ZF Axioms as Closure Theorems</dc:description>
  <dc:language>en-US</dc:language>
  <cp:lastModifiedBy/>
  <dcterms:modified xsi:type="dcterms:W3CDTF">2026-05-19T23:14:56Z</dcterms:modified>
  <cp:revision>2</cp:revision>
  <dc:subject/>
  <dc:title>VR-Sets Part III (EN)</dc:title>
</cp:coreProperties>
</file>