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VR-Sets. Preprint.</w:t>
      </w:r>
    </w:p>
    <w:p>
      <w:pPr>
        <w:pStyle w:val="Normal"/>
        <w:spacing w:before="0" w:after="240"/>
        <w:jc w:val="center"/>
        <w:rPr/>
      </w:pPr>
      <w:r>
        <w:rPr>
          <w:rFonts w:eastAsia="Times New Roman" w:cs="Times New Roman"/>
          <w:b/>
          <w:bCs/>
          <w:sz w:val="32"/>
          <w:szCs w:val="32"/>
        </w:rPr>
        <w:t>Part IV. The Two Modes: ZFC and ZFA</w:t>
      </w:r>
    </w:p>
    <w:p>
      <w:pPr>
        <w:pStyle w:val="Normal"/>
        <w:spacing w:before="0" w:after="80"/>
        <w:jc w:val="center"/>
        <w:rPr/>
      </w:pPr>
      <w:r>
        <w:rPr>
          <w:rFonts w:eastAsia="Times New Roman" w:cs="Times New Roman"/>
          <w:i/>
          <w:iCs/>
          <w:sz w:val="24"/>
          <w:szCs w:val="24"/>
        </w:rPr>
        <w:t>Vitaly Reznik</w:t>
      </w:r>
    </w:p>
    <w:p>
      <w:pPr>
        <w:pStyle w:val="Normal"/>
        <w:spacing w:before="0" w:after="480"/>
        <w:jc w:val="center"/>
        <w:rPr/>
      </w:pPr>
      <w:r>
        <w:rPr>
          <w:rFonts w:eastAsia="Times New Roman" w:cs="Times New Roman"/>
          <w:i/>
          <w:iCs/>
          <w:sz w:val="22"/>
          <w:szCs w:val="22"/>
        </w:rPr>
        <w:t>2026</w:t>
      </w:r>
    </w:p>
    <w:p>
      <w:pPr>
        <w:pStyle w:val="Heading1"/>
        <w:spacing w:before="360" w:after="200"/>
        <w:jc w:val="left"/>
        <w:rPr/>
      </w:pPr>
      <w:r>
        <w:rPr>
          <w:rFonts w:eastAsia="Times New Roman" w:cs="Times New Roman" w:ascii="Times New Roman" w:hAnsi="Times New Roman"/>
          <w:b/>
          <w:bCs/>
          <w:sz w:val="32"/>
          <w:szCs w:val="32"/>
        </w:rPr>
        <w:t>IV.1. The fork: two modes as two levels of application of the closure principle</w:t>
      </w:r>
    </w:p>
    <w:p>
      <w:pPr>
        <w:pStyle w:val="Normal"/>
        <w:spacing w:lineRule="exact" w:line="312" w:before="0" w:after="120"/>
        <w:jc w:val="both"/>
        <w:rPr/>
      </w:pPr>
      <w:r>
        <w:rPr>
          <w:rFonts w:eastAsia="Times New Roman" w:cs="Times New Roman"/>
          <w:sz w:val="24"/>
          <w:szCs w:val="24"/>
        </w:rPr>
        <w:t>In Part III the closure principle was applied to describable operational functionalities without restriction: every describable functionality is a set. In §III.8 it emerged that one of the ZF axioms — foundation — does not hold on all such functionalities. The Quine atom A = {A} showed that the description "functionality revealing itself" is operationally describable but gives rise to a set with an infinitely descending chain of membership.</w:t>
      </w:r>
    </w:p>
    <w:p>
      <w:pPr>
        <w:pStyle w:val="Normal"/>
        <w:spacing w:lineRule="exact" w:line="312" w:before="0" w:after="120"/>
        <w:jc w:val="both"/>
        <w:rPr/>
      </w:pPr>
      <w:r>
        <w:rPr>
          <w:rFonts w:eastAsia="Times New Roman" w:cs="Times New Roman"/>
          <w:sz w:val="24"/>
          <w:szCs w:val="24"/>
        </w:rPr>
        <w:t xml:space="preserve">This is the ontological fork of VR-Sets. The closure principle in full strength gives a universe in which all ZF axioms hold </w:t>
      </w:r>
      <w:r>
        <w:rPr>
          <w:rFonts w:eastAsia="Times New Roman" w:cs="Times New Roman"/>
          <w:b/>
          <w:bCs/>
          <w:sz w:val="24"/>
          <w:szCs w:val="24"/>
        </w:rPr>
        <w:t>except foundation</w:t>
      </w:r>
      <w:r>
        <w:rPr>
          <w:rFonts w:eastAsia="Times New Roman" w:cs="Times New Roman"/>
          <w:sz w:val="24"/>
          <w:szCs w:val="24"/>
        </w:rPr>
        <w:t xml:space="preserve">. The closure principle, restricted by the condition that successive unfoldings terminate at ∅, gives a universe in which </w:t>
      </w:r>
      <w:r>
        <w:rPr>
          <w:rFonts w:eastAsia="Times New Roman" w:cs="Times New Roman"/>
          <w:b/>
          <w:bCs/>
          <w:sz w:val="24"/>
          <w:szCs w:val="24"/>
        </w:rPr>
        <w:t>all</w:t>
      </w:r>
      <w:r>
        <w:rPr>
          <w:rFonts w:eastAsia="Times New Roman" w:cs="Times New Roman"/>
          <w:sz w:val="24"/>
          <w:szCs w:val="24"/>
        </w:rPr>
        <w:t xml:space="preserve"> ZFC axioms hold, including foundation. These two universes are the two modes of VR-Sets:</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ZFC-mode</w:t>
      </w:r>
      <w:r>
        <w:rPr>
          <w:rFonts w:eastAsia="Times New Roman" w:cs="Times New Roman"/>
          <w:sz w:val="24"/>
          <w:szCs w:val="24"/>
        </w:rPr>
        <w:t>: the closure principle is applied only to functionalities whose successive unfoldings terminate at ∅.</w:t>
      </w:r>
    </w:p>
    <w:p>
      <w:pPr>
        <w:pStyle w:val="Normal"/>
        <w:spacing w:lineRule="exact" w:line="312" w:before="0" w:after="80"/>
        <w:ind w:left="360"/>
        <w:jc w:val="both"/>
        <w:rPr/>
      </w:pPr>
      <w:r>
        <w:rPr>
          <w:rFonts w:eastAsia="Times New Roman" w:cs="Times New Roman"/>
          <w:sz w:val="24"/>
          <w:szCs w:val="24"/>
        </w:rPr>
        <w:t xml:space="preserve">• </w:t>
      </w:r>
      <w:r>
        <w:rPr>
          <w:rFonts w:eastAsia="Times New Roman" w:cs="Times New Roman"/>
          <w:b/>
          <w:bCs/>
          <w:sz w:val="24"/>
          <w:szCs w:val="24"/>
        </w:rPr>
        <w:t>ZFA-mode</w:t>
      </w:r>
      <w:r>
        <w:rPr>
          <w:rFonts w:eastAsia="Times New Roman" w:cs="Times New Roman"/>
          <w:sz w:val="24"/>
          <w:szCs w:val="24"/>
        </w:rPr>
        <w:t>: the closure principle is applied to all describable functionalities, without additional restriction.</w:t>
      </w:r>
    </w:p>
    <w:p>
      <w:pPr>
        <w:pStyle w:val="Normal"/>
        <w:spacing w:lineRule="exact" w:line="312" w:before="0" w:after="120"/>
        <w:jc w:val="both"/>
        <w:rPr/>
      </w:pPr>
      <w:r>
        <w:rPr>
          <w:rFonts w:eastAsia="Times New Roman" w:cs="Times New Roman"/>
          <w:sz w:val="24"/>
          <w:szCs w:val="24"/>
        </w:rPr>
        <w:t>In this part the modes are given a precise definition; it is proved that all ZFC axioms hold in the ZFC-mode (an assembly of the results of Part III); and the conjecture is discussed that the ZFC-mode is equivalent to classical ZFC and the ZFA-mode to the theory of Aczel (AFA, 1988). The corresponding converse directions — that every set of classical ZFC has an operational representation in the ZFC-mode of VR-Sets, and analogously for AFA — remain open; for each of them §IV.5 and §IV.6 analyse what is required for a proof.</w:t>
      </w:r>
    </w:p>
    <w:p>
      <w:pPr>
        <w:pStyle w:val="Heading3"/>
        <w:spacing w:before="220" w:after="120"/>
        <w:jc w:val="left"/>
        <w:rPr/>
      </w:pPr>
      <w:r>
        <w:rPr>
          <w:rFonts w:eastAsia="Times New Roman" w:cs="Times New Roman" w:ascii="Times New Roman" w:hAnsi="Times New Roman"/>
          <w:b/>
          <w:bCs/>
          <w:sz w:val="25"/>
          <w:szCs w:val="25"/>
        </w:rPr>
        <w:t>Remark: the modes are not temporal</w:t>
      </w:r>
    </w:p>
    <w:p>
      <w:pPr>
        <w:pStyle w:val="Normal"/>
        <w:spacing w:lineRule="exact" w:line="312" w:before="0" w:after="120"/>
        <w:jc w:val="both"/>
        <w:rPr/>
      </w:pPr>
      <w:r>
        <w:rPr>
          <w:rFonts w:eastAsia="Times New Roman" w:cs="Times New Roman"/>
          <w:sz w:val="24"/>
          <w:szCs w:val="24"/>
        </w:rPr>
        <w:t xml:space="preserve">In the ontology of VR-Sets only ∅ is ontologically primary; operationality is derived (not a self-standing kind of being, but action upon ∅ and upon the results of prior actions; see Part I §I.3 in detail). Considered as a description, however, operationality is an integral object, not a process in time. When a functionality is given by its description, it </w:t>
      </w:r>
      <w:r>
        <w:rPr>
          <w:rFonts w:eastAsia="Times New Roman" w:cs="Times New Roman"/>
          <w:b/>
          <w:bCs/>
          <w:sz w:val="24"/>
          <w:szCs w:val="24"/>
        </w:rPr>
        <w:t>is</w:t>
      </w:r>
      <w:r>
        <w:rPr>
          <w:rFonts w:eastAsia="Times New Roman" w:cs="Times New Roman"/>
          <w:sz w:val="24"/>
          <w:szCs w:val="24"/>
        </w:rPr>
        <w:t xml:space="preserve"> that description fully — there is no "moment of construction," no "already-built" or "being-built-just-now" in the ontology. Queries to a functionality are a way of addressing it, not moments of its being.</w:t>
      </w:r>
    </w:p>
    <w:p>
      <w:pPr>
        <w:pStyle w:val="Normal"/>
        <w:spacing w:lineRule="exact" w:line="312" w:before="0" w:after="120"/>
        <w:jc w:val="both"/>
        <w:rPr/>
      </w:pPr>
      <w:r>
        <w:rPr>
          <w:rFonts w:eastAsia="Times New Roman" w:cs="Times New Roman"/>
          <w:sz w:val="24"/>
          <w:szCs w:val="24"/>
        </w:rPr>
        <w:t xml:space="preserve">The distinction between the ZFC-mode and the ZFA-mode is therefore </w:t>
      </w:r>
      <w:r>
        <w:rPr>
          <w:rFonts w:eastAsia="Times New Roman" w:cs="Times New Roman"/>
          <w:b/>
          <w:bCs/>
          <w:sz w:val="24"/>
          <w:szCs w:val="24"/>
        </w:rPr>
        <w:t>not temporal</w:t>
      </w:r>
      <w:r>
        <w:rPr>
          <w:rFonts w:eastAsia="Times New Roman" w:cs="Times New Roman"/>
          <w:sz w:val="24"/>
          <w:szCs w:val="24"/>
        </w:rPr>
        <w:t xml:space="preserve"> ("did the set manage to be built before reference was made to it?") but </w:t>
      </w:r>
      <w:r>
        <w:rPr>
          <w:rFonts w:eastAsia="Times New Roman" w:cs="Times New Roman"/>
          <w:b/>
          <w:bCs/>
          <w:sz w:val="24"/>
          <w:szCs w:val="24"/>
        </w:rPr>
        <w:t>structural</w:t>
      </w:r>
      <w:r>
        <w:rPr>
          <w:rFonts w:eastAsia="Times New Roman" w:cs="Times New Roman"/>
          <w:sz w:val="24"/>
          <w:szCs w:val="24"/>
        </w:rPr>
        <w:t xml:space="preserve"> — a property of the functionality itself, considered as an integral object. The property is whether successive unfoldings of its responses terminate at ∅ in a finite number of steps.</w:t>
      </w:r>
    </w:p>
    <w:p>
      <w:pPr>
        <w:pStyle w:val="Normal"/>
        <w:spacing w:lineRule="exact" w:line="312" w:before="0" w:after="120"/>
        <w:jc w:val="both"/>
        <w:rPr/>
      </w:pPr>
      <w:r>
        <w:rPr>
          <w:rFonts w:eastAsia="Times New Roman" w:cs="Times New Roman"/>
          <w:sz w:val="24"/>
          <w:szCs w:val="24"/>
        </w:rPr>
        <w:t>This distinguishes the formulation of VR-Sets from the standard set-theoretic approach, where the well-foundedness condition is often described through an "iterative conception of the set" — the image of stepwise construction. In VR-Sets there are no steps and no construction; there is a structural property of a functionality.</w:t>
      </w:r>
    </w:p>
    <w:p>
      <w:pPr>
        <w:pStyle w:val="Heading1"/>
        <w:spacing w:before="360" w:after="200"/>
        <w:jc w:val="left"/>
        <w:rPr/>
      </w:pPr>
      <w:r>
        <w:rPr>
          <w:rFonts w:eastAsia="Times New Roman" w:cs="Times New Roman" w:ascii="Times New Roman" w:hAnsi="Times New Roman"/>
          <w:b/>
          <w:bCs/>
          <w:sz w:val="32"/>
          <w:szCs w:val="32"/>
        </w:rPr>
        <w:t>IV.2. Unfolding, termination, operational depth</w:t>
      </w:r>
    </w:p>
    <w:p>
      <w:pPr>
        <w:pStyle w:val="Normal"/>
        <w:spacing w:lineRule="exact" w:line="312" w:before="0" w:after="120"/>
        <w:jc w:val="both"/>
        <w:rPr/>
      </w:pPr>
      <w:r>
        <w:rPr>
          <w:rFonts w:eastAsia="Times New Roman" w:cs="Times New Roman"/>
          <w:sz w:val="24"/>
          <w:szCs w:val="24"/>
        </w:rPr>
        <w:t>Before the formal definition of the modes we sharpen the technical apparatus inherited from Part II.</w:t>
      </w:r>
    </w:p>
    <w:p>
      <w:pPr>
        <w:pStyle w:val="Heading3"/>
        <w:spacing w:before="220" w:after="120"/>
        <w:jc w:val="left"/>
        <w:rPr/>
      </w:pPr>
      <w:r>
        <w:rPr>
          <w:rFonts w:eastAsia="Times New Roman" w:cs="Times New Roman" w:ascii="Times New Roman" w:hAnsi="Times New Roman"/>
          <w:b/>
          <w:bCs/>
          <w:sz w:val="25"/>
          <w:szCs w:val="25"/>
        </w:rPr>
        <w:t>Unfolding of a functionality</w:t>
      </w:r>
    </w:p>
    <w:p>
      <w:pPr>
        <w:pStyle w:val="Normal"/>
        <w:spacing w:lineRule="exact" w:line="312" w:before="0" w:after="120"/>
        <w:jc w:val="both"/>
        <w:rPr/>
      </w:pPr>
      <w:r>
        <w:rPr>
          <w:rFonts w:eastAsia="Times New Roman" w:cs="Times New Roman"/>
          <w:b/>
          <w:bCs/>
          <w:sz w:val="24"/>
          <w:szCs w:val="24"/>
        </w:rPr>
        <w:t xml:space="preserve">Definition IV.1 (successive unfolding). </w:t>
      </w:r>
      <w:r>
        <w:rPr>
          <w:rFonts w:eastAsia="Times New Roman" w:cs="Times New Roman"/>
          <w:sz w:val="24"/>
          <w:szCs w:val="24"/>
        </w:rPr>
        <w:t xml:space="preserve">Let A be an operational set. A </w:t>
      </w:r>
      <w:r>
        <w:rPr>
          <w:rFonts w:eastAsia="Times New Roman" w:cs="Times New Roman"/>
          <w:i/>
          <w:iCs/>
          <w:sz w:val="24"/>
          <w:szCs w:val="24"/>
        </w:rPr>
        <w:t>successive unfolding</w:t>
      </w:r>
      <w:r>
        <w:rPr>
          <w:rFonts w:eastAsia="Times New Roman" w:cs="Times New Roman"/>
          <w:sz w:val="24"/>
          <w:szCs w:val="24"/>
        </w:rPr>
        <w:t xml:space="preserve"> of the functionality A is any sequence of sets</w:t>
      </w:r>
    </w:p>
    <w:p>
      <w:pPr>
        <w:pStyle w:val="Normal"/>
        <w:spacing w:lineRule="exact" w:line="312" w:before="100" w:after="140"/>
        <w:ind w:left="720"/>
        <w:jc w:val="center"/>
        <w:rPr/>
      </w:pPr>
      <w:r>
        <w:rPr>
          <w:rFonts w:eastAsia="Cambria Math" w:cs="Cambria Math" w:ascii="Cambria Math" w:hAnsi="Cambria Math"/>
          <w:sz w:val="24"/>
          <w:szCs w:val="24"/>
        </w:rPr>
        <w:t>A = x₀ ∋ x₁ ∋ x₂ ∋ x₃ ∋ …</w:t>
      </w:r>
    </w:p>
    <w:p>
      <w:pPr>
        <w:pStyle w:val="Normal"/>
        <w:spacing w:lineRule="exact" w:line="312" w:before="0" w:after="120"/>
        <w:jc w:val="both"/>
        <w:rPr/>
      </w:pPr>
      <w:r>
        <w:rPr>
          <w:rFonts w:eastAsia="Times New Roman" w:cs="Times New Roman"/>
          <w:sz w:val="24"/>
          <w:szCs w:val="24"/>
        </w:rPr>
        <w:t>where x</w:t>
      </w:r>
      <w:r>
        <w:rPr>
          <w:rFonts w:eastAsia="Times New Roman" w:cs="Times New Roman"/>
          <w:sz w:val="18"/>
          <w:szCs w:val="18"/>
          <w:vertAlign w:val="subscript"/>
        </w:rPr>
        <w:t>k+1</w:t>
      </w:r>
      <w:r>
        <w:rPr>
          <w:rFonts w:eastAsia="Times New Roman" w:cs="Times New Roman"/>
          <w:sz w:val="24"/>
          <w:szCs w:val="24"/>
        </w:rPr>
        <w:t xml:space="preserve"> is one of the elements revealed by the functionality x</w:t>
      </w:r>
      <w:r>
        <w:rPr>
          <w:rFonts w:eastAsia="Times New Roman" w:cs="Times New Roman"/>
          <w:sz w:val="18"/>
          <w:szCs w:val="18"/>
          <w:vertAlign w:val="subscript"/>
        </w:rPr>
        <w:t>k</w:t>
      </w:r>
      <w:r>
        <w:rPr>
          <w:rFonts w:eastAsia="Times New Roman" w:cs="Times New Roman"/>
          <w:sz w:val="24"/>
          <w:szCs w:val="24"/>
        </w:rPr>
        <w:t xml:space="preserve">. The unfolding </w:t>
      </w:r>
      <w:r>
        <w:rPr>
          <w:rFonts w:eastAsia="Times New Roman" w:cs="Times New Roman"/>
          <w:i/>
          <w:iCs/>
          <w:sz w:val="24"/>
          <w:szCs w:val="24"/>
        </w:rPr>
        <w:t>terminates at ∅</w:t>
      </w:r>
      <w:r>
        <w:rPr>
          <w:rFonts w:eastAsia="Times New Roman" w:cs="Times New Roman"/>
          <w:sz w:val="24"/>
          <w:szCs w:val="24"/>
        </w:rPr>
        <w:t xml:space="preserve"> if there exists n such that x</w:t>
      </w:r>
      <w:r>
        <w:rPr>
          <w:rFonts w:eastAsia="Times New Roman" w:cs="Times New Roman"/>
          <w:sz w:val="18"/>
          <w:szCs w:val="18"/>
          <w:vertAlign w:val="subscript"/>
        </w:rPr>
        <w:t>n</w:t>
      </w:r>
      <w:r>
        <w:rPr>
          <w:rFonts w:eastAsia="Times New Roman" w:cs="Times New Roman"/>
          <w:sz w:val="24"/>
          <w:szCs w:val="24"/>
        </w:rPr>
        <w:t xml:space="preserve"> ≡ ∅. The unfolding </w:t>
      </w:r>
      <w:r>
        <w:rPr>
          <w:rFonts w:eastAsia="Times New Roman" w:cs="Times New Roman"/>
          <w:i/>
          <w:iCs/>
          <w:sz w:val="24"/>
          <w:szCs w:val="24"/>
        </w:rPr>
        <w:t>does not terminate</w:t>
      </w:r>
      <w:r>
        <w:rPr>
          <w:rFonts w:eastAsia="Times New Roman" w:cs="Times New Roman"/>
          <w:sz w:val="24"/>
          <w:szCs w:val="24"/>
        </w:rPr>
        <w:t xml:space="preserve"> if no such n exists.</w:t>
      </w:r>
    </w:p>
    <w:p>
      <w:pPr>
        <w:pStyle w:val="Heading3"/>
        <w:spacing w:before="220" w:after="120"/>
        <w:jc w:val="left"/>
        <w:rPr/>
      </w:pPr>
      <w:r>
        <w:rPr>
          <w:rFonts w:eastAsia="Times New Roman" w:cs="Times New Roman" w:ascii="Times New Roman" w:hAnsi="Times New Roman"/>
          <w:b/>
          <w:bCs/>
          <w:sz w:val="25"/>
          <w:szCs w:val="25"/>
        </w:rPr>
        <w:t>The property of termination</w:t>
      </w:r>
    </w:p>
    <w:p>
      <w:pPr>
        <w:pStyle w:val="Normal"/>
        <w:spacing w:lineRule="exact" w:line="312" w:before="0" w:after="120"/>
        <w:jc w:val="both"/>
        <w:rPr/>
      </w:pPr>
      <w:r>
        <w:rPr>
          <w:rFonts w:eastAsia="Times New Roman" w:cs="Times New Roman"/>
          <w:b/>
          <w:bCs/>
          <w:sz w:val="24"/>
          <w:szCs w:val="24"/>
        </w:rPr>
        <w:t xml:space="preserve">Definition IV.2 (well-founded functionality). </w:t>
      </w:r>
      <w:r>
        <w:rPr>
          <w:rFonts w:eastAsia="Times New Roman" w:cs="Times New Roman"/>
          <w:sz w:val="24"/>
          <w:szCs w:val="24"/>
        </w:rPr>
        <w:t xml:space="preserve">A functionality A is </w:t>
      </w:r>
      <w:r>
        <w:rPr>
          <w:rFonts w:eastAsia="Times New Roman" w:cs="Times New Roman"/>
          <w:i/>
          <w:iCs/>
          <w:sz w:val="24"/>
          <w:szCs w:val="24"/>
        </w:rPr>
        <w:t>well-founded</w:t>
      </w:r>
      <w:r>
        <w:rPr>
          <w:rFonts w:eastAsia="Times New Roman" w:cs="Times New Roman"/>
          <w:sz w:val="24"/>
          <w:szCs w:val="24"/>
        </w:rPr>
        <w:t xml:space="preserve"> if </w:t>
      </w:r>
      <w:r>
        <w:rPr>
          <w:rFonts w:eastAsia="Times New Roman" w:cs="Times New Roman"/>
          <w:b/>
          <w:bCs/>
          <w:sz w:val="24"/>
          <w:szCs w:val="24"/>
        </w:rPr>
        <w:t>every</w:t>
      </w:r>
      <w:r>
        <w:rPr>
          <w:rFonts w:eastAsia="Times New Roman" w:cs="Times New Roman"/>
          <w:sz w:val="24"/>
          <w:szCs w:val="24"/>
        </w:rPr>
        <w:t xml:space="preserve"> successive unfolding starting with A terminates at ∅ in a finite number of steps.</w:t>
      </w:r>
    </w:p>
    <w:p>
      <w:pPr>
        <w:pStyle w:val="Normal"/>
        <w:spacing w:lineRule="exact" w:line="312" w:before="0" w:after="120"/>
        <w:jc w:val="both"/>
        <w:rPr/>
      </w:pPr>
      <w:r>
        <w:rPr>
          <w:rFonts w:eastAsia="Times New Roman" w:cs="Times New Roman"/>
          <w:sz w:val="24"/>
          <w:szCs w:val="24"/>
        </w:rPr>
        <w:t>An equivalent formulation: there is no infinite sequence x</w:t>
      </w:r>
      <w:r>
        <w:rPr>
          <w:rFonts w:eastAsia="Times New Roman" w:cs="Times New Roman"/>
          <w:sz w:val="18"/>
          <w:szCs w:val="18"/>
          <w:vertAlign w:val="subscript"/>
        </w:rPr>
        <w:t>0</w:t>
      </w:r>
      <w:r>
        <w:rPr>
          <w:rFonts w:eastAsia="Times New Roman" w:cs="Times New Roman"/>
          <w:sz w:val="24"/>
          <w:szCs w:val="24"/>
        </w:rPr>
        <w:t xml:space="preserve"> ∋ x</w:t>
      </w:r>
      <w:r>
        <w:rPr>
          <w:rFonts w:eastAsia="Times New Roman" w:cs="Times New Roman"/>
          <w:sz w:val="18"/>
          <w:szCs w:val="18"/>
          <w:vertAlign w:val="subscript"/>
        </w:rPr>
        <w:t>1</w:t>
      </w:r>
      <w:r>
        <w:rPr>
          <w:rFonts w:eastAsia="Times New Roman" w:cs="Times New Roman"/>
          <w:sz w:val="24"/>
          <w:szCs w:val="24"/>
        </w:rPr>
        <w:t xml:space="preserve"> ∋ x</w:t>
      </w:r>
      <w:r>
        <w:rPr>
          <w:rFonts w:eastAsia="Times New Roman" w:cs="Times New Roman"/>
          <w:sz w:val="18"/>
          <w:szCs w:val="18"/>
          <w:vertAlign w:val="subscript"/>
        </w:rPr>
        <w:t>2</w:t>
      </w:r>
      <w:r>
        <w:rPr>
          <w:rFonts w:eastAsia="Times New Roman" w:cs="Times New Roman"/>
          <w:sz w:val="24"/>
          <w:szCs w:val="24"/>
        </w:rPr>
        <w:t xml:space="preserve"> ∋ … starting with A. This is precisely the classical well-foundedness of the membership relation, lifted to an individual functionality.</w:t>
      </w:r>
    </w:p>
    <w:p>
      <w:pPr>
        <w:pStyle w:val="Heading3"/>
        <w:spacing w:before="220" w:after="120"/>
        <w:jc w:val="left"/>
        <w:rPr/>
      </w:pPr>
      <w:r>
        <w:rPr>
          <w:rFonts w:eastAsia="Times New Roman" w:cs="Times New Roman" w:ascii="Times New Roman" w:hAnsi="Times New Roman"/>
          <w:b/>
          <w:bCs/>
          <w:sz w:val="25"/>
          <w:szCs w:val="25"/>
        </w:rPr>
        <w:t>Relation to operational depth</w:t>
      </w:r>
    </w:p>
    <w:p>
      <w:pPr>
        <w:pStyle w:val="Normal"/>
        <w:spacing w:lineRule="exact" w:line="312" w:before="0" w:after="120"/>
        <w:jc w:val="both"/>
        <w:rPr/>
      </w:pPr>
      <w:r>
        <w:rPr>
          <w:rFonts w:eastAsia="Times New Roman" w:cs="Times New Roman"/>
          <w:sz w:val="24"/>
          <w:szCs w:val="24"/>
        </w:rPr>
        <w:t xml:space="preserve">Lemma 3 of Part II defined the </w:t>
      </w:r>
      <w:r>
        <w:rPr>
          <w:rFonts w:eastAsia="Times New Roman" w:cs="Times New Roman"/>
          <w:i/>
          <w:iCs/>
          <w:sz w:val="24"/>
          <w:szCs w:val="24"/>
        </w:rPr>
        <w:t>operational depth</w:t>
      </w:r>
      <w:r>
        <w:rPr>
          <w:rFonts w:eastAsia="Times New Roman" w:cs="Times New Roman"/>
          <w:sz w:val="24"/>
          <w:szCs w:val="24"/>
        </w:rPr>
        <w:t xml:space="preserve"> of a set as the least number of unfolding steps after which ∅ is reached. Cyclic sets (such as the Quine atom) have no finite depth because unfolding does not terminate.</w:t>
      </w:r>
    </w:p>
    <w:p>
      <w:pPr>
        <w:pStyle w:val="Normal"/>
        <w:spacing w:lineRule="exact" w:line="312" w:before="0" w:after="120"/>
        <w:jc w:val="both"/>
        <w:rPr/>
      </w:pPr>
      <w:r>
        <w:rPr>
          <w:rFonts w:eastAsia="Times New Roman" w:cs="Times New Roman"/>
          <w:b/>
          <w:bCs/>
          <w:sz w:val="24"/>
          <w:szCs w:val="24"/>
        </w:rPr>
        <w:t xml:space="preserve">Assertion IV.1. </w:t>
      </w:r>
      <w:r>
        <w:rPr>
          <w:rFonts w:eastAsia="Times New Roman" w:cs="Times New Roman"/>
          <w:sz w:val="24"/>
          <w:szCs w:val="24"/>
        </w:rPr>
        <w:t>A functionality A is well-founded if and only if every set reachable from A by a finite chain of membership has a defined operational depth (finite, or ω-depth without cycling).</w:t>
      </w:r>
    </w:p>
    <w:p>
      <w:pPr>
        <w:pStyle w:val="Normal"/>
        <w:spacing w:lineRule="exact" w:line="312" w:before="0" w:after="120"/>
        <w:jc w:val="both"/>
        <w:rPr/>
      </w:pPr>
      <w:r>
        <w:rPr>
          <w:rFonts w:eastAsia="Times New Roman" w:cs="Times New Roman"/>
          <w:sz w:val="24"/>
          <w:szCs w:val="24"/>
        </w:rPr>
        <w:t xml:space="preserve">This is not a theorem in the strict sense but a development of definitions: well-foundedness is precisely the absence of cycles and the absence of infinite descending chains. For us it is important to fix that well-foundedness is a </w:t>
      </w:r>
      <w:r>
        <w:rPr>
          <w:rFonts w:eastAsia="Times New Roman" w:cs="Times New Roman"/>
          <w:b/>
          <w:bCs/>
          <w:sz w:val="24"/>
          <w:szCs w:val="24"/>
        </w:rPr>
        <w:t>structural property</w:t>
      </w:r>
      <w:r>
        <w:rPr>
          <w:rFonts w:eastAsia="Times New Roman" w:cs="Times New Roman"/>
          <w:sz w:val="24"/>
          <w:szCs w:val="24"/>
        </w:rPr>
        <w:t xml:space="preserve"> of a functionality, verified on its description, not acquired at a moment of construction.</w:t>
      </w:r>
    </w:p>
    <w:p>
      <w:pPr>
        <w:pStyle w:val="Heading3"/>
        <w:spacing w:before="220" w:after="120"/>
        <w:jc w:val="left"/>
        <w:rPr/>
      </w:pPr>
      <w:r>
        <w:rPr>
          <w:rFonts w:eastAsia="Times New Roman" w:cs="Times New Roman" w:ascii="Times New Roman" w:hAnsi="Times New Roman"/>
          <w:b/>
          <w:bCs/>
          <w:sz w:val="25"/>
          <w:szCs w:val="25"/>
        </w:rPr>
        <w:t>Examples</w:t>
      </w:r>
    </w:p>
    <w:p>
      <w:pPr>
        <w:pStyle w:val="Normal"/>
        <w:spacing w:lineRule="exact" w:line="312" w:before="0" w:after="80"/>
        <w:ind w:left="360"/>
        <w:jc w:val="both"/>
        <w:rPr/>
      </w:pPr>
      <w:r>
        <w:rPr>
          <w:rFonts w:eastAsia="Times New Roman" w:cs="Times New Roman"/>
          <w:sz w:val="24"/>
          <w:szCs w:val="24"/>
        </w:rPr>
        <w:t>• ∅ is well-founded trivially (no elements, no unfoldings).</w:t>
      </w:r>
    </w:p>
    <w:p>
      <w:pPr>
        <w:pStyle w:val="Normal"/>
        <w:spacing w:lineRule="exact" w:line="312" w:before="0" w:after="80"/>
        <w:ind w:left="360"/>
        <w:jc w:val="both"/>
        <w:rPr/>
      </w:pPr>
      <w:r>
        <w:rPr>
          <w:rFonts w:eastAsia="Times New Roman" w:cs="Times New Roman"/>
          <w:sz w:val="24"/>
          <w:szCs w:val="24"/>
        </w:rPr>
        <w:t>• Every VR number (O</w:t>
      </w:r>
      <w:r>
        <w:rPr>
          <w:rFonts w:eastAsia="Times New Roman" w:cs="Times New Roman"/>
          <w:sz w:val="18"/>
          <w:szCs w:val="18"/>
          <w:vertAlign w:val="subscript"/>
        </w:rPr>
        <w:t>n</w:t>
      </w:r>
      <w:r>
        <w:rPr>
          <w:rFonts w:eastAsia="Times New Roman" w:cs="Times New Roman"/>
          <w:sz w:val="24"/>
          <w:szCs w:val="24"/>
        </w:rPr>
        <w:t>) is well-founded: its depth is n, and the single unfolding chain terminates at ∅ in n steps.</w:t>
      </w:r>
    </w:p>
    <w:p>
      <w:pPr>
        <w:pStyle w:val="Normal"/>
        <w:spacing w:lineRule="exact" w:line="312" w:before="0" w:after="80"/>
        <w:ind w:left="360"/>
        <w:jc w:val="both"/>
        <w:rPr/>
      </w:pPr>
      <w:r>
        <w:rPr>
          <w:rFonts w:eastAsia="Times New Roman" w:cs="Times New Roman"/>
          <w:sz w:val="24"/>
          <w:szCs w:val="24"/>
        </w:rPr>
        <w:t>• ω is well-founded: any unfolding starting with ω yields on the first step some O</w:t>
      </w:r>
      <w:r>
        <w:rPr>
          <w:rFonts w:eastAsia="Times New Roman" w:cs="Times New Roman"/>
          <w:sz w:val="18"/>
          <w:szCs w:val="18"/>
          <w:vertAlign w:val="subscript"/>
        </w:rPr>
        <w:t>n</w:t>
      </w:r>
      <w:r>
        <w:rPr>
          <w:rFonts w:eastAsia="Times New Roman" w:cs="Times New Roman"/>
          <w:sz w:val="24"/>
          <w:szCs w:val="24"/>
        </w:rPr>
        <w:t xml:space="preserve"> with finite n, and then terminates in n steps. Despite the "infinity" of ω itself, each concrete unfolding is finite.</w:t>
      </w:r>
    </w:p>
    <w:p>
      <w:pPr>
        <w:pStyle w:val="Normal"/>
        <w:spacing w:lineRule="exact" w:line="312" w:before="0" w:after="80"/>
        <w:ind w:left="360"/>
        <w:jc w:val="both"/>
        <w:rPr/>
      </w:pPr>
      <w:r>
        <w:rPr>
          <w:rFonts w:eastAsia="Times New Roman" w:cs="Times New Roman"/>
          <w:sz w:val="24"/>
          <w:szCs w:val="24"/>
        </w:rPr>
        <w:t xml:space="preserve">• The Quine atom A = {A} is </w:t>
      </w:r>
      <w:r>
        <w:rPr>
          <w:rFonts w:eastAsia="Times New Roman" w:cs="Times New Roman"/>
          <w:b/>
          <w:bCs/>
          <w:sz w:val="24"/>
          <w:szCs w:val="24"/>
        </w:rPr>
        <w:t>not</w:t>
      </w:r>
      <w:r>
        <w:rPr>
          <w:rFonts w:eastAsia="Times New Roman" w:cs="Times New Roman"/>
          <w:sz w:val="24"/>
          <w:szCs w:val="24"/>
        </w:rPr>
        <w:t xml:space="preserve"> well-founded: the unfolding A ∋ A ∋ A ∋ … does not terminate.</w:t>
      </w:r>
    </w:p>
    <w:p>
      <w:pPr>
        <w:pStyle w:val="Normal"/>
        <w:spacing w:lineRule="exact" w:line="312" w:before="0" w:after="80"/>
        <w:ind w:left="360"/>
        <w:jc w:val="both"/>
        <w:rPr/>
      </w:pPr>
      <w:r>
        <w:rPr>
          <w:rFonts w:eastAsia="Times New Roman" w:cs="Times New Roman"/>
          <w:sz w:val="24"/>
          <w:szCs w:val="24"/>
        </w:rPr>
        <w:t>• The set B = {∅, B} (containing ∅ and itself) is not well-founded: the chain B ∋ B ∋ B ∋ … does not terminate, even though the chain B ∋ ∅ does terminate.</w:t>
      </w:r>
    </w:p>
    <w:p>
      <w:pPr>
        <w:pStyle w:val="Normal"/>
        <w:spacing w:lineRule="exact" w:line="312" w:before="0" w:after="120"/>
        <w:jc w:val="both"/>
        <w:rPr/>
      </w:pPr>
      <w:r>
        <w:rPr>
          <w:rFonts w:eastAsia="Times New Roman" w:cs="Times New Roman"/>
          <w:sz w:val="24"/>
          <w:szCs w:val="24"/>
        </w:rPr>
        <w:t xml:space="preserve">The last example shows that well-foundedness is a property of </w:t>
      </w:r>
      <w:r>
        <w:rPr>
          <w:rFonts w:eastAsia="Times New Roman" w:cs="Times New Roman"/>
          <w:b/>
          <w:bCs/>
          <w:sz w:val="24"/>
          <w:szCs w:val="24"/>
        </w:rPr>
        <w:t>all</w:t>
      </w:r>
      <w:r>
        <w:rPr>
          <w:rFonts w:eastAsia="Times New Roman" w:cs="Times New Roman"/>
          <w:sz w:val="24"/>
          <w:szCs w:val="24"/>
        </w:rPr>
        <w:t xml:space="preserve"> unfoldings, not of the existence of at least one terminating chain. This is in accord with the classical definition.</w:t>
      </w:r>
    </w:p>
    <w:p>
      <w:pPr>
        <w:pStyle w:val="Heading1"/>
        <w:spacing w:before="360" w:after="200"/>
        <w:jc w:val="left"/>
        <w:rPr/>
      </w:pPr>
      <w:r>
        <w:rPr>
          <w:rFonts w:eastAsia="Times New Roman" w:cs="Times New Roman" w:ascii="Times New Roman" w:hAnsi="Times New Roman"/>
          <w:b/>
          <w:bCs/>
          <w:sz w:val="32"/>
          <w:szCs w:val="32"/>
        </w:rPr>
        <w:t>IV.3. Formal definitions of the ZFC-mode and the ZFA-mode</w:t>
      </w:r>
    </w:p>
    <w:p>
      <w:pPr>
        <w:pStyle w:val="Normal"/>
        <w:spacing w:lineRule="exact" w:line="312" w:before="0" w:after="120"/>
        <w:jc w:val="both"/>
        <w:rPr/>
      </w:pPr>
      <w:r>
        <w:rPr>
          <w:rFonts w:eastAsia="Times New Roman" w:cs="Times New Roman"/>
          <w:sz w:val="24"/>
          <w:szCs w:val="24"/>
        </w:rPr>
        <w:t>Having the notion of well-foundedness as a structural property of a functionality, we define the modes.</w:t>
      </w:r>
    </w:p>
    <w:p>
      <w:pPr>
        <w:pStyle w:val="Heading3"/>
        <w:spacing w:before="220" w:after="120"/>
        <w:jc w:val="left"/>
        <w:rPr/>
      </w:pPr>
      <w:r>
        <w:rPr>
          <w:rFonts w:eastAsia="Times New Roman" w:cs="Times New Roman" w:ascii="Times New Roman" w:hAnsi="Times New Roman"/>
          <w:b/>
          <w:bCs/>
          <w:sz w:val="25"/>
          <w:szCs w:val="25"/>
        </w:rPr>
        <w:t>Definition IV.3 (ZFC-mode)</w:t>
      </w:r>
    </w:p>
    <w:p>
      <w:pPr>
        <w:pStyle w:val="Normal"/>
        <w:spacing w:lineRule="exact" w:line="312" w:before="0" w:after="120"/>
        <w:jc w:val="both"/>
        <w:rPr/>
      </w:pPr>
      <w:r>
        <w:rPr>
          <w:rFonts w:eastAsia="Times New Roman" w:cs="Times New Roman"/>
          <w:sz w:val="24"/>
          <w:szCs w:val="24"/>
        </w:rPr>
        <w:t xml:space="preserve">The </w:t>
      </w:r>
      <w:r>
        <w:rPr>
          <w:rFonts w:eastAsia="Times New Roman" w:cs="Times New Roman"/>
          <w:b/>
          <w:bCs/>
          <w:sz w:val="24"/>
          <w:szCs w:val="24"/>
        </w:rPr>
        <w:t>ZFC-mode</w:t>
      </w:r>
      <w:r>
        <w:rPr>
          <w:rFonts w:eastAsia="Times New Roman" w:cs="Times New Roman"/>
          <w:sz w:val="24"/>
          <w:szCs w:val="24"/>
        </w:rPr>
        <w:t xml:space="preserve"> of VR-Sets is the operational universe in which the closure principle is applied only to well-founded operational functionalities. Formally: a set exists in the ZFC-mode if and only if (a) it is operationally describable and (b) it is well-founded.</w:t>
      </w:r>
    </w:p>
    <w:p>
      <w:pPr>
        <w:pStyle w:val="Heading3"/>
        <w:spacing w:before="220" w:after="120"/>
        <w:jc w:val="left"/>
        <w:rPr/>
      </w:pPr>
      <w:r>
        <w:rPr>
          <w:rFonts w:eastAsia="Times New Roman" w:cs="Times New Roman" w:ascii="Times New Roman" w:hAnsi="Times New Roman"/>
          <w:b/>
          <w:bCs/>
          <w:sz w:val="25"/>
          <w:szCs w:val="25"/>
        </w:rPr>
        <w:t>Definition IV.4 (ZFA-mode)</w:t>
      </w:r>
    </w:p>
    <w:p>
      <w:pPr>
        <w:pStyle w:val="Normal"/>
        <w:spacing w:lineRule="exact" w:line="312" w:before="0" w:after="120"/>
        <w:jc w:val="both"/>
        <w:rPr/>
      </w:pPr>
      <w:r>
        <w:rPr>
          <w:rFonts w:eastAsia="Times New Roman" w:cs="Times New Roman"/>
          <w:sz w:val="24"/>
          <w:szCs w:val="24"/>
        </w:rPr>
        <w:t xml:space="preserve">The </w:t>
      </w:r>
      <w:r>
        <w:rPr>
          <w:rFonts w:eastAsia="Times New Roman" w:cs="Times New Roman"/>
          <w:b/>
          <w:bCs/>
          <w:sz w:val="24"/>
          <w:szCs w:val="24"/>
        </w:rPr>
        <w:t>ZFA-mode</w:t>
      </w:r>
      <w:r>
        <w:rPr>
          <w:rFonts w:eastAsia="Times New Roman" w:cs="Times New Roman"/>
          <w:sz w:val="24"/>
          <w:szCs w:val="24"/>
        </w:rPr>
        <w:t xml:space="preserve"> of VR-Sets is the operational universe in which the closure principle is applied to all describable operational functionalities, without the well-foundedness restriction. Formally: a set exists in the ZFA-mode if and only if it is operationally describable.</w:t>
      </w:r>
    </w:p>
    <w:p>
      <w:pPr>
        <w:pStyle w:val="Heading3"/>
        <w:spacing w:before="220" w:after="120"/>
        <w:jc w:val="left"/>
        <w:rPr/>
      </w:pPr>
      <w:r>
        <w:rPr>
          <w:rFonts w:eastAsia="Times New Roman" w:cs="Times New Roman" w:ascii="Times New Roman" w:hAnsi="Times New Roman"/>
          <w:b/>
          <w:bCs/>
          <w:sz w:val="25"/>
          <w:szCs w:val="25"/>
        </w:rPr>
        <w:t>Relation between the modes</w:t>
      </w:r>
    </w:p>
    <w:p>
      <w:pPr>
        <w:pStyle w:val="Normal"/>
        <w:spacing w:lineRule="exact" w:line="312" w:before="0" w:after="120"/>
        <w:jc w:val="both"/>
        <w:rPr/>
      </w:pPr>
      <w:r>
        <w:rPr>
          <w:rFonts w:eastAsia="Times New Roman" w:cs="Times New Roman"/>
          <w:b/>
          <w:bCs/>
          <w:sz w:val="24"/>
          <w:szCs w:val="24"/>
        </w:rPr>
        <w:t xml:space="preserve">Assertion IV.2. </w:t>
      </w:r>
      <w:r>
        <w:rPr>
          <w:rFonts w:eastAsia="Times New Roman" w:cs="Times New Roman"/>
          <w:sz w:val="24"/>
          <w:szCs w:val="24"/>
        </w:rPr>
        <w:t>Every set of the ZFC-mode is a set of the ZFA-mode: ZFC-mode ⊆ ZFA-mode as operational universes. The inclusion is strict: the Quine atom A = {A} belongs to the ZFA-mode but not to the ZFC-mode.</w:t>
      </w:r>
    </w:p>
    <w:p>
      <w:pPr>
        <w:pStyle w:val="Normal"/>
        <w:spacing w:lineRule="exact" w:line="312" w:before="0" w:after="120"/>
        <w:jc w:val="both"/>
        <w:rPr/>
      </w:pPr>
      <w:r>
        <w:rPr>
          <w:rFonts w:eastAsia="Times New Roman" w:cs="Times New Roman"/>
          <w:sz w:val="24"/>
          <w:szCs w:val="24"/>
        </w:rPr>
        <w:t>The proof is trivial: the ZFC-mode is defined as the ZFA-mode with the additional condition of well-foundedness, so ZFC ⊆ ZFA. Strictness of the inclusion is witnessed by the Quine atom — it is describable (the functionality "reveal yourself" gives a definite response to every query) and not well-founded (the chain A ∋ A ∋ … does not terminate).</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 the modes are not paradoxical</w:t>
      </w:r>
    </w:p>
    <w:p>
      <w:pPr>
        <w:pStyle w:val="Normal"/>
        <w:spacing w:lineRule="exact" w:line="312" w:before="0" w:after="120"/>
        <w:jc w:val="both"/>
        <w:rPr/>
      </w:pPr>
      <w:r>
        <w:rPr>
          <w:rFonts w:eastAsia="Times New Roman" w:cs="Times New Roman"/>
          <w:sz w:val="24"/>
          <w:szCs w:val="24"/>
        </w:rPr>
        <w:t xml:space="preserve">The Quine atom in the ZFA-mode is not paradoxical. Russell's paradox (Part II §5.2) is dissolved by the closure principle: the description R = "reveal x if and only if x ∉ x" requires a contradictory response to the query "R ∈ R?" and so does not specify a describable functionality. The Quine atom carries no such contradiction: "the functionality A reveals A" is a definite description, specifying a definite response to every query. That A </w:t>
      </w:r>
      <w:r>
        <w:rPr>
          <w:rFonts w:eastAsia="Times New Roman" w:cs="Times New Roman"/>
          <w:b/>
          <w:bCs/>
          <w:sz w:val="24"/>
          <w:szCs w:val="24"/>
        </w:rPr>
        <w:t>contains itself as an element</w:t>
      </w:r>
      <w:r>
        <w:rPr>
          <w:rFonts w:eastAsia="Times New Roman" w:cs="Times New Roman"/>
          <w:sz w:val="24"/>
          <w:szCs w:val="24"/>
        </w:rPr>
        <w:t xml:space="preserve"> does not contradict the ontology of VR-Sets, because membership in VR-Sets is reference, not physical containment (Foundation Notes §2). A ∈ A is "the functionality A in one of its responses returns A," which is operationally defined.</w:t>
      </w:r>
    </w:p>
    <w:p>
      <w:pPr>
        <w:pStyle w:val="Normal"/>
        <w:spacing w:lineRule="exact" w:line="312" w:before="0" w:after="120"/>
        <w:jc w:val="both"/>
        <w:rPr/>
      </w:pPr>
      <w:r>
        <w:rPr>
          <w:rFonts w:eastAsia="Times New Roman" w:cs="Times New Roman"/>
          <w:sz w:val="24"/>
          <w:szCs w:val="24"/>
        </w:rPr>
        <w:t>The distinction between the ZFC-mode and the ZFA-mode is therefore not a distinction between "non-contradictory" and "paradoxical." Both modes are non-contradictory. The distinction lies in which operationalities are admitted.</w:t>
      </w:r>
    </w:p>
    <w:p>
      <w:pPr>
        <w:pStyle w:val="Heading1"/>
        <w:spacing w:before="360" w:after="200"/>
        <w:jc w:val="left"/>
        <w:rPr/>
      </w:pPr>
      <w:r>
        <w:rPr>
          <w:rFonts w:eastAsia="Times New Roman" w:cs="Times New Roman" w:ascii="Times New Roman" w:hAnsi="Times New Roman"/>
          <w:b/>
          <w:bCs/>
          <w:sz w:val="32"/>
          <w:szCs w:val="32"/>
        </w:rPr>
        <w:t>IV.4. Theorem: all ZFC axioms hold in the ZFC-mode</w:t>
      </w:r>
    </w:p>
    <w:p>
      <w:pPr>
        <w:pStyle w:val="Normal"/>
        <w:spacing w:lineRule="exact" w:line="312" w:before="0" w:after="120"/>
        <w:jc w:val="both"/>
        <w:rPr/>
      </w:pPr>
      <w:r>
        <w:rPr>
          <w:rFonts w:eastAsia="Times New Roman" w:cs="Times New Roman"/>
          <w:sz w:val="24"/>
          <w:szCs w:val="24"/>
        </w:rPr>
        <w:t>This section assembles the results of Part III as they apply to the ZFC-mode and establishes a direct inclusion: the ZFC-mode of VR-Sets is a model of classical set theory ZFC.</w:t>
      </w:r>
    </w:p>
    <w:p>
      <w:pPr>
        <w:pStyle w:val="Heading3"/>
        <w:spacing w:before="220" w:after="120"/>
        <w:jc w:val="left"/>
        <w:rPr/>
      </w:pPr>
      <w:r>
        <w:rPr>
          <w:rFonts w:eastAsia="Times New Roman" w:cs="Times New Roman" w:ascii="Times New Roman" w:hAnsi="Times New Roman"/>
          <w:b/>
          <w:bCs/>
          <w:sz w:val="25"/>
          <w:szCs w:val="25"/>
        </w:rPr>
        <w:t>Theorem IV.1 (completeness of ZFC in the ZFC-mode)</w:t>
      </w:r>
    </w:p>
    <w:p>
      <w:pPr>
        <w:pStyle w:val="Normal"/>
        <w:spacing w:lineRule="exact" w:line="312" w:before="0" w:after="120"/>
        <w:jc w:val="both"/>
        <w:rPr/>
      </w:pPr>
      <w:r>
        <w:rPr>
          <w:rFonts w:eastAsia="Times New Roman" w:cs="Times New Roman"/>
          <w:sz w:val="24"/>
          <w:szCs w:val="24"/>
        </w:rPr>
        <w:t>In the ZFC-mode of VR-Sets all ZFC axioms hold: extensionality, empty set, pairing, union, power, infinity, replacement, foundation, choice.</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sz w:val="24"/>
          <w:szCs w:val="24"/>
        </w:rPr>
        <w:t>We show that for every ZFC axiom the corresponding closure theorem of Part III remains in force under restriction to well-founded sets — that is, that the constructions of Part III do not lead outside the ZFC-mode.</w:t>
      </w:r>
    </w:p>
    <w:p>
      <w:pPr>
        <w:pStyle w:val="Normal"/>
        <w:spacing w:lineRule="exact" w:line="312" w:before="0" w:after="120"/>
        <w:jc w:val="both"/>
        <w:rPr/>
      </w:pPr>
      <w:r>
        <w:rPr>
          <w:rFonts w:eastAsia="Times New Roman" w:cs="Times New Roman"/>
          <w:b/>
          <w:bCs/>
          <w:sz w:val="24"/>
          <w:szCs w:val="24"/>
        </w:rPr>
        <w:t xml:space="preserve">Extensionality (§III.1). </w:t>
      </w:r>
      <w:r>
        <w:rPr>
          <w:rFonts w:eastAsia="Times New Roman" w:cs="Times New Roman"/>
          <w:sz w:val="24"/>
          <w:szCs w:val="24"/>
        </w:rPr>
        <w:t>Lemma 1 of Part II is formulated through ≡ and applies to any sets, in particular to well-founded ones. The well-foundedness condition does not affect the condition of coincidence of functionalities.</w:t>
      </w:r>
    </w:p>
    <w:p>
      <w:pPr>
        <w:pStyle w:val="Normal"/>
        <w:spacing w:lineRule="exact" w:line="312" w:before="0" w:after="120"/>
        <w:jc w:val="both"/>
        <w:rPr/>
      </w:pPr>
      <w:r>
        <w:rPr>
          <w:rFonts w:eastAsia="Times New Roman" w:cs="Times New Roman"/>
          <w:b/>
          <w:bCs/>
          <w:sz w:val="24"/>
          <w:szCs w:val="24"/>
        </w:rPr>
        <w:t xml:space="preserve">Empty set (§III.2). </w:t>
      </w:r>
      <w:r>
        <w:rPr>
          <w:rFonts w:eastAsia="Times New Roman" w:cs="Times New Roman"/>
          <w:sz w:val="24"/>
          <w:szCs w:val="24"/>
        </w:rPr>
        <w:t>∅ is well-founded trivially (no elements means no unfoldings). ∅ belongs to the ZFC-mode.</w:t>
      </w:r>
    </w:p>
    <w:p>
      <w:pPr>
        <w:pStyle w:val="Normal"/>
        <w:spacing w:lineRule="exact" w:line="312" w:before="0" w:after="120"/>
        <w:jc w:val="both"/>
        <w:rPr/>
      </w:pPr>
      <w:r>
        <w:rPr>
          <w:rFonts w:eastAsia="Times New Roman" w:cs="Times New Roman"/>
          <w:b/>
          <w:bCs/>
          <w:sz w:val="24"/>
          <w:szCs w:val="24"/>
        </w:rPr>
        <w:t xml:space="preserve">Pairing (§III.3). </w:t>
      </w:r>
      <w:r>
        <w:rPr>
          <w:rFonts w:eastAsia="Times New Roman" w:cs="Times New Roman"/>
          <w:sz w:val="24"/>
          <w:szCs w:val="24"/>
        </w:rPr>
        <w:t>Let a and b be well-founded. The functionality {a, b} reveals a and b. Any unfolding starting with {a, b} yields on the first step a or b — a well-founded set — and then the chain terminates by assumption. Hence {a, b} is well-founded. The ZFC-mode is closed under pairing.</w:t>
      </w:r>
    </w:p>
    <w:p>
      <w:pPr>
        <w:pStyle w:val="Normal"/>
        <w:spacing w:lineRule="exact" w:line="312" w:before="0" w:after="120"/>
        <w:jc w:val="both"/>
        <w:rPr/>
      </w:pPr>
      <w:r>
        <w:rPr>
          <w:rFonts w:eastAsia="Times New Roman" w:cs="Times New Roman"/>
          <w:b/>
          <w:bCs/>
          <w:sz w:val="24"/>
          <w:szCs w:val="24"/>
        </w:rPr>
        <w:t xml:space="preserve">Union (§III.4). </w:t>
      </w:r>
      <w:r>
        <w:rPr>
          <w:rFonts w:eastAsia="Times New Roman" w:cs="Times New Roman"/>
          <w:sz w:val="24"/>
          <w:szCs w:val="24"/>
        </w:rPr>
        <w:t>Let A be well-founded. ⋃A reveals elements of elements of A. Any unfolding of ⋃A yields on the first step some x ∈ C for C ∈ A; the depth of x is strictly less than the depth of A (two steps down membership); by the well-foundedness of A the chain terminates. The ZFC-mode is closed under union.</w:t>
      </w:r>
    </w:p>
    <w:p>
      <w:pPr>
        <w:pStyle w:val="Normal"/>
        <w:spacing w:lineRule="exact" w:line="312" w:before="0" w:after="120"/>
        <w:jc w:val="both"/>
        <w:rPr/>
      </w:pPr>
      <w:r>
        <w:rPr>
          <w:rFonts w:eastAsia="Times New Roman" w:cs="Times New Roman"/>
          <w:b/>
          <w:bCs/>
          <w:sz w:val="24"/>
          <w:szCs w:val="24"/>
        </w:rPr>
        <w:t xml:space="preserve">Power (§III.5). </w:t>
      </w:r>
      <w:r>
        <w:rPr>
          <w:rFonts w:eastAsia="Times New Roman" w:cs="Times New Roman"/>
          <w:sz w:val="24"/>
          <w:szCs w:val="24"/>
        </w:rPr>
        <w:t>Let A be well-founded. ℘(A) reveals all subsets of A — operationally describable functionalities revealing subsets of the elements of A. Each subset of A is well-founded (its elements are elements of A, well-founded by assumption; an unfolding one step down lands on a well-founded element of A). ℘(A) is itself well-founded: its unfolding on the first step yields a well-founded subset of A. The ZFC-mode is closed under the power operation.</w:t>
      </w:r>
    </w:p>
    <w:p>
      <w:pPr>
        <w:pStyle w:val="Normal"/>
        <w:spacing w:lineRule="exact" w:line="312" w:before="0" w:after="120"/>
        <w:jc w:val="both"/>
        <w:rPr/>
      </w:pPr>
      <w:r>
        <w:rPr>
          <w:rFonts w:eastAsia="Times New Roman" w:cs="Times New Roman"/>
          <w:b/>
          <w:bCs/>
          <w:sz w:val="24"/>
          <w:szCs w:val="24"/>
        </w:rPr>
        <w:t xml:space="preserve">Infinity (§III.6). </w:t>
      </w:r>
      <w:r>
        <w:rPr>
          <w:rFonts w:eastAsia="Times New Roman" w:cs="Times New Roman"/>
          <w:sz w:val="24"/>
          <w:szCs w:val="24"/>
        </w:rPr>
        <w:t>ω is well-founded: this was shown in §IV.2 (any unfolding of ω on the first step yields O</w:t>
      </w:r>
      <w:r>
        <w:rPr>
          <w:rFonts w:eastAsia="Times New Roman" w:cs="Times New Roman"/>
          <w:sz w:val="18"/>
          <w:szCs w:val="18"/>
          <w:vertAlign w:val="subscript"/>
        </w:rPr>
        <w:t>n</w:t>
      </w:r>
      <w:r>
        <w:rPr>
          <w:rFonts w:eastAsia="Times New Roman" w:cs="Times New Roman"/>
          <w:sz w:val="24"/>
          <w:szCs w:val="24"/>
        </w:rPr>
        <w:t xml:space="preserve"> with finite n, and the chain terminates in n steps). ω belongs to the ZFC-mode.</w:t>
      </w:r>
    </w:p>
    <w:p>
      <w:pPr>
        <w:pStyle w:val="Normal"/>
        <w:spacing w:lineRule="exact" w:line="312" w:before="0" w:after="120"/>
        <w:jc w:val="both"/>
        <w:rPr/>
      </w:pPr>
      <w:r>
        <w:rPr>
          <w:rFonts w:eastAsia="Times New Roman" w:cs="Times New Roman"/>
          <w:b/>
          <w:bCs/>
          <w:sz w:val="24"/>
          <w:szCs w:val="24"/>
        </w:rPr>
        <w:t xml:space="preserve">Replacement (§III.7). </w:t>
      </w:r>
      <w:r>
        <w:rPr>
          <w:rFonts w:eastAsia="Times New Roman" w:cs="Times New Roman"/>
          <w:sz w:val="24"/>
          <w:szCs w:val="24"/>
        </w:rPr>
        <w:t>Let A be well-founded and F a describable procedure mapping well-founded sets to well-founded sets. Then image(F, A) consists of well-founded sets; the chain of unfolding image(F, A) on the first step yields F(x) — well-founded — and terminates by assumption. The ZFC-mode is closed under describable transformations preserving well-foundedness.</w:t>
      </w:r>
    </w:p>
    <w:p>
      <w:pPr>
        <w:pStyle w:val="Normal"/>
        <w:spacing w:lineRule="exact" w:line="312" w:before="0" w:after="120"/>
        <w:jc w:val="both"/>
        <w:rPr/>
      </w:pPr>
      <w:r>
        <w:rPr>
          <w:rFonts w:eastAsia="Times New Roman" w:cs="Times New Roman"/>
          <w:b/>
          <w:bCs/>
          <w:sz w:val="24"/>
          <w:szCs w:val="24"/>
        </w:rPr>
        <w:t xml:space="preserve">Foundation (§III.8). </w:t>
      </w:r>
      <w:r>
        <w:rPr>
          <w:rFonts w:eastAsia="Times New Roman" w:cs="Times New Roman"/>
          <w:sz w:val="24"/>
          <w:szCs w:val="24"/>
        </w:rPr>
        <w:t>This is the defining property of the ZFC-mode: every set of the ZFC-mode is well-founded by Definition IV.3. Foundation holds automatically.</w:t>
      </w:r>
    </w:p>
    <w:p>
      <w:pPr>
        <w:pStyle w:val="Normal"/>
        <w:spacing w:lineRule="exact" w:line="312" w:before="0" w:after="120"/>
        <w:jc w:val="both"/>
        <w:rPr/>
      </w:pPr>
      <w:r>
        <w:rPr>
          <w:rFonts w:eastAsia="Times New Roman" w:cs="Times New Roman"/>
          <w:b/>
          <w:bCs/>
          <w:sz w:val="24"/>
          <w:szCs w:val="24"/>
        </w:rPr>
        <w:t xml:space="preserve">Choice (§III.9). </w:t>
      </w:r>
      <w:r>
        <w:rPr>
          <w:rFonts w:eastAsia="Times New Roman" w:cs="Times New Roman"/>
          <w:sz w:val="24"/>
          <w:szCs w:val="24"/>
        </w:rPr>
        <w:t>Let {A</w:t>
      </w:r>
      <w:r>
        <w:rPr>
          <w:rFonts w:eastAsia="Times New Roman" w:cs="Times New Roman"/>
          <w:sz w:val="18"/>
          <w:szCs w:val="18"/>
          <w:vertAlign w:val="subscript"/>
        </w:rPr>
        <w:t>i</w:t>
      </w:r>
      <w:r>
        <w:rPr>
          <w:rFonts w:eastAsia="Times New Roman" w:cs="Times New Roman"/>
          <w:sz w:val="24"/>
          <w:szCs w:val="24"/>
        </w:rPr>
        <w:t>}</w:t>
      </w:r>
      <w:r>
        <w:rPr>
          <w:rFonts w:eastAsia="Times New Roman" w:cs="Times New Roman"/>
          <w:sz w:val="18"/>
          <w:szCs w:val="18"/>
          <w:vertAlign w:val="subscript"/>
        </w:rPr>
        <w:t>i ∈ ω</w:t>
      </w:r>
      <w:r>
        <w:rPr>
          <w:rFonts w:eastAsia="Times New Roman" w:cs="Times New Roman"/>
          <w:sz w:val="24"/>
          <w:szCs w:val="24"/>
        </w:rPr>
        <w:t xml:space="preserve"> be a countable family of non-empty well-founded sets. The choice functionality reveals the first element of each A</w:t>
      </w:r>
      <w:r>
        <w:rPr>
          <w:rFonts w:eastAsia="Times New Roman" w:cs="Times New Roman"/>
          <w:sz w:val="18"/>
          <w:szCs w:val="18"/>
          <w:vertAlign w:val="subscript"/>
        </w:rPr>
        <w:t>i</w:t>
      </w:r>
      <w:r>
        <w:rPr>
          <w:rFonts w:eastAsia="Times New Roman" w:cs="Times New Roman"/>
          <w:sz w:val="24"/>
          <w:szCs w:val="24"/>
        </w:rPr>
        <w:t>. The elements are well-founded (elements of well-founded sets are well-founded). The chain of unfolding choice on the first step yields a well-founded element — and terminates. The ZFC-mode is closed under countable choice, which on a countable operational universe yields full AC.</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Corollary</w:t>
      </w:r>
    </w:p>
    <w:p>
      <w:pPr>
        <w:pStyle w:val="Normal"/>
        <w:spacing w:lineRule="exact" w:line="312" w:before="0" w:after="120"/>
        <w:jc w:val="both"/>
        <w:rPr/>
      </w:pPr>
      <w:r>
        <w:rPr>
          <w:rFonts w:eastAsia="Times New Roman" w:cs="Times New Roman"/>
          <w:b/>
          <w:bCs/>
          <w:sz w:val="24"/>
          <w:szCs w:val="24"/>
        </w:rPr>
        <w:t xml:space="preserve">Corollary IV.1. </w:t>
      </w:r>
      <w:r>
        <w:rPr>
          <w:rFonts w:eastAsia="Times New Roman" w:cs="Times New Roman"/>
          <w:sz w:val="24"/>
          <w:szCs w:val="24"/>
        </w:rPr>
        <w:t>The ZFC-mode of VR-Sets is a model of the theory ZFC: every theorem of ZFC expressed in the language of operational sets holds in the ZFC-mode.</w:t>
      </w:r>
    </w:p>
    <w:p>
      <w:pPr>
        <w:pStyle w:val="Normal"/>
        <w:spacing w:lineRule="exact" w:line="312" w:before="0" w:after="120"/>
        <w:jc w:val="both"/>
        <w:rPr/>
      </w:pPr>
      <w:r>
        <w:rPr>
          <w:rFonts w:eastAsia="Times New Roman" w:cs="Times New Roman"/>
          <w:sz w:val="24"/>
          <w:szCs w:val="24"/>
        </w:rPr>
        <w:t>This is a direct consequence of Theorem IV.1 and of the fact that ZFC is precisely the theory derivable from these axioms. Substantively: the whole of standard mathematics formalisable in ZFC is accessible in the ZFC-mode of VR-Sets.</w:t>
      </w:r>
    </w:p>
    <w:p>
      <w:pPr>
        <w:pStyle w:val="Normal"/>
        <w:spacing w:lineRule="exact" w:line="312" w:before="0" w:after="120"/>
        <w:jc w:val="both"/>
        <w:rPr/>
      </w:pPr>
      <w:r>
        <w:rPr>
          <w:rFonts w:eastAsia="Times New Roman" w:cs="Times New Roman"/>
          <w:sz w:val="24"/>
          <w:szCs w:val="24"/>
        </w:rPr>
        <w:t xml:space="preserve">From this, however, it does </w:t>
      </w:r>
      <w:r>
        <w:rPr>
          <w:rFonts w:eastAsia="Times New Roman" w:cs="Times New Roman"/>
          <w:b/>
          <w:bCs/>
          <w:sz w:val="24"/>
          <w:szCs w:val="24"/>
        </w:rPr>
        <w:t>not</w:t>
      </w:r>
      <w:r>
        <w:rPr>
          <w:rFonts w:eastAsia="Times New Roman" w:cs="Times New Roman"/>
          <w:sz w:val="24"/>
          <w:szCs w:val="24"/>
        </w:rPr>
        <w:t xml:space="preserve"> follow that the ZFC-mode is equivalent to ZFC. Equivalence requires the converse direction: that every model of ZFC is realised in the ZFC-mode of VR-Sets. This is an open question, treated in §IV.5.</w:t>
      </w:r>
    </w:p>
    <w:p>
      <w:pPr>
        <w:pStyle w:val="Heading1"/>
        <w:spacing w:before="360" w:after="200"/>
        <w:jc w:val="left"/>
        <w:rPr/>
      </w:pPr>
      <w:r>
        <w:rPr>
          <w:rFonts w:eastAsia="Times New Roman" w:cs="Times New Roman" w:ascii="Times New Roman" w:hAnsi="Times New Roman"/>
          <w:b/>
          <w:bCs/>
          <w:sz w:val="32"/>
          <w:szCs w:val="32"/>
        </w:rPr>
        <w:t>IV.5. Conjecture: the ZFC-mode is equivalent to classical ZFC</w:t>
      </w:r>
    </w:p>
    <w:p>
      <w:pPr>
        <w:pStyle w:val="Normal"/>
        <w:spacing w:lineRule="exact" w:line="312" w:before="0" w:after="120"/>
        <w:jc w:val="both"/>
        <w:rPr/>
      </w:pPr>
      <w:r>
        <w:rPr>
          <w:rFonts w:eastAsia="Times New Roman" w:cs="Times New Roman"/>
          <w:sz w:val="24"/>
          <w:szCs w:val="24"/>
        </w:rPr>
        <w:t>The direct direction has been established: the ZFC-mode is a model of ZFC. The converse direction — that every model of ZFC is realised in the ZFC-mode of VR-Sets — is formulated as a conjecture, and we examine what is required for its proof.</w:t>
      </w:r>
    </w:p>
    <w:p>
      <w:pPr>
        <w:pStyle w:val="Heading3"/>
        <w:spacing w:before="220" w:after="120"/>
        <w:jc w:val="left"/>
        <w:rPr/>
      </w:pPr>
      <w:r>
        <w:rPr>
          <w:rFonts w:eastAsia="Times New Roman" w:cs="Times New Roman" w:ascii="Times New Roman" w:hAnsi="Times New Roman"/>
          <w:b/>
          <w:bCs/>
          <w:sz w:val="25"/>
          <w:szCs w:val="25"/>
        </w:rPr>
        <w:t>Statement</w:t>
      </w:r>
    </w:p>
    <w:p>
      <w:pPr>
        <w:pStyle w:val="Normal"/>
        <w:spacing w:lineRule="exact" w:line="312" w:before="0" w:after="120"/>
        <w:jc w:val="both"/>
        <w:rPr/>
      </w:pPr>
      <w:r>
        <w:rPr>
          <w:rFonts w:eastAsia="Times New Roman" w:cs="Times New Roman"/>
          <w:b/>
          <w:bCs/>
          <w:sz w:val="24"/>
          <w:szCs w:val="24"/>
        </w:rPr>
        <w:t xml:space="preserve">Conjecture IV.1. </w:t>
      </w:r>
      <w:r>
        <w:rPr>
          <w:rFonts w:eastAsia="Times New Roman" w:cs="Times New Roman"/>
          <w:sz w:val="24"/>
          <w:szCs w:val="24"/>
        </w:rPr>
        <w:t>The ZFC-mode of VR-Sets and classical ZFC are mutually interpretable: there exist operational interpretations of the standard model of ZFC in the ZFC-mode and conversely, agreeing on the membership relation.</w:t>
      </w:r>
    </w:p>
    <w:p>
      <w:pPr>
        <w:pStyle w:val="Heading3"/>
        <w:spacing w:before="220" w:after="120"/>
        <w:jc w:val="left"/>
        <w:rPr/>
      </w:pPr>
      <w:r>
        <w:rPr>
          <w:rFonts w:eastAsia="Times New Roman" w:cs="Times New Roman" w:ascii="Times New Roman" w:hAnsi="Times New Roman"/>
          <w:b/>
          <w:bCs/>
          <w:sz w:val="25"/>
          <w:szCs w:val="25"/>
        </w:rPr>
        <w:t>What is already proved</w:t>
      </w:r>
    </w:p>
    <w:p>
      <w:pPr>
        <w:pStyle w:val="Normal"/>
        <w:spacing w:lineRule="exact" w:line="312" w:before="0" w:after="120"/>
        <w:jc w:val="both"/>
        <w:rPr/>
      </w:pPr>
      <w:r>
        <w:rPr>
          <w:rFonts w:eastAsia="Times New Roman" w:cs="Times New Roman"/>
          <w:sz w:val="24"/>
          <w:szCs w:val="24"/>
        </w:rPr>
        <w:t xml:space="preserve">The direct direction </w:t>
      </w:r>
      <w:r>
        <w:rPr>
          <w:rFonts w:eastAsia="Times New Roman" w:cs="Times New Roman"/>
          <w:i/>
          <w:iCs/>
          <w:sz w:val="24"/>
          <w:szCs w:val="24"/>
        </w:rPr>
        <w:t>ZFC-mode → ZFC</w:t>
      </w:r>
      <w:r>
        <w:rPr>
          <w:rFonts w:eastAsia="Times New Roman" w:cs="Times New Roman"/>
          <w:sz w:val="24"/>
          <w:szCs w:val="24"/>
        </w:rPr>
        <w:t xml:space="preserve"> follows from Theorem IV.1: every statement provable in ZFC holds in the ZFC-mode, since all axioms hold. Accordingly, any operational construction correct in the ZFC-mode has an analogue in ZFC.</w:t>
      </w:r>
    </w:p>
    <w:p>
      <w:pPr>
        <w:pStyle w:val="Heading3"/>
        <w:spacing w:before="220" w:after="120"/>
        <w:jc w:val="left"/>
        <w:rPr/>
      </w:pPr>
      <w:r>
        <w:rPr>
          <w:rFonts w:eastAsia="Times New Roman" w:cs="Times New Roman" w:ascii="Times New Roman" w:hAnsi="Times New Roman"/>
          <w:b/>
          <w:bCs/>
          <w:sz w:val="25"/>
          <w:szCs w:val="25"/>
        </w:rPr>
        <w:t>What is required for the converse direction</w:t>
      </w:r>
    </w:p>
    <w:p>
      <w:pPr>
        <w:pStyle w:val="Normal"/>
        <w:spacing w:lineRule="exact" w:line="312" w:before="0" w:after="120"/>
        <w:jc w:val="both"/>
        <w:rPr/>
      </w:pPr>
      <w:r>
        <w:rPr>
          <w:rFonts w:eastAsia="Times New Roman" w:cs="Times New Roman"/>
          <w:sz w:val="24"/>
          <w:szCs w:val="24"/>
        </w:rPr>
        <w:t xml:space="preserve">The converse direction </w:t>
      </w:r>
      <w:r>
        <w:rPr>
          <w:rFonts w:eastAsia="Times New Roman" w:cs="Times New Roman"/>
          <w:i/>
          <w:iCs/>
          <w:sz w:val="24"/>
          <w:szCs w:val="24"/>
        </w:rPr>
        <w:t>ZFC → ZFC-mode</w:t>
      </w:r>
      <w:r>
        <w:rPr>
          <w:rFonts w:eastAsia="Times New Roman" w:cs="Times New Roman"/>
          <w:sz w:val="24"/>
          <w:szCs w:val="24"/>
        </w:rPr>
        <w:t xml:space="preserve"> requires that for every set of classical ZFC there exist an operationally describable representation in the ZFC-mode. This is stronger than "a model exists": classical ZFC proves the existence of sets for which an operational description is not obvious.</w:t>
      </w:r>
    </w:p>
    <w:p>
      <w:pPr>
        <w:pStyle w:val="Normal"/>
        <w:spacing w:lineRule="exact" w:line="312" w:before="0" w:after="120"/>
        <w:jc w:val="both"/>
        <w:rPr/>
      </w:pPr>
      <w:r>
        <w:rPr>
          <w:rFonts w:eastAsia="Times New Roman" w:cs="Times New Roman"/>
          <w:b/>
          <w:bCs/>
          <w:sz w:val="24"/>
          <w:szCs w:val="24"/>
        </w:rPr>
        <w:t xml:space="preserve">Principal obstacle: the uncountability of ℘(ω) in classical ZFC. </w:t>
      </w:r>
      <w:r>
        <w:rPr>
          <w:rFonts w:eastAsia="Times New Roman" w:cs="Times New Roman"/>
          <w:sz w:val="24"/>
          <w:szCs w:val="24"/>
        </w:rPr>
        <w:t xml:space="preserve">In classical ZFC, ℘(ω) is uncountable (Cantor's theorem). In the ZFC-mode of VR-Sets, ℘(ω), as shown in §III.5, is countable: there are countably many operationally describable subsets of ω. This means that the classical ℘(ω) is </w:t>
      </w:r>
      <w:r>
        <w:rPr>
          <w:rFonts w:eastAsia="Times New Roman" w:cs="Times New Roman"/>
          <w:b/>
          <w:bCs/>
          <w:sz w:val="24"/>
          <w:szCs w:val="24"/>
        </w:rPr>
        <w:t>not</w:t>
      </w:r>
      <w:r>
        <w:rPr>
          <w:rFonts w:eastAsia="Times New Roman" w:cs="Times New Roman"/>
          <w:sz w:val="24"/>
          <w:szCs w:val="24"/>
        </w:rPr>
        <w:t xml:space="preserve"> realised in the ZFC-mode as a single object.</w:t>
      </w:r>
    </w:p>
    <w:p>
      <w:pPr>
        <w:pStyle w:val="Normal"/>
        <w:spacing w:lineRule="exact" w:line="312" w:before="0" w:after="120"/>
        <w:jc w:val="both"/>
        <w:rPr/>
      </w:pPr>
      <w:r>
        <w:rPr>
          <w:rFonts w:eastAsia="Times New Roman" w:cs="Times New Roman"/>
          <w:sz w:val="24"/>
          <w:szCs w:val="24"/>
        </w:rPr>
        <w:t>Possible responses to this obstacle:</w:t>
      </w:r>
    </w:p>
    <w:p>
      <w:pPr>
        <w:pStyle w:val="Normal"/>
        <w:spacing w:lineRule="exact" w:line="312" w:before="0" w:after="80"/>
        <w:ind w:left="360"/>
        <w:jc w:val="both"/>
        <w:rPr/>
      </w:pPr>
      <w:r>
        <w:rPr>
          <w:rFonts w:eastAsia="Times New Roman" w:cs="Times New Roman"/>
          <w:sz w:val="24"/>
          <w:szCs w:val="24"/>
        </w:rPr>
        <w:t xml:space="preserve">(a) </w:t>
      </w:r>
      <w:r>
        <w:rPr>
          <w:rFonts w:eastAsia="Times New Roman" w:cs="Times New Roman"/>
          <w:i/>
          <w:iCs/>
          <w:sz w:val="24"/>
          <w:szCs w:val="24"/>
        </w:rPr>
        <w:t xml:space="preserve">Conjecture in a weakened form. </w:t>
      </w:r>
      <w:r>
        <w:rPr>
          <w:rFonts w:eastAsia="Times New Roman" w:cs="Times New Roman"/>
          <w:sz w:val="24"/>
          <w:szCs w:val="24"/>
        </w:rPr>
        <w:t xml:space="preserve">To assert mutual interpretability not with respect to full classical ZFC but with respect to the </w:t>
      </w:r>
      <w:r>
        <w:rPr>
          <w:rFonts w:eastAsia="Times New Roman" w:cs="Times New Roman"/>
          <w:i/>
          <w:iCs/>
          <w:sz w:val="24"/>
          <w:szCs w:val="24"/>
        </w:rPr>
        <w:t>constructive part</w:t>
      </w:r>
      <w:r>
        <w:rPr>
          <w:rFonts w:eastAsia="Times New Roman" w:cs="Times New Roman"/>
          <w:sz w:val="24"/>
          <w:szCs w:val="24"/>
        </w:rPr>
        <w:t xml:space="preserve"> of ZFC — the fragment yielding only operationally describable sets. This formulation is correct and provable, but less ambitious: it asserts the correspondence only for "constructive" mathematics.</w:t>
      </w:r>
    </w:p>
    <w:p>
      <w:pPr>
        <w:pStyle w:val="Normal"/>
        <w:spacing w:lineRule="exact" w:line="312" w:before="0" w:after="80"/>
        <w:ind w:left="360"/>
        <w:jc w:val="both"/>
        <w:rPr/>
      </w:pPr>
      <w:r>
        <w:rPr>
          <w:rFonts w:eastAsia="Times New Roman" w:cs="Times New Roman"/>
          <w:sz w:val="24"/>
          <w:szCs w:val="24"/>
        </w:rPr>
        <w:t xml:space="preserve">(b) </w:t>
      </w:r>
      <w:r>
        <w:rPr>
          <w:rFonts w:eastAsia="Times New Roman" w:cs="Times New Roman"/>
          <w:i/>
          <w:iCs/>
          <w:sz w:val="24"/>
          <w:szCs w:val="24"/>
        </w:rPr>
        <w:t xml:space="preserve">Conjecture via submodels. </w:t>
      </w:r>
      <w:r>
        <w:rPr>
          <w:rFonts w:eastAsia="Times New Roman" w:cs="Times New Roman"/>
          <w:sz w:val="24"/>
          <w:szCs w:val="24"/>
        </w:rPr>
        <w:t>The ZFC-mode is interpreted as a countable transitive model of ZFC (or, more precisely, a fragment of one). By the Löwenheim–Skolem theorem such a model exists. The correspondence then is not between the ZFC-mode and the "real" classical ZFC, but between the ZFC-mode and one of the countable models of ZFC. This is consistent with the conjecture in the form "there is a countable model of ZFC realised in the ZFC-mode," and this direction appears the most promising for a rigorous proof.</w:t>
      </w:r>
    </w:p>
    <w:p>
      <w:pPr>
        <w:pStyle w:val="Normal"/>
        <w:spacing w:lineRule="exact" w:line="312" w:before="0" w:after="80"/>
        <w:ind w:left="360"/>
        <w:jc w:val="both"/>
        <w:rPr/>
      </w:pPr>
      <w:r>
        <w:rPr>
          <w:rFonts w:eastAsia="Times New Roman" w:cs="Times New Roman"/>
          <w:sz w:val="24"/>
          <w:szCs w:val="24"/>
        </w:rPr>
        <w:t xml:space="preserve">(c) </w:t>
      </w:r>
      <w:r>
        <w:rPr>
          <w:rFonts w:eastAsia="Times New Roman" w:cs="Times New Roman"/>
          <w:i/>
          <w:iCs/>
          <w:sz w:val="24"/>
          <w:szCs w:val="24"/>
        </w:rPr>
        <w:t xml:space="preserve">Conjecture as a declaration of difference. </w:t>
      </w:r>
      <w:r>
        <w:rPr>
          <w:rFonts w:eastAsia="Times New Roman" w:cs="Times New Roman"/>
          <w:sz w:val="24"/>
          <w:szCs w:val="24"/>
        </w:rPr>
        <w:t xml:space="preserve">To acknowledge that the ZFC-mode of VR-Sets and full classical ZFC are </w:t>
      </w:r>
      <w:r>
        <w:rPr>
          <w:rFonts w:eastAsia="Times New Roman" w:cs="Times New Roman"/>
          <w:b/>
          <w:bCs/>
          <w:sz w:val="24"/>
          <w:szCs w:val="24"/>
        </w:rPr>
        <w:t>not</w:t>
      </w:r>
      <w:r>
        <w:rPr>
          <w:rFonts w:eastAsia="Times New Roman" w:cs="Times New Roman"/>
          <w:sz w:val="24"/>
          <w:szCs w:val="24"/>
        </w:rPr>
        <w:t xml:space="preserve"> equivalent — they diverge precisely on those objects that classical ZFC proves to exist but which VR-Sets cannot specify operationally (such as uncountable subsets of ω). In this formulation the conjecture becomes a theorem on divergence, and the work in §IV.5 becomes its formal fixation.</w:t>
      </w:r>
    </w:p>
    <w:p>
      <w:pPr>
        <w:pStyle w:val="Normal"/>
        <w:spacing w:lineRule="exact" w:line="312" w:before="0" w:after="120"/>
        <w:jc w:val="both"/>
        <w:rPr/>
      </w:pPr>
      <w:r>
        <w:rPr>
          <w:rFonts w:eastAsia="Times New Roman" w:cs="Times New Roman"/>
          <w:sz w:val="24"/>
          <w:szCs w:val="24"/>
        </w:rPr>
        <w:t xml:space="preserve">Our working position is (b): the ZFC-mode of VR-Sets corresponds to a </w:t>
      </w:r>
      <w:r>
        <w:rPr>
          <w:rFonts w:eastAsia="Times New Roman" w:cs="Times New Roman"/>
          <w:b/>
          <w:bCs/>
          <w:sz w:val="24"/>
          <w:szCs w:val="24"/>
        </w:rPr>
        <w:t>countable model</w:t>
      </w:r>
      <w:r>
        <w:rPr>
          <w:rFonts w:eastAsia="Times New Roman" w:cs="Times New Roman"/>
          <w:sz w:val="24"/>
          <w:szCs w:val="24"/>
        </w:rPr>
        <w:t xml:space="preserve"> of classical ZFC. This position is technically realistic (countable models of ZFC are well studied), preserves the substantive connection with ZFC, and is consistent with the countability of the operational universe fixed in the Foundation Notes. A detailed proof of such a correspondence is a separate technical undertaking, beyond the scope of this preprint.</w:t>
      </w:r>
    </w:p>
    <w:p>
      <w:pPr>
        <w:pStyle w:val="Heading3"/>
        <w:spacing w:before="220" w:after="120"/>
        <w:jc w:val="left"/>
        <w:rPr/>
      </w:pPr>
      <w:r>
        <w:rPr>
          <w:rFonts w:eastAsia="Times New Roman" w:cs="Times New Roman" w:ascii="Times New Roman" w:hAnsi="Times New Roman"/>
          <w:b/>
          <w:bCs/>
          <w:sz w:val="25"/>
          <w:szCs w:val="25"/>
        </w:rPr>
        <w:t>Methodological remark</w:t>
      </w:r>
    </w:p>
    <w:p>
      <w:pPr>
        <w:pStyle w:val="Normal"/>
        <w:spacing w:lineRule="exact" w:line="312" w:before="0" w:after="120"/>
        <w:jc w:val="both"/>
        <w:rPr/>
      </w:pPr>
      <w:r>
        <w:rPr>
          <w:rFonts w:eastAsia="Times New Roman" w:cs="Times New Roman"/>
          <w:sz w:val="24"/>
          <w:szCs w:val="24"/>
        </w:rPr>
        <w:t>The fact that the ZFC-mode of VR-Sets is not the "whole" of classical ZFC but a countable model of it is, in the VR system, not a defect but an expected consequence of the operational ontology. "Only ∅ is, all else is doing" means that the ontology of VR is restricted to what can be specified operationally; operationally specifiable objects are finitely or countably many. The uncountable objects of classical ZFC are an artefact of the non-operational ontology of classical mathematics, which admits the existence of objects without their operational description.</w:t>
      </w:r>
    </w:p>
    <w:p>
      <w:pPr>
        <w:pStyle w:val="Normal"/>
        <w:spacing w:lineRule="exact" w:line="312" w:before="0" w:after="120"/>
        <w:jc w:val="both"/>
        <w:rPr/>
      </w:pPr>
      <w:r>
        <w:rPr>
          <w:rFonts w:eastAsia="Times New Roman" w:cs="Times New Roman"/>
          <w:sz w:val="24"/>
          <w:szCs w:val="24"/>
        </w:rPr>
        <w:t>VR-Sets therefore does not claim to reproduce the full classical universe of sets. It claims to be an ontologically coherent alternative in which all objects are operational and which nonetheless contains enough for the whole of constructive and countable mathematics.</w:t>
      </w:r>
    </w:p>
    <w:p>
      <w:pPr>
        <w:pStyle w:val="Heading1"/>
        <w:spacing w:before="360" w:after="200"/>
        <w:jc w:val="left"/>
        <w:rPr/>
      </w:pPr>
      <w:r>
        <w:rPr>
          <w:rFonts w:eastAsia="Times New Roman" w:cs="Times New Roman" w:ascii="Times New Roman" w:hAnsi="Times New Roman"/>
          <w:b/>
          <w:bCs/>
          <w:sz w:val="32"/>
          <w:szCs w:val="32"/>
        </w:rPr>
        <w:t>IV.6. The ZFA-mode and Aczel</w:t>
      </w:r>
    </w:p>
    <w:p>
      <w:pPr>
        <w:pStyle w:val="Normal"/>
        <w:spacing w:lineRule="exact" w:line="312" w:before="0" w:after="120"/>
        <w:jc w:val="both"/>
        <w:rPr/>
      </w:pPr>
      <w:r>
        <w:rPr>
          <w:rFonts w:eastAsia="Times New Roman" w:cs="Times New Roman"/>
          <w:sz w:val="24"/>
          <w:szCs w:val="24"/>
        </w:rPr>
        <w:t>A parallel picture is built for the ZFA-mode. Aczel (1988) proposed the theory AFA (Anti-Foundation Axiom) — an extension of ZF in which foundation is replaced by anti-foundation: every directed graph is realised as the membership graph of a unique set. This permits the existence of cyclic sets such as the Quine atom.</w:t>
      </w:r>
    </w:p>
    <w:p>
      <w:pPr>
        <w:pStyle w:val="Heading3"/>
        <w:spacing w:before="220" w:after="120"/>
        <w:jc w:val="left"/>
        <w:rPr/>
      </w:pPr>
      <w:r>
        <w:rPr>
          <w:rFonts w:eastAsia="Times New Roman" w:cs="Times New Roman" w:ascii="Times New Roman" w:hAnsi="Times New Roman"/>
          <w:b/>
          <w:bCs/>
          <w:sz w:val="25"/>
          <w:szCs w:val="25"/>
        </w:rPr>
        <w:t>Theorem IV.2 (completeness of ZFA in the ZFA-mode)</w:t>
      </w:r>
    </w:p>
    <w:p>
      <w:pPr>
        <w:pStyle w:val="Normal"/>
        <w:spacing w:lineRule="exact" w:line="312" w:before="0" w:after="120"/>
        <w:jc w:val="both"/>
        <w:rPr/>
      </w:pPr>
      <w:r>
        <w:rPr>
          <w:rFonts w:eastAsia="Times New Roman" w:cs="Times New Roman"/>
          <w:sz w:val="24"/>
          <w:szCs w:val="24"/>
        </w:rPr>
        <w:t xml:space="preserve">In the ZFA-mode of VR-Sets all ZFC axioms hold </w:t>
      </w:r>
      <w:r>
        <w:rPr>
          <w:rFonts w:eastAsia="Times New Roman" w:cs="Times New Roman"/>
          <w:b/>
          <w:bCs/>
          <w:sz w:val="24"/>
          <w:szCs w:val="24"/>
        </w:rPr>
        <w:t>except foundation</w:t>
      </w:r>
      <w:r>
        <w:rPr>
          <w:rFonts w:eastAsia="Times New Roman" w:cs="Times New Roman"/>
          <w:sz w:val="24"/>
          <w:szCs w:val="24"/>
        </w:rPr>
        <w:t>, and also the anti-foundation axiom AFA.</w:t>
      </w:r>
    </w:p>
    <w:p>
      <w:pPr>
        <w:pStyle w:val="Heading3"/>
        <w:spacing w:before="220" w:after="120"/>
        <w:jc w:val="left"/>
        <w:rPr/>
      </w:pPr>
      <w:r>
        <w:rPr>
          <w:rFonts w:eastAsia="Times New Roman" w:cs="Times New Roman" w:ascii="Times New Roman" w:hAnsi="Times New Roman"/>
          <w:b/>
          <w:bCs/>
          <w:sz w:val="25"/>
          <w:szCs w:val="25"/>
        </w:rPr>
        <w:t>Proof</w:t>
      </w:r>
    </w:p>
    <w:p>
      <w:pPr>
        <w:pStyle w:val="Normal"/>
        <w:spacing w:lineRule="exact" w:line="312" w:before="0" w:after="120"/>
        <w:jc w:val="both"/>
        <w:rPr/>
      </w:pPr>
      <w:r>
        <w:rPr>
          <w:rFonts w:eastAsia="Times New Roman" w:cs="Times New Roman"/>
          <w:sz w:val="24"/>
          <w:szCs w:val="24"/>
        </w:rPr>
        <w:t>The axioms of extensionality, empty set, pairing, union, power, infinity, replacement, and choice are closure theorems of Part III. The proofs do not use well-foundedness and carry over to the ZFA-mode directly.</w:t>
      </w:r>
    </w:p>
    <w:p>
      <w:pPr>
        <w:pStyle w:val="Normal"/>
        <w:spacing w:lineRule="exact" w:line="312" w:before="0" w:after="120"/>
        <w:jc w:val="both"/>
        <w:rPr/>
      </w:pPr>
      <w:r>
        <w:rPr>
          <w:rFonts w:eastAsia="Times New Roman" w:cs="Times New Roman"/>
          <w:sz w:val="24"/>
          <w:szCs w:val="24"/>
        </w:rPr>
        <w:t xml:space="preserve">Foundation in the ZFA-mode </w:t>
      </w:r>
      <w:r>
        <w:rPr>
          <w:rFonts w:eastAsia="Times New Roman" w:cs="Times New Roman"/>
          <w:b/>
          <w:bCs/>
          <w:sz w:val="24"/>
          <w:szCs w:val="24"/>
        </w:rPr>
        <w:t>does not</w:t>
      </w:r>
      <w:r>
        <w:rPr>
          <w:rFonts w:eastAsia="Times New Roman" w:cs="Times New Roman"/>
          <w:sz w:val="24"/>
          <w:szCs w:val="24"/>
        </w:rPr>
        <w:t xml:space="preserve"> hold: the Quine atom A = {A} belongs to the ZFA-mode (a describable functionality) and violates foundation. This is in accord with the removal of the corresponding condition in Definition IV.4.</w:t>
      </w:r>
    </w:p>
    <w:p>
      <w:pPr>
        <w:pStyle w:val="Normal"/>
        <w:spacing w:lineRule="exact" w:line="312" w:before="0" w:after="120"/>
        <w:jc w:val="both"/>
        <w:rPr/>
      </w:pPr>
      <w:r>
        <w:rPr>
          <w:rFonts w:eastAsia="Times New Roman" w:cs="Times New Roman"/>
          <w:b/>
          <w:bCs/>
          <w:sz w:val="24"/>
          <w:szCs w:val="24"/>
        </w:rPr>
        <w:t xml:space="preserve">AFA in the ZFA-mode. </w:t>
      </w:r>
      <w:r>
        <w:rPr>
          <w:rFonts w:eastAsia="Times New Roman" w:cs="Times New Roman"/>
          <w:sz w:val="24"/>
          <w:szCs w:val="24"/>
        </w:rPr>
        <w:t>Aczel's anti-foundation axiom asserts: for every directed graph G there exists a unique function assigning to each vertex a set so that the membership relation between these sets agrees with the edge relation of the graph. In the operational formulation: for every describable graph G (a graph whose vertices and edges can be operationally enumerated) there exists an operationally describable collection of functionalities realising the graph.</w:t>
      </w:r>
    </w:p>
    <w:p>
      <w:pPr>
        <w:pStyle w:val="Normal"/>
        <w:spacing w:lineRule="exact" w:line="312" w:before="0" w:after="120"/>
        <w:jc w:val="both"/>
        <w:rPr/>
      </w:pPr>
      <w:r>
        <w:rPr>
          <w:rFonts w:eastAsia="Times New Roman" w:cs="Times New Roman"/>
          <w:sz w:val="24"/>
          <w:szCs w:val="24"/>
        </w:rPr>
        <w:t>The describability of such a collection is a standard construction: every vertex v of the graph G specifies a functionality f</w:t>
      </w:r>
      <w:r>
        <w:rPr>
          <w:rFonts w:eastAsia="Times New Roman" w:cs="Times New Roman"/>
          <w:sz w:val="18"/>
          <w:szCs w:val="18"/>
          <w:vertAlign w:val="subscript"/>
        </w:rPr>
        <w:t>v</w:t>
      </w:r>
      <w:r>
        <w:rPr>
          <w:rFonts w:eastAsia="Times New Roman" w:cs="Times New Roman"/>
          <w:sz w:val="24"/>
          <w:szCs w:val="24"/>
        </w:rPr>
        <w:t xml:space="preserve"> which on a query reveals f</w:t>
      </w:r>
      <w:r>
        <w:rPr>
          <w:rFonts w:eastAsia="Times New Roman" w:cs="Times New Roman"/>
          <w:sz w:val="18"/>
          <w:szCs w:val="18"/>
          <w:vertAlign w:val="subscript"/>
        </w:rPr>
        <w:t>w</w:t>
      </w:r>
      <w:r>
        <w:rPr>
          <w:rFonts w:eastAsia="Times New Roman" w:cs="Times New Roman"/>
          <w:sz w:val="24"/>
          <w:szCs w:val="24"/>
        </w:rPr>
        <w:t xml:space="preserve"> for every edge v → w. This is an operationally describable description (for describable G). By the closure principle in the ZFA-mode (without the well-foundedness condition) this is a collection of sets. Uniqueness up to bisimulation is a consequence of extensionality (Lemma 1 of Part II).</w:t>
      </w:r>
    </w:p>
    <w:p>
      <w:pPr>
        <w:pStyle w:val="Normal"/>
        <w:spacing w:before="0" w:after="200"/>
        <w:jc w:val="right"/>
        <w:rPr/>
      </w:pPr>
      <w:r>
        <w:rPr>
          <w:rFonts w:eastAsia="Times New Roman" w:cs="Times New Roman"/>
          <w:sz w:val="24"/>
          <w:szCs w:val="24"/>
        </w:rPr>
        <w:t>∎</w:t>
      </w:r>
    </w:p>
    <w:p>
      <w:pPr>
        <w:pStyle w:val="Heading3"/>
        <w:spacing w:before="220" w:after="120"/>
        <w:jc w:val="left"/>
        <w:rPr/>
      </w:pPr>
      <w:r>
        <w:rPr>
          <w:rFonts w:eastAsia="Times New Roman" w:cs="Times New Roman" w:ascii="Times New Roman" w:hAnsi="Times New Roman"/>
          <w:b/>
          <w:bCs/>
          <w:sz w:val="25"/>
          <w:szCs w:val="25"/>
        </w:rPr>
        <w:t>Remark: operational AFA vs. classical AFA</w:t>
      </w:r>
    </w:p>
    <w:p>
      <w:pPr>
        <w:pStyle w:val="Normal"/>
        <w:spacing w:lineRule="exact" w:line="312" w:before="0" w:after="120"/>
        <w:jc w:val="both"/>
        <w:rPr/>
      </w:pPr>
      <w:r>
        <w:rPr>
          <w:rFonts w:eastAsia="Times New Roman" w:cs="Times New Roman"/>
          <w:sz w:val="24"/>
          <w:szCs w:val="24"/>
        </w:rPr>
        <w:t xml:space="preserve">Classical AFA (Aczel 1988) ranges over </w:t>
      </w:r>
      <w:r>
        <w:rPr>
          <w:rFonts w:eastAsia="Times New Roman" w:cs="Times New Roman"/>
          <w:i/>
          <w:iCs/>
          <w:sz w:val="24"/>
          <w:szCs w:val="24"/>
        </w:rPr>
        <w:t>every</w:t>
      </w:r>
      <w:r>
        <w:rPr>
          <w:rFonts w:eastAsia="Times New Roman" w:cs="Times New Roman"/>
          <w:sz w:val="24"/>
          <w:szCs w:val="24"/>
        </w:rPr>
        <w:t xml:space="preserve"> directed graph, including uncountable graphs without a finite description. The theorem above establishes AFA in the operational ontology only for </w:t>
      </w:r>
      <w:r>
        <w:rPr>
          <w:rFonts w:eastAsia="Times New Roman" w:cs="Times New Roman"/>
          <w:i/>
          <w:iCs/>
          <w:sz w:val="24"/>
          <w:szCs w:val="24"/>
        </w:rPr>
        <w:t>describable</w:t>
      </w:r>
      <w:r>
        <w:rPr>
          <w:rFonts w:eastAsia="Times New Roman" w:cs="Times New Roman"/>
          <w:sz w:val="24"/>
          <w:szCs w:val="24"/>
        </w:rPr>
        <w:t xml:space="preserve"> graphs — those whose vertices and edges admit a finite operational description. Call this </w:t>
      </w:r>
      <w:r>
        <w:rPr>
          <w:rFonts w:eastAsia="Times New Roman" w:cs="Times New Roman"/>
          <w:i/>
          <w:iCs/>
          <w:sz w:val="24"/>
          <w:szCs w:val="24"/>
        </w:rPr>
        <w:t>operational AFA</w:t>
      </w:r>
      <w:r>
        <w:rPr>
          <w:rFonts w:eastAsia="Times New Roman" w:cs="Times New Roman"/>
          <w:sz w:val="24"/>
          <w:szCs w:val="24"/>
        </w:rPr>
        <w:t xml:space="preserve">. This restriction is the exact parallel of the situation with classical ZFC and the ZFC-mode in §IV.5: the operational universe is countable, so its anti-foundation principle ranges only over countable describable graphs. For every classical undescribable graph there is no corresponding object in VR-Sets, just as there is no uncountable ℘(ω). The symmetry between the two modes is therefore: in the ZFC-mode the operational universe is a countable analogue of classical ZFC; in the ZFA-mode it is a countable analogue of classical ZFC− + AFA. Conjecture IV.2 below asserts mutual interpretability via a countable model in this same sense.</w:t>
      </w:r>
    </w:p>
    <w:p>
      <w:pPr>
        <w:pStyle w:val="Heading3"/>
        <w:spacing w:before="220" w:after="120"/>
        <w:jc w:val="left"/>
        <w:rPr/>
      </w:pPr>
      <w:r>
        <w:rPr>
          <w:rFonts w:eastAsia="Times New Roman" w:cs="Times New Roman" w:ascii="Times New Roman" w:hAnsi="Times New Roman"/>
          <w:b/>
          <w:bCs/>
          <w:sz w:val="25"/>
          <w:szCs w:val="25"/>
        </w:rPr>
        <w:t>Conjecture IV.2 (equivalence with AFA)</w:t>
      </w:r>
    </w:p>
    <w:p>
      <w:pPr>
        <w:pStyle w:val="Normal"/>
        <w:spacing w:lineRule="exact" w:line="312" w:before="0" w:after="120"/>
        <w:jc w:val="both"/>
        <w:rPr/>
      </w:pPr>
      <w:r>
        <w:rPr>
          <w:rFonts w:eastAsia="Times New Roman" w:cs="Times New Roman"/>
          <w:b/>
          <w:bCs/>
          <w:sz w:val="24"/>
          <w:szCs w:val="24"/>
        </w:rPr>
        <w:t xml:space="preserve">Conjecture. </w:t>
      </w:r>
      <w:r>
        <w:rPr>
          <w:rFonts w:eastAsia="Times New Roman" w:cs="Times New Roman"/>
          <w:sz w:val="24"/>
          <w:szCs w:val="24"/>
        </w:rPr>
        <w:t>The ZFA-mode of VR-Sets and the theory ZFC− + AFA are mutually interpretable (in the sense analogous to Conjecture IV.1: presumably via a countable model).</w:t>
      </w:r>
    </w:p>
    <w:p>
      <w:pPr>
        <w:pStyle w:val="Normal"/>
        <w:spacing w:lineRule="exact" w:line="312" w:before="0" w:after="120"/>
        <w:jc w:val="both"/>
        <w:rPr/>
      </w:pPr>
      <w:r>
        <w:rPr>
          <w:rFonts w:eastAsia="Times New Roman" w:cs="Times New Roman"/>
          <w:sz w:val="24"/>
          <w:szCs w:val="24"/>
        </w:rPr>
        <w:t xml:space="preserve">Obstacles and approaches parallel those of §IV.5. The direct direction </w:t>
      </w:r>
      <w:r>
        <w:rPr>
          <w:rFonts w:eastAsia="Times New Roman" w:cs="Times New Roman"/>
          <w:i/>
          <w:iCs/>
          <w:sz w:val="24"/>
          <w:szCs w:val="24"/>
        </w:rPr>
        <w:t>ZFA-mode → AFA</w:t>
      </w:r>
      <w:r>
        <w:rPr>
          <w:rFonts w:eastAsia="Times New Roman" w:cs="Times New Roman"/>
          <w:sz w:val="24"/>
          <w:szCs w:val="24"/>
        </w:rPr>
        <w:t xml:space="preserve"> follows from Theorem IV.2. The converse direction faces the same difficulties with uncountability; the working solution is a correspondence with a countable model of AFA.</w:t>
      </w:r>
    </w:p>
    <w:p>
      <w:pPr>
        <w:pStyle w:val="Heading1"/>
        <w:spacing w:before="360" w:after="200"/>
        <w:jc w:val="left"/>
        <w:rPr/>
      </w:pPr>
      <w:r>
        <w:rPr>
          <w:rFonts w:eastAsia="Times New Roman" w:cs="Times New Roman" w:ascii="Times New Roman" w:hAnsi="Times New Roman"/>
          <w:b/>
          <w:bCs/>
          <w:sz w:val="32"/>
          <w:szCs w:val="32"/>
        </w:rPr>
        <w:t>IV.7. The Quine atom and cyclic sets: examples in the ZFA-mode</w:t>
      </w:r>
    </w:p>
    <w:p>
      <w:pPr>
        <w:pStyle w:val="Normal"/>
        <w:spacing w:lineRule="exact" w:line="312" w:before="0" w:after="120"/>
        <w:jc w:val="both"/>
        <w:rPr/>
      </w:pPr>
      <w:r>
        <w:rPr>
          <w:rFonts w:eastAsia="Times New Roman" w:cs="Times New Roman"/>
          <w:sz w:val="24"/>
          <w:szCs w:val="24"/>
        </w:rPr>
        <w:t>To make concrete how the ZFA-mode works in practice, we examine several examples of non-well-founded sets and verify that they are ontologically legitimate in VR-Sets.</w:t>
      </w:r>
    </w:p>
    <w:p>
      <w:pPr>
        <w:pStyle w:val="Heading3"/>
        <w:spacing w:before="220" w:after="120"/>
        <w:jc w:val="left"/>
        <w:rPr/>
      </w:pPr>
      <w:r>
        <w:rPr>
          <w:rFonts w:eastAsia="Times New Roman" w:cs="Times New Roman" w:ascii="Times New Roman" w:hAnsi="Times New Roman"/>
          <w:b/>
          <w:bCs/>
          <w:sz w:val="25"/>
          <w:szCs w:val="25"/>
        </w:rPr>
        <w:t>Example IV.1: the Quine atom</w:t>
      </w:r>
    </w:p>
    <w:p>
      <w:pPr>
        <w:pStyle w:val="Normal"/>
        <w:spacing w:lineRule="exact" w:line="312" w:before="0" w:after="120"/>
        <w:jc w:val="both"/>
        <w:rPr/>
      </w:pPr>
      <w:r>
        <w:rPr>
          <w:rFonts w:eastAsia="Times New Roman" w:cs="Times New Roman"/>
          <w:sz w:val="24"/>
          <w:szCs w:val="24"/>
        </w:rPr>
        <w:t>Description: the functionality A reveals A on every query. Formally: A = {A}.</w:t>
      </w:r>
    </w:p>
    <w:p>
      <w:pPr>
        <w:pStyle w:val="Normal"/>
        <w:spacing w:lineRule="exact" w:line="312" w:before="0" w:after="120"/>
        <w:jc w:val="both"/>
        <w:rPr/>
      </w:pPr>
      <w:r>
        <w:rPr>
          <w:rFonts w:eastAsia="Times New Roman" w:cs="Times New Roman"/>
          <w:sz w:val="24"/>
          <w:szCs w:val="24"/>
        </w:rPr>
        <w:t>Operationality: on a query the functionality gives a response — A. This is a definite response; the functionality is operationally describable. By the closure principle (in the ZFA-mode) A is a set.</w:t>
      </w:r>
    </w:p>
    <w:p>
      <w:pPr>
        <w:pStyle w:val="Normal"/>
        <w:spacing w:lineRule="exact" w:line="312" w:before="0" w:after="120"/>
        <w:jc w:val="both"/>
        <w:rPr/>
      </w:pPr>
      <w:r>
        <w:rPr>
          <w:rFonts w:eastAsia="Times New Roman" w:cs="Times New Roman"/>
          <w:sz w:val="24"/>
          <w:szCs w:val="24"/>
        </w:rPr>
        <w:t xml:space="preserve">Well-foundedness: the chain A ∋ A ∋ A ∋ … does not terminate. A does </w:t>
      </w:r>
      <w:r>
        <w:rPr>
          <w:rFonts w:eastAsia="Times New Roman" w:cs="Times New Roman"/>
          <w:b/>
          <w:bCs/>
          <w:sz w:val="24"/>
          <w:szCs w:val="24"/>
        </w:rPr>
        <w:t>not</w:t>
      </w:r>
      <w:r>
        <w:rPr>
          <w:rFonts w:eastAsia="Times New Roman" w:cs="Times New Roman"/>
          <w:sz w:val="24"/>
          <w:szCs w:val="24"/>
        </w:rPr>
        <w:t xml:space="preserve"> belong to the ZFC-mode.</w:t>
      </w:r>
    </w:p>
    <w:p>
      <w:pPr>
        <w:pStyle w:val="Normal"/>
        <w:spacing w:lineRule="exact" w:line="312" w:before="0" w:after="120"/>
        <w:jc w:val="both"/>
        <w:rPr/>
      </w:pPr>
      <w:r>
        <w:rPr>
          <w:rFonts w:eastAsia="Times New Roman" w:cs="Times New Roman"/>
          <w:sz w:val="24"/>
          <w:szCs w:val="24"/>
        </w:rPr>
        <w:t>Uniqueness: by extensionality there is exactly one set with this functionality. By AFA, every graph consisting of a single vertex with a self-loop is realised in a unique way — this is A.</w:t>
      </w:r>
    </w:p>
    <w:p>
      <w:pPr>
        <w:pStyle w:val="Heading3"/>
        <w:spacing w:before="220" w:after="120"/>
        <w:jc w:val="left"/>
        <w:rPr/>
      </w:pPr>
      <w:r>
        <w:rPr>
          <w:rFonts w:eastAsia="Times New Roman" w:cs="Times New Roman" w:ascii="Times New Roman" w:hAnsi="Times New Roman"/>
          <w:b/>
          <w:bCs/>
          <w:sz w:val="25"/>
          <w:szCs w:val="25"/>
        </w:rPr>
        <w:t>Example IV.2: a pair of mutually referring sets</w:t>
      </w:r>
    </w:p>
    <w:p>
      <w:pPr>
        <w:pStyle w:val="Normal"/>
        <w:spacing w:lineRule="exact" w:line="312" w:before="0" w:after="120"/>
        <w:jc w:val="both"/>
        <w:rPr/>
      </w:pPr>
      <w:r>
        <w:rPr>
          <w:rFonts w:eastAsia="Times New Roman" w:cs="Times New Roman"/>
          <w:sz w:val="24"/>
          <w:szCs w:val="24"/>
        </w:rPr>
        <w:t>Description: sets B and C such that B = {C} and C = {B}.</w:t>
      </w:r>
    </w:p>
    <w:p>
      <w:pPr>
        <w:pStyle w:val="Normal"/>
        <w:spacing w:lineRule="exact" w:line="312" w:before="0" w:after="120"/>
        <w:jc w:val="both"/>
        <w:rPr/>
      </w:pPr>
      <w:r>
        <w:rPr>
          <w:rFonts w:eastAsia="Times New Roman" w:cs="Times New Roman"/>
          <w:sz w:val="24"/>
          <w:szCs w:val="24"/>
        </w:rPr>
        <w:t>Operationality: the functionality B on a query reveals C. The functionality C on a query reveals B. Both descriptions are definite.</w:t>
      </w:r>
    </w:p>
    <w:p>
      <w:pPr>
        <w:pStyle w:val="Normal"/>
        <w:spacing w:lineRule="exact" w:line="312" w:before="0" w:after="120"/>
        <w:jc w:val="both"/>
        <w:rPr/>
      </w:pPr>
      <w:r>
        <w:rPr>
          <w:rFonts w:eastAsia="Times New Roman" w:cs="Times New Roman"/>
          <w:sz w:val="24"/>
          <w:szCs w:val="24"/>
        </w:rPr>
        <w:t>Unfolding chain: B ∋ C ∋ B ∋ C ∋ … does not terminate. Neither B nor C belongs to the ZFC-mode.</w:t>
      </w:r>
    </w:p>
    <w:p>
      <w:pPr>
        <w:pStyle w:val="Normal"/>
        <w:spacing w:lineRule="exact" w:line="312" w:before="0" w:after="120"/>
        <w:jc w:val="both"/>
        <w:rPr/>
      </w:pPr>
      <w:r>
        <w:rPr>
          <w:rFonts w:eastAsia="Times New Roman" w:cs="Times New Roman"/>
          <w:sz w:val="24"/>
          <w:szCs w:val="24"/>
        </w:rPr>
        <w:t xml:space="preserve">Distinguishability: B and C are different sets (B contains C, C contains B; the functionalities do not coincide), but they are </w:t>
      </w:r>
      <w:r>
        <w:rPr>
          <w:rFonts w:eastAsia="Times New Roman" w:cs="Times New Roman"/>
          <w:i/>
          <w:iCs/>
          <w:sz w:val="24"/>
          <w:szCs w:val="24"/>
        </w:rPr>
        <w:t>bisimilar</w:t>
      </w:r>
      <w:r>
        <w:rPr>
          <w:rFonts w:eastAsia="Times New Roman" w:cs="Times New Roman"/>
          <w:sz w:val="24"/>
          <w:szCs w:val="24"/>
        </w:rPr>
        <w:t>: their membership graphs are isomorphic (a two-vertex cycle). In AFA, bisimilar sets are equal; in the ZFA-mode of VR-Sets, extensionality through ≡ gives the same result if ≡ is interpreted as bisimulation. This is consistent with the standard AFA literature.</w:t>
      </w:r>
    </w:p>
    <w:p>
      <w:pPr>
        <w:pStyle w:val="Heading3"/>
        <w:spacing w:before="220" w:after="120"/>
        <w:jc w:val="left"/>
        <w:rPr/>
      </w:pPr>
      <w:r>
        <w:rPr>
          <w:rFonts w:eastAsia="Times New Roman" w:cs="Times New Roman" w:ascii="Times New Roman" w:hAnsi="Times New Roman"/>
          <w:b/>
          <w:bCs/>
          <w:sz w:val="25"/>
          <w:szCs w:val="25"/>
        </w:rPr>
        <w:t>Example IV.3: a set partially well-founded</w:t>
      </w:r>
    </w:p>
    <w:p>
      <w:pPr>
        <w:pStyle w:val="Normal"/>
        <w:spacing w:lineRule="exact" w:line="312" w:before="0" w:after="120"/>
        <w:jc w:val="both"/>
        <w:rPr/>
      </w:pPr>
      <w:r>
        <w:rPr>
          <w:rFonts w:eastAsia="Times New Roman" w:cs="Times New Roman"/>
          <w:sz w:val="24"/>
          <w:szCs w:val="24"/>
        </w:rPr>
        <w:t>Description: D = {∅, D}. The functionality reveals ∅ and D itself.</w:t>
      </w:r>
    </w:p>
    <w:p>
      <w:pPr>
        <w:pStyle w:val="Normal"/>
        <w:spacing w:lineRule="exact" w:line="312" w:before="0" w:after="120"/>
        <w:jc w:val="both"/>
        <w:rPr/>
      </w:pPr>
      <w:r>
        <w:rPr>
          <w:rFonts w:eastAsia="Times New Roman" w:cs="Times New Roman"/>
          <w:sz w:val="24"/>
          <w:szCs w:val="24"/>
        </w:rPr>
        <w:t>Operationality: on the 1st query D reveals ∅; on the 2nd — D; on the 3rd, exhaustion (or D again, depending on the formulation). The description is definite.</w:t>
      </w:r>
    </w:p>
    <w:p>
      <w:pPr>
        <w:pStyle w:val="Normal"/>
        <w:spacing w:lineRule="exact" w:line="312" w:before="0" w:after="120"/>
        <w:jc w:val="both"/>
        <w:rPr/>
      </w:pPr>
      <w:r>
        <w:rPr>
          <w:rFonts w:eastAsia="Times New Roman" w:cs="Times New Roman"/>
          <w:sz w:val="24"/>
          <w:szCs w:val="24"/>
        </w:rPr>
        <w:t xml:space="preserve">Well-foundedness: the chain D ∋ ∅ terminates at the first step. The chain D ∋ D ∋ D ∋ … does not terminate. Since </w:t>
      </w:r>
      <w:r>
        <w:rPr>
          <w:rFonts w:eastAsia="Times New Roman" w:cs="Times New Roman"/>
          <w:b/>
          <w:bCs/>
          <w:sz w:val="24"/>
          <w:szCs w:val="24"/>
        </w:rPr>
        <w:t>not every</w:t>
      </w:r>
      <w:r>
        <w:rPr>
          <w:rFonts w:eastAsia="Times New Roman" w:cs="Times New Roman"/>
          <w:sz w:val="24"/>
          <w:szCs w:val="24"/>
        </w:rPr>
        <w:t xml:space="preserve"> chain terminates, D is not well-founded by Definition IV.2. D belongs to the ZFA-mode but not to the ZFC-mode.</w:t>
      </w:r>
    </w:p>
    <w:p>
      <w:pPr>
        <w:pStyle w:val="Normal"/>
        <w:spacing w:lineRule="exact" w:line="312" w:before="0" w:after="120"/>
        <w:jc w:val="both"/>
        <w:rPr/>
      </w:pPr>
      <w:r>
        <w:rPr>
          <w:rFonts w:eastAsia="Times New Roman" w:cs="Times New Roman"/>
          <w:sz w:val="24"/>
          <w:szCs w:val="24"/>
        </w:rPr>
        <w:t xml:space="preserve">This example shows that well-foundedness demands the termination of </w:t>
      </w:r>
      <w:r>
        <w:rPr>
          <w:rFonts w:eastAsia="Times New Roman" w:cs="Times New Roman"/>
          <w:b/>
          <w:bCs/>
          <w:sz w:val="24"/>
          <w:szCs w:val="24"/>
        </w:rPr>
        <w:t>all</w:t>
      </w:r>
      <w:r>
        <w:rPr>
          <w:rFonts w:eastAsia="Times New Roman" w:cs="Times New Roman"/>
          <w:sz w:val="24"/>
          <w:szCs w:val="24"/>
        </w:rPr>
        <w:t xml:space="preserve"> chains, not the existence of at least one terminating chain. This is the standard formulation, here verified on concrete operational descriptions.</w:t>
      </w:r>
    </w:p>
    <w:p>
      <w:pPr>
        <w:pStyle w:val="Heading3"/>
        <w:spacing w:before="220" w:after="120"/>
        <w:jc w:val="left"/>
        <w:rPr/>
      </w:pPr>
      <w:r>
        <w:rPr>
          <w:rFonts w:eastAsia="Times New Roman" w:cs="Times New Roman" w:ascii="Times New Roman" w:hAnsi="Times New Roman"/>
          <w:b/>
          <w:bCs/>
          <w:sz w:val="25"/>
          <w:szCs w:val="25"/>
        </w:rPr>
        <w:t>Example IV.4: an infinitely descending series</w:t>
      </w:r>
    </w:p>
    <w:p>
      <w:pPr>
        <w:pStyle w:val="Normal"/>
        <w:spacing w:lineRule="exact" w:line="312" w:before="0" w:after="120"/>
        <w:jc w:val="both"/>
        <w:rPr/>
      </w:pPr>
      <w:r>
        <w:rPr>
          <w:rFonts w:eastAsia="Times New Roman" w:cs="Times New Roman"/>
          <w:sz w:val="24"/>
          <w:szCs w:val="24"/>
        </w:rPr>
        <w:t>Description: a set E</w:t>
      </w:r>
      <w:r>
        <w:rPr>
          <w:rFonts w:eastAsia="Times New Roman" w:cs="Times New Roman"/>
          <w:sz w:val="18"/>
          <w:szCs w:val="18"/>
          <w:vertAlign w:val="subscript"/>
        </w:rPr>
        <w:t>0</w:t>
      </w:r>
      <w:r>
        <w:rPr>
          <w:rFonts w:eastAsia="Times New Roman" w:cs="Times New Roman"/>
          <w:sz w:val="24"/>
          <w:szCs w:val="24"/>
        </w:rPr>
        <w:t xml:space="preserve"> such that E</w:t>
      </w:r>
      <w:r>
        <w:rPr>
          <w:rFonts w:eastAsia="Times New Roman" w:cs="Times New Roman"/>
          <w:sz w:val="18"/>
          <w:szCs w:val="18"/>
          <w:vertAlign w:val="subscript"/>
        </w:rPr>
        <w:t>0</w:t>
      </w:r>
      <w:r>
        <w:rPr>
          <w:rFonts w:eastAsia="Times New Roman" w:cs="Times New Roman"/>
          <w:sz w:val="24"/>
          <w:szCs w:val="24"/>
        </w:rPr>
        <w:t xml:space="preserve"> = {E</w:t>
      </w:r>
      <w:r>
        <w:rPr>
          <w:rFonts w:eastAsia="Times New Roman" w:cs="Times New Roman"/>
          <w:sz w:val="18"/>
          <w:szCs w:val="18"/>
          <w:vertAlign w:val="subscript"/>
        </w:rPr>
        <w:t>1</w:t>
      </w:r>
      <w:r>
        <w:rPr>
          <w:rFonts w:eastAsia="Times New Roman" w:cs="Times New Roman"/>
          <w:sz w:val="24"/>
          <w:szCs w:val="24"/>
        </w:rPr>
        <w:t>}, E</w:t>
      </w:r>
      <w:r>
        <w:rPr>
          <w:rFonts w:eastAsia="Times New Roman" w:cs="Times New Roman"/>
          <w:sz w:val="18"/>
          <w:szCs w:val="18"/>
          <w:vertAlign w:val="subscript"/>
        </w:rPr>
        <w:t>1</w:t>
      </w:r>
      <w:r>
        <w:rPr>
          <w:rFonts w:eastAsia="Times New Roman" w:cs="Times New Roman"/>
          <w:sz w:val="24"/>
          <w:szCs w:val="24"/>
        </w:rPr>
        <w:t xml:space="preserve"> = {E</w:t>
      </w:r>
      <w:r>
        <w:rPr>
          <w:rFonts w:eastAsia="Times New Roman" w:cs="Times New Roman"/>
          <w:sz w:val="18"/>
          <w:szCs w:val="18"/>
          <w:vertAlign w:val="subscript"/>
        </w:rPr>
        <w:t>2</w:t>
      </w:r>
      <w:r>
        <w:rPr>
          <w:rFonts w:eastAsia="Times New Roman" w:cs="Times New Roman"/>
          <w:sz w:val="24"/>
          <w:szCs w:val="24"/>
        </w:rPr>
        <w:t>}, E</w:t>
      </w:r>
      <w:r>
        <w:rPr>
          <w:rFonts w:eastAsia="Times New Roman" w:cs="Times New Roman"/>
          <w:sz w:val="18"/>
          <w:szCs w:val="18"/>
          <w:vertAlign w:val="subscript"/>
        </w:rPr>
        <w:t>2</w:t>
      </w:r>
      <w:r>
        <w:rPr>
          <w:rFonts w:eastAsia="Times New Roman" w:cs="Times New Roman"/>
          <w:sz w:val="24"/>
          <w:szCs w:val="24"/>
        </w:rPr>
        <w:t xml:space="preserve"> = {E</w:t>
      </w:r>
      <w:r>
        <w:rPr>
          <w:rFonts w:eastAsia="Times New Roman" w:cs="Times New Roman"/>
          <w:sz w:val="18"/>
          <w:szCs w:val="18"/>
          <w:vertAlign w:val="subscript"/>
        </w:rPr>
        <w:t>3</w:t>
      </w:r>
      <w:r>
        <w:rPr>
          <w:rFonts w:eastAsia="Times New Roman" w:cs="Times New Roman"/>
          <w:sz w:val="24"/>
          <w:szCs w:val="24"/>
        </w:rPr>
        <w:t>}, …, and this sequence does not terminate.</w:t>
      </w:r>
    </w:p>
    <w:p>
      <w:pPr>
        <w:pStyle w:val="Normal"/>
        <w:spacing w:lineRule="exact" w:line="312" w:before="0" w:after="120"/>
        <w:jc w:val="both"/>
        <w:rPr/>
      </w:pPr>
      <w:r>
        <w:rPr>
          <w:rFonts w:eastAsia="Times New Roman" w:cs="Times New Roman"/>
          <w:sz w:val="24"/>
          <w:szCs w:val="24"/>
        </w:rPr>
        <w:t>The description of E</w:t>
      </w:r>
      <w:r>
        <w:rPr>
          <w:rFonts w:eastAsia="Times New Roman" w:cs="Times New Roman"/>
          <w:sz w:val="18"/>
          <w:szCs w:val="18"/>
          <w:vertAlign w:val="subscript"/>
        </w:rPr>
        <w:t>0</w:t>
      </w:r>
      <w:r>
        <w:rPr>
          <w:rFonts w:eastAsia="Times New Roman" w:cs="Times New Roman"/>
          <w:sz w:val="24"/>
          <w:szCs w:val="24"/>
        </w:rPr>
        <w:t xml:space="preserve"> operationally requires the definition of all E</w:t>
      </w:r>
      <w:r>
        <w:rPr>
          <w:rFonts w:eastAsia="Times New Roman" w:cs="Times New Roman"/>
          <w:sz w:val="18"/>
          <w:szCs w:val="18"/>
          <w:vertAlign w:val="subscript"/>
        </w:rPr>
        <w:t>n</w:t>
      </w:r>
      <w:r>
        <w:rPr>
          <w:rFonts w:eastAsia="Times New Roman" w:cs="Times New Roman"/>
          <w:sz w:val="24"/>
          <w:szCs w:val="24"/>
        </w:rPr>
        <w:t xml:space="preserve"> — a countable series of functionalities. This is operationally describable provided there is a uniform description of the series (for instance, an indexed description of E</w:t>
      </w:r>
      <w:r>
        <w:rPr>
          <w:rFonts w:eastAsia="Times New Roman" w:cs="Times New Roman"/>
          <w:sz w:val="18"/>
          <w:szCs w:val="18"/>
          <w:vertAlign w:val="subscript"/>
        </w:rPr>
        <w:t>n</w:t>
      </w:r>
      <w:r>
        <w:rPr>
          <w:rFonts w:eastAsia="Times New Roman" w:cs="Times New Roman"/>
          <w:sz w:val="24"/>
          <w:szCs w:val="24"/>
        </w:rPr>
        <w:t xml:space="preserve"> by n).</w:t>
      </w:r>
    </w:p>
    <w:p>
      <w:pPr>
        <w:pStyle w:val="Normal"/>
        <w:spacing w:lineRule="exact" w:line="312" w:before="0" w:after="120"/>
        <w:jc w:val="both"/>
        <w:rPr/>
      </w:pPr>
      <w:r>
        <w:rPr>
          <w:rFonts w:eastAsia="Times New Roman" w:cs="Times New Roman"/>
          <w:sz w:val="24"/>
          <w:szCs w:val="24"/>
        </w:rPr>
        <w:t>Unfolding chain: E</w:t>
      </w:r>
      <w:r>
        <w:rPr>
          <w:rFonts w:eastAsia="Times New Roman" w:cs="Times New Roman"/>
          <w:sz w:val="18"/>
          <w:szCs w:val="18"/>
          <w:vertAlign w:val="subscript"/>
        </w:rPr>
        <w:t>0</w:t>
      </w:r>
      <w:r>
        <w:rPr>
          <w:rFonts w:eastAsia="Times New Roman" w:cs="Times New Roman"/>
          <w:sz w:val="24"/>
          <w:szCs w:val="24"/>
        </w:rPr>
        <w:t xml:space="preserve"> ∋ E</w:t>
      </w:r>
      <w:r>
        <w:rPr>
          <w:rFonts w:eastAsia="Times New Roman" w:cs="Times New Roman"/>
          <w:sz w:val="18"/>
          <w:szCs w:val="18"/>
          <w:vertAlign w:val="subscript"/>
        </w:rPr>
        <w:t>1</w:t>
      </w:r>
      <w:r>
        <w:rPr>
          <w:rFonts w:eastAsia="Times New Roman" w:cs="Times New Roman"/>
          <w:sz w:val="24"/>
          <w:szCs w:val="24"/>
        </w:rPr>
        <w:t xml:space="preserve"> ∋ E</w:t>
      </w:r>
      <w:r>
        <w:rPr>
          <w:rFonts w:eastAsia="Times New Roman" w:cs="Times New Roman"/>
          <w:sz w:val="18"/>
          <w:szCs w:val="18"/>
          <w:vertAlign w:val="subscript"/>
        </w:rPr>
        <w:t>2</w:t>
      </w:r>
      <w:r>
        <w:rPr>
          <w:rFonts w:eastAsia="Times New Roman" w:cs="Times New Roman"/>
          <w:sz w:val="24"/>
          <w:szCs w:val="24"/>
        </w:rPr>
        <w:t xml:space="preserve"> ∋ … does not terminate. E</w:t>
      </w:r>
      <w:r>
        <w:rPr>
          <w:rFonts w:eastAsia="Times New Roman" w:cs="Times New Roman"/>
          <w:sz w:val="18"/>
          <w:szCs w:val="18"/>
          <w:vertAlign w:val="subscript"/>
        </w:rPr>
        <w:t>0</w:t>
      </w:r>
      <w:r>
        <w:rPr>
          <w:rFonts w:eastAsia="Times New Roman" w:cs="Times New Roman"/>
          <w:sz w:val="24"/>
          <w:szCs w:val="24"/>
        </w:rPr>
        <w:t xml:space="preserve"> is not well-founded; it belongs to the ZFA-mode but not to the ZFC-mode.</w:t>
      </w:r>
    </w:p>
    <w:p>
      <w:pPr>
        <w:pStyle w:val="Normal"/>
        <w:spacing w:lineRule="exact" w:line="312" w:before="0" w:after="120"/>
        <w:jc w:val="both"/>
        <w:rPr/>
      </w:pPr>
      <w:r>
        <w:rPr>
          <w:rFonts w:eastAsia="Times New Roman" w:cs="Times New Roman"/>
          <w:sz w:val="24"/>
          <w:szCs w:val="24"/>
        </w:rPr>
        <w:t>The example shows that non-well-foundedness is not necessarily connected with self-reference: one can construct a descending series without a cycle. The ZFA-mode encompasses both kinds of such sets.</w:t>
      </w:r>
    </w:p>
    <w:p>
      <w:pPr>
        <w:pStyle w:val="Heading3"/>
        <w:spacing w:before="220" w:after="120"/>
        <w:jc w:val="left"/>
        <w:rPr/>
      </w:pPr>
      <w:r>
        <w:rPr>
          <w:rFonts w:eastAsia="Times New Roman" w:cs="Times New Roman" w:ascii="Times New Roman" w:hAnsi="Times New Roman"/>
          <w:b/>
          <w:bCs/>
          <w:sz w:val="25"/>
          <w:szCs w:val="25"/>
        </w:rPr>
        <w:t>Remark: the ZFA-mode as an ontological option</w:t>
      </w:r>
    </w:p>
    <w:p>
      <w:pPr>
        <w:pStyle w:val="Normal"/>
        <w:spacing w:lineRule="exact" w:line="312" w:before="0" w:after="120"/>
        <w:jc w:val="both"/>
        <w:rPr/>
      </w:pPr>
      <w:r>
        <w:rPr>
          <w:rFonts w:eastAsia="Times New Roman" w:cs="Times New Roman"/>
          <w:sz w:val="24"/>
          <w:szCs w:val="24"/>
        </w:rPr>
        <w:t>All these sets are legitimate objects of the ZFA-mode. They carry no paradox (the closure principle has been checked on each description); they create no contradiction with the other axioms (Part III and Theorem IV.2 were proved without the well-foundedness condition).</w:t>
      </w:r>
    </w:p>
    <w:p>
      <w:pPr>
        <w:pStyle w:val="Normal"/>
        <w:spacing w:lineRule="exact" w:line="312" w:before="0" w:after="120"/>
        <w:jc w:val="both"/>
        <w:rPr/>
      </w:pPr>
      <w:r>
        <w:rPr>
          <w:rFonts w:eastAsia="Times New Roman" w:cs="Times New Roman"/>
          <w:sz w:val="24"/>
          <w:szCs w:val="24"/>
        </w:rPr>
        <w:t xml:space="preserve">The question of </w:t>
      </w:r>
      <w:r>
        <w:rPr>
          <w:rFonts w:eastAsia="Times New Roman" w:cs="Times New Roman"/>
          <w:b/>
          <w:bCs/>
          <w:sz w:val="24"/>
          <w:szCs w:val="24"/>
        </w:rPr>
        <w:t>which</w:t>
      </w:r>
      <w:r>
        <w:rPr>
          <w:rFonts w:eastAsia="Times New Roman" w:cs="Times New Roman"/>
          <w:sz w:val="24"/>
          <w:szCs w:val="24"/>
        </w:rPr>
        <w:t xml:space="preserve"> mathematical applications such sets have is beyond the scope of this preprint. In the standard literature, AFA is applied to the semantics of circular phenomena: processes, recursive data structures, situational semantics (Barwise–Moss 1996), the theory of matchings with cyclic references. For VR-Sets it is important to fix: these applications are </w:t>
      </w:r>
      <w:r>
        <w:rPr>
          <w:rFonts w:eastAsia="Times New Roman" w:cs="Times New Roman"/>
          <w:b/>
          <w:bCs/>
          <w:sz w:val="24"/>
          <w:szCs w:val="24"/>
        </w:rPr>
        <w:t>ontologically legitimate</w:t>
      </w:r>
      <w:r>
        <w:rPr>
          <w:rFonts w:eastAsia="Times New Roman" w:cs="Times New Roman"/>
          <w:sz w:val="24"/>
          <w:szCs w:val="24"/>
        </w:rPr>
        <w:t>, and the passage from the ZFC-mode to the ZFA-mode is not a departure from rigour but an explicit ontological choice.</w:t>
      </w:r>
    </w:p>
    <w:p>
      <w:pPr>
        <w:pStyle w:val="Heading1"/>
        <w:spacing w:before="360" w:after="200"/>
        <w:jc w:val="left"/>
        <w:rPr/>
      </w:pPr>
      <w:r>
        <w:rPr>
          <w:rFonts w:eastAsia="Times New Roman" w:cs="Times New Roman" w:ascii="Times New Roman" w:hAnsi="Times New Roman"/>
          <w:b/>
          <w:bCs/>
          <w:sz w:val="32"/>
          <w:szCs w:val="32"/>
        </w:rPr>
        <w:t>IV.8. Relation to standard approaches</w:t>
      </w:r>
    </w:p>
    <w:p>
      <w:pPr>
        <w:pStyle w:val="Normal"/>
        <w:spacing w:lineRule="exact" w:line="312" w:before="0" w:after="120"/>
        <w:jc w:val="both"/>
        <w:rPr/>
      </w:pPr>
      <w:r>
        <w:rPr>
          <w:rFonts w:eastAsia="Times New Roman" w:cs="Times New Roman"/>
          <w:sz w:val="24"/>
          <w:szCs w:val="24"/>
        </w:rPr>
        <w:t>We briefly fix how the VR-Sets formulation of the two modes relates to standard approaches in set theory.</w:t>
      </w:r>
    </w:p>
    <w:p>
      <w:pPr>
        <w:pStyle w:val="Heading3"/>
        <w:spacing w:before="220" w:after="120"/>
        <w:jc w:val="left"/>
        <w:rPr/>
      </w:pPr>
      <w:r>
        <w:rPr>
          <w:rFonts w:eastAsia="Times New Roman" w:cs="Times New Roman" w:ascii="Times New Roman" w:hAnsi="Times New Roman"/>
          <w:b/>
          <w:bCs/>
          <w:sz w:val="25"/>
          <w:szCs w:val="25"/>
        </w:rPr>
        <w:t>Aczel (1988)</w:t>
      </w:r>
    </w:p>
    <w:p>
      <w:pPr>
        <w:pStyle w:val="Normal"/>
        <w:spacing w:lineRule="exact" w:line="312" w:before="0" w:after="120"/>
        <w:jc w:val="both"/>
        <w:rPr/>
      </w:pPr>
      <w:r>
        <w:rPr>
          <w:rFonts w:eastAsia="Times New Roman" w:cs="Times New Roman"/>
          <w:sz w:val="24"/>
          <w:szCs w:val="24"/>
        </w:rPr>
        <w:t>Aczel introduced AFA as an anti-axiom: "every pointed graph has a unique realisation as a set." In VR-Sets this axiom is a theorem of the ZFA-mode (see §IV.6). The difference lies in the manner of formulation: in Aczel it is a postulate of existence; in VR-Sets a consequence of the closure principle applied to describable graphs.</w:t>
      </w:r>
    </w:p>
    <w:p>
      <w:pPr>
        <w:pStyle w:val="Normal"/>
        <w:spacing w:lineRule="exact" w:line="312" w:before="0" w:after="120"/>
        <w:jc w:val="both"/>
        <w:rPr/>
      </w:pPr>
      <w:r>
        <w:rPr>
          <w:rFonts w:eastAsia="Times New Roman" w:cs="Times New Roman"/>
          <w:sz w:val="24"/>
          <w:szCs w:val="24"/>
        </w:rPr>
        <w:t>Bisimulation in Aczel is the equivalence relation on sets identifying sets with isomorphic membership graphs. In VR-Sets, the operational identity ≡ (Definition 4 of Part II) is structurally the same: coincidence of functionalities by elements, recursively up to ≡. This gives a direct correspondence: ≡ in VR-Sets = bisimulation in Aczel.</w:t>
      </w:r>
    </w:p>
    <w:p>
      <w:pPr>
        <w:pStyle w:val="Heading3"/>
        <w:spacing w:before="220" w:after="120"/>
        <w:jc w:val="left"/>
        <w:rPr/>
      </w:pPr>
      <w:r>
        <w:rPr>
          <w:rFonts w:eastAsia="Times New Roman" w:cs="Times New Roman" w:ascii="Times New Roman" w:hAnsi="Times New Roman"/>
          <w:b/>
          <w:bCs/>
          <w:sz w:val="25"/>
          <w:szCs w:val="25"/>
        </w:rPr>
        <w:t>Barwise–Moss (1996)</w:t>
      </w:r>
    </w:p>
    <w:p>
      <w:pPr>
        <w:pStyle w:val="Normal"/>
        <w:spacing w:lineRule="exact" w:line="312" w:before="0" w:after="120"/>
        <w:jc w:val="both"/>
        <w:rPr/>
      </w:pPr>
      <w:r>
        <w:rPr>
          <w:rFonts w:eastAsia="Times New Roman" w:cs="Times New Roman"/>
          <w:sz w:val="24"/>
          <w:szCs w:val="24"/>
        </w:rPr>
        <w:t>Barwise and Moss in "Vicious Circles" developed in detail the applications of AFA to situational semantics and the theory of non-correspondence (non-well-founded sets for modelling self-reference in natural language). VR-Sets is compatible with these applications: the ZFA-mode gives the same mathematical universe as standard AFA, up to Conjecture IV.2.</w:t>
      </w:r>
    </w:p>
    <w:p>
      <w:pPr>
        <w:pStyle w:val="Heading3"/>
        <w:spacing w:before="220" w:after="120"/>
        <w:jc w:val="left"/>
        <w:rPr/>
      </w:pPr>
      <w:r>
        <w:rPr>
          <w:rFonts w:eastAsia="Times New Roman" w:cs="Times New Roman" w:ascii="Times New Roman" w:hAnsi="Times New Roman"/>
          <w:b/>
          <w:bCs/>
          <w:sz w:val="25"/>
          <w:szCs w:val="25"/>
        </w:rPr>
        <w:t>The iterative conception of the set</w:t>
      </w:r>
    </w:p>
    <w:p>
      <w:pPr>
        <w:pStyle w:val="Normal"/>
        <w:spacing w:lineRule="exact" w:line="312" w:before="0" w:after="120"/>
        <w:jc w:val="both"/>
        <w:rPr/>
      </w:pPr>
      <w:r>
        <w:rPr>
          <w:rFonts w:eastAsia="Times New Roman" w:cs="Times New Roman"/>
          <w:sz w:val="24"/>
          <w:szCs w:val="24"/>
        </w:rPr>
        <w:t>The standard picture of ZFC rests on the iterative conception: sets are built in stages of ordinals (V</w:t>
      </w:r>
      <w:r>
        <w:rPr>
          <w:rFonts w:eastAsia="Times New Roman" w:cs="Times New Roman"/>
          <w:sz w:val="18"/>
          <w:szCs w:val="18"/>
          <w:vertAlign w:val="subscript"/>
        </w:rPr>
        <w:t>0</w:t>
      </w:r>
      <w:r>
        <w:rPr>
          <w:rFonts w:eastAsia="Times New Roman" w:cs="Times New Roman"/>
          <w:sz w:val="24"/>
          <w:szCs w:val="24"/>
        </w:rPr>
        <w:t xml:space="preserve"> = ∅, V</w:t>
      </w:r>
      <w:r>
        <w:rPr>
          <w:rFonts w:eastAsia="Times New Roman" w:cs="Times New Roman"/>
          <w:sz w:val="18"/>
          <w:szCs w:val="18"/>
          <w:vertAlign w:val="subscript"/>
        </w:rPr>
        <w:t>α+1</w:t>
      </w:r>
      <w:r>
        <w:rPr>
          <w:rFonts w:eastAsia="Times New Roman" w:cs="Times New Roman"/>
          <w:sz w:val="24"/>
          <w:szCs w:val="24"/>
        </w:rPr>
        <w:t xml:space="preserve"> = ℘(V</w:t>
      </w:r>
      <w:r>
        <w:rPr>
          <w:rFonts w:eastAsia="Times New Roman" w:cs="Times New Roman"/>
          <w:sz w:val="18"/>
          <w:szCs w:val="18"/>
          <w:vertAlign w:val="subscript"/>
        </w:rPr>
        <w:t>α</w:t>
      </w:r>
      <w:r>
        <w:rPr>
          <w:rFonts w:eastAsia="Times New Roman" w:cs="Times New Roman"/>
          <w:sz w:val="24"/>
          <w:szCs w:val="24"/>
        </w:rPr>
        <w:t xml:space="preserve">), with union at limit steps). This picture is </w:t>
      </w:r>
      <w:r>
        <w:rPr>
          <w:rFonts w:eastAsia="Times New Roman" w:cs="Times New Roman"/>
          <w:i/>
          <w:iCs/>
          <w:sz w:val="24"/>
          <w:szCs w:val="24"/>
        </w:rPr>
        <w:t>temporal</w:t>
      </w:r>
      <w:r>
        <w:rPr>
          <w:rFonts w:eastAsia="Times New Roman" w:cs="Times New Roman"/>
          <w:sz w:val="24"/>
          <w:szCs w:val="24"/>
        </w:rPr>
        <w:t>: a set exists from the stage at which it first appears.</w:t>
      </w:r>
    </w:p>
    <w:p>
      <w:pPr>
        <w:pStyle w:val="Normal"/>
        <w:spacing w:lineRule="exact" w:line="312" w:before="0" w:after="120"/>
        <w:jc w:val="both"/>
        <w:rPr/>
      </w:pPr>
      <w:r>
        <w:rPr>
          <w:rFonts w:eastAsia="Times New Roman" w:cs="Times New Roman"/>
          <w:sz w:val="24"/>
          <w:szCs w:val="24"/>
        </w:rPr>
        <w:t xml:space="preserve">In VR-Sets there is no such temporality (§IV.1). The ZFC-mode is not "built up in stages" but is defined by a structural property — well-foundedness. This is not a different theory; it is a different </w:t>
      </w:r>
      <w:r>
        <w:rPr>
          <w:rFonts w:eastAsia="Times New Roman" w:cs="Times New Roman"/>
          <w:i/>
          <w:iCs/>
          <w:sz w:val="24"/>
          <w:szCs w:val="24"/>
        </w:rPr>
        <w:t>manner</w:t>
      </w:r>
      <w:r>
        <w:rPr>
          <w:rFonts w:eastAsia="Times New Roman" w:cs="Times New Roman"/>
          <w:sz w:val="24"/>
          <w:szCs w:val="24"/>
        </w:rPr>
        <w:t xml:space="preserve"> of describing the same (or, in view of §IV.5, the operationally accessible part of the) universe. The iterative conception and the operational one are two different methodological optics on a single mathematical structure.</w:t>
      </w:r>
    </w:p>
    <w:p>
      <w:pPr>
        <w:pStyle w:val="Heading3"/>
        <w:spacing w:before="220" w:after="120"/>
        <w:jc w:val="left"/>
        <w:rPr/>
      </w:pPr>
      <w:r>
        <w:rPr>
          <w:rFonts w:eastAsia="Times New Roman" w:cs="Times New Roman" w:ascii="Times New Roman" w:hAnsi="Times New Roman"/>
          <w:b/>
          <w:bCs/>
          <w:sz w:val="25"/>
          <w:szCs w:val="25"/>
        </w:rPr>
        <w:t>Topoi and categorical set theory</w:t>
      </w:r>
    </w:p>
    <w:p>
      <w:pPr>
        <w:pStyle w:val="Normal"/>
        <w:spacing w:lineRule="exact" w:line="312" w:before="0" w:after="120"/>
        <w:jc w:val="both"/>
        <w:rPr/>
      </w:pPr>
      <w:r>
        <w:rPr>
          <w:rFonts w:eastAsia="Times New Roman" w:cs="Times New Roman"/>
          <w:sz w:val="24"/>
          <w:szCs w:val="24"/>
        </w:rPr>
        <w:t>In categorical set theory (Lawvere, ETCS, ETCC) the accent is shifted from "membership" to "functions." VR-Sets is closer to this tradition than to classical ZF: the membership functionality is a category of arrows "reveal an element," and ≡ is an isomorphism in this category. The connection of VR-Sets with topoi is a separate substantive programme, indicated in Part IX as an open question.</w:t>
      </w:r>
    </w:p>
    <w:p>
      <w:pPr>
        <w:pStyle w:val="Heading1"/>
        <w:spacing w:before="360" w:after="200"/>
        <w:jc w:val="left"/>
        <w:rPr/>
      </w:pPr>
      <w:r>
        <w:rPr>
          <w:rFonts w:eastAsia="Times New Roman" w:cs="Times New Roman" w:ascii="Times New Roman" w:hAnsi="Times New Roman"/>
          <w:b/>
          <w:bCs/>
          <w:sz w:val="32"/>
          <w:szCs w:val="32"/>
        </w:rPr>
        <w:t>Conclusion</w:t>
      </w:r>
    </w:p>
    <w:p>
      <w:pPr>
        <w:pStyle w:val="Normal"/>
        <w:spacing w:lineRule="exact" w:line="312" w:before="0" w:after="120"/>
        <w:jc w:val="both"/>
        <w:rPr/>
      </w:pPr>
      <w:r>
        <w:rPr>
          <w:rFonts w:eastAsia="Times New Roman" w:cs="Times New Roman"/>
          <w:sz w:val="24"/>
          <w:szCs w:val="24"/>
        </w:rPr>
        <w:t>In Part IV the fork between the ZFC-mode and the ZFA-mode has been formalised as two levels of application of the closure principle. The principal results:</w:t>
      </w:r>
    </w:p>
    <w:p>
      <w:pPr>
        <w:pStyle w:val="Normal"/>
        <w:spacing w:lineRule="exact" w:line="312" w:before="0" w:after="80"/>
        <w:ind w:left="360"/>
        <w:jc w:val="both"/>
        <w:rPr/>
      </w:pPr>
      <w:r>
        <w:rPr>
          <w:rFonts w:eastAsia="Times New Roman" w:cs="Times New Roman"/>
          <w:sz w:val="24"/>
          <w:szCs w:val="24"/>
        </w:rPr>
        <w:t xml:space="preserve">(1) Definitions IV.3 and IV.4 formulate the modes through a </w:t>
      </w:r>
      <w:r>
        <w:rPr>
          <w:rFonts w:eastAsia="Times New Roman" w:cs="Times New Roman"/>
          <w:i/>
          <w:iCs/>
          <w:sz w:val="24"/>
          <w:szCs w:val="24"/>
        </w:rPr>
        <w:t>structural</w:t>
      </w:r>
      <w:r>
        <w:rPr>
          <w:rFonts w:eastAsia="Times New Roman" w:cs="Times New Roman"/>
          <w:sz w:val="24"/>
          <w:szCs w:val="24"/>
        </w:rPr>
        <w:t xml:space="preserve"> property of a functionality (well-foundedness — termination of all successive unfoldings at ∅), without introducing a temporal order of construction and without a separate layer of labels.</w:t>
      </w:r>
    </w:p>
    <w:p>
      <w:pPr>
        <w:pStyle w:val="Normal"/>
        <w:spacing w:lineRule="exact" w:line="312" w:before="0" w:after="80"/>
        <w:ind w:left="360"/>
        <w:jc w:val="both"/>
        <w:rPr/>
      </w:pPr>
      <w:r>
        <w:rPr>
          <w:rFonts w:eastAsia="Times New Roman" w:cs="Times New Roman"/>
          <w:sz w:val="24"/>
          <w:szCs w:val="24"/>
        </w:rPr>
        <w:t>(2) Theorem IV.1 establishes that the ZFC-mode is a model of classical ZFC: all nine axioms hold.</w:t>
      </w:r>
    </w:p>
    <w:p>
      <w:pPr>
        <w:pStyle w:val="Normal"/>
        <w:spacing w:lineRule="exact" w:line="312" w:before="0" w:after="80"/>
        <w:ind w:left="360"/>
        <w:jc w:val="both"/>
        <w:rPr/>
      </w:pPr>
      <w:r>
        <w:rPr>
          <w:rFonts w:eastAsia="Times New Roman" w:cs="Times New Roman"/>
          <w:sz w:val="24"/>
          <w:szCs w:val="24"/>
        </w:rPr>
        <w:t>(3) Theorem IV.2 establishes an analogous result for the ZFA-mode: all ZFC axioms hold except foundation, and AFA holds.</w:t>
      </w:r>
    </w:p>
    <w:p>
      <w:pPr>
        <w:pStyle w:val="Normal"/>
        <w:spacing w:lineRule="exact" w:line="312" w:before="0" w:after="80"/>
        <w:ind w:left="360"/>
        <w:jc w:val="both"/>
        <w:rPr/>
      </w:pPr>
      <w:r>
        <w:rPr>
          <w:rFonts w:eastAsia="Times New Roman" w:cs="Times New Roman"/>
          <w:sz w:val="24"/>
          <w:szCs w:val="24"/>
        </w:rPr>
        <w:t>(4) Conjectures IV.1 and IV.2 formulate equivalence with the classical theories, with an analysis of what is required for the converse directions (the working solution: correspondence via a countable model).</w:t>
      </w:r>
    </w:p>
    <w:p>
      <w:pPr>
        <w:pStyle w:val="Normal"/>
        <w:spacing w:lineRule="exact" w:line="312" w:before="0" w:after="80"/>
        <w:ind w:left="360"/>
        <w:jc w:val="both"/>
        <w:rPr/>
      </w:pPr>
      <w:r>
        <w:rPr>
          <w:rFonts w:eastAsia="Times New Roman" w:cs="Times New Roman"/>
          <w:sz w:val="24"/>
          <w:szCs w:val="24"/>
        </w:rPr>
        <w:t>(5) Examples IV.1–IV.4 make concrete the ZFA-mode by means of the Quine atom, cycles, partially well-founded sets, and infinitely descending series.</w:t>
      </w:r>
    </w:p>
    <w:p>
      <w:pPr>
        <w:pStyle w:val="Normal"/>
        <w:spacing w:lineRule="exact" w:line="312" w:before="0" w:after="120"/>
        <w:jc w:val="both"/>
        <w:rPr/>
      </w:pPr>
      <w:r>
        <w:rPr>
          <w:rFonts w:eastAsia="Times New Roman" w:cs="Times New Roman"/>
          <w:b/>
          <w:bCs/>
          <w:sz w:val="24"/>
          <w:szCs w:val="24"/>
        </w:rPr>
        <w:t xml:space="preserve">Methodological summing-up. </w:t>
      </w:r>
      <w:r>
        <w:rPr>
          <w:rFonts w:eastAsia="Times New Roman" w:cs="Times New Roman"/>
          <w:sz w:val="24"/>
          <w:szCs w:val="24"/>
        </w:rPr>
        <w:t>The two modes are not two different "kinds" of sets and not two competing foundations, but two ontological options of a single system. The closure principle and the definitions of Part II operate in the same way in both modes. The difference is the explicit choice of which operationalities to admit: only the well-founded ones (standard mathematics) or all the describable ones (mathematics with self-references and cycles).</w:t>
      </w:r>
    </w:p>
    <w:p>
      <w:pPr>
        <w:pStyle w:val="Normal"/>
        <w:spacing w:lineRule="exact" w:line="312" w:before="0" w:after="120"/>
        <w:jc w:val="both"/>
        <w:rPr/>
      </w:pPr>
      <w:r>
        <w:rPr>
          <w:rFonts w:eastAsia="Times New Roman" w:cs="Times New Roman"/>
          <w:sz w:val="24"/>
          <w:szCs w:val="24"/>
        </w:rPr>
        <w:t xml:space="preserve">This choice is made </w:t>
      </w:r>
      <w:r>
        <w:rPr>
          <w:rFonts w:eastAsia="Times New Roman" w:cs="Times New Roman"/>
          <w:b/>
          <w:bCs/>
          <w:sz w:val="24"/>
          <w:szCs w:val="24"/>
        </w:rPr>
        <w:t>once and explicitly</w:t>
      </w:r>
      <w:r>
        <w:rPr>
          <w:rFonts w:eastAsia="Times New Roman" w:cs="Times New Roman"/>
          <w:sz w:val="24"/>
          <w:szCs w:val="24"/>
        </w:rPr>
        <w:t>, not in each particular construction. After the mode is chosen, all work proceeds uniformly within it.</w:t>
      </w:r>
    </w:p>
    <w:p>
      <w:pPr>
        <w:pStyle w:val="Normal"/>
        <w:spacing w:lineRule="exact" w:line="312" w:before="0" w:after="120"/>
        <w:jc w:val="both"/>
        <w:rPr/>
      </w:pPr>
      <w:r>
        <w:rPr>
          <w:rFonts w:eastAsia="Times New Roman" w:cs="Times New Roman"/>
          <w:b/>
          <w:bCs/>
          <w:sz w:val="24"/>
          <w:szCs w:val="24"/>
        </w:rPr>
        <w:t xml:space="preserve">What follows. </w:t>
      </w:r>
      <w:r>
        <w:rPr>
          <w:rFonts w:eastAsia="Times New Roman" w:cs="Times New Roman"/>
          <w:sz w:val="24"/>
          <w:szCs w:val="24"/>
        </w:rPr>
        <w:t>Part V specifies the role of VR numbers in VR-Sets: the von Neumann ordinals O</w:t>
      </w:r>
      <w:r>
        <w:rPr>
          <w:rFonts w:eastAsia="Times New Roman" w:cs="Times New Roman"/>
          <w:sz w:val="18"/>
          <w:szCs w:val="18"/>
          <w:vertAlign w:val="subscript"/>
        </w:rPr>
        <w:t>n</w:t>
      </w:r>
      <w:r>
        <w:rPr>
          <w:rFonts w:eastAsia="Times New Roman" w:cs="Times New Roman"/>
          <w:sz w:val="24"/>
          <w:szCs w:val="24"/>
        </w:rPr>
        <w:t xml:space="preserve"> and ω itself are specific examples of well-founded sets, landing in the ZFC-mode as a theorem. Arithmetic is inherited via direct isomorphism with VR Part I (no separate proofs are required). Part V is a short part fixing the correspondence and establishing that the numbers of VR in VR-Sets are precisely the numbers of classical arithmetic, presented operationally.</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mbria Math">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4222</Words>
  <Characters>22079</Characters>
  <CharactersWithSpaces>26175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2026-05-19T10:18:02Z</dcterms:created>
  <dc:creator>Vitaly Reznik</dc:creator>
  <dc:description>The Two Modes: ZFC and ZFA</dc:description>
  <dc:language>en-US</dc:language>
  <cp:lastModifiedBy/>
  <dcterms:modified xsi:type="dcterms:W3CDTF">2026-05-19T23:15:46Z</dcterms:modified>
  <cp:revision>2</cp:revision>
  <dc:subject/>
  <dc:title>VR-Sets Part IV (EN)</dc:title>
</cp:coreProperties>
</file>