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II. Формальный язык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II.0. Введение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Часть I задала общую позицию: формальный регистр как речь без онтологических обязательств. Настоящая часть переводит эту позицию в формальный аппарат.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Содержание Части II: точное определение формального терма; синтаксис формального регистра; правила образования формальных термов; отношение формального терма к операциональному множеству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Часть II технически минимальна. Её задача — зафиксировать аппарат, на котором Части III–VII будут строить содержательные результаты. Никаких новых онтологических ходов здесь не делается; всё опирается на Часть I.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II.1. Алфавит и термы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Формальный язык VR-Forms строится над тем же алфавитом, что VR-Sets, расширенным разделителем регистров.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Алфавит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Алфавит формального языка содержит: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символ ∅;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функциональный символ t (преемник);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логические связки →, ¬, ∧, ∨, ↔;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кванторы ∀, ∃;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отношение принадлежности ∈;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отношение операциональной идентичности ≡ (из VR-Sets);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переменные x, y, z, …;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скобки {, }, (, );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символ-разделитель регистра ⌜·⌝ (см. ниже).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Алфавит остаётся конечным, чтобы счётность синтаксиса сохранялась (VR-Sets §VI.1).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Термы и формулы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Термы и формулы определяются индуктивно стандартным образом: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∅ есть терм;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если τ — терм, то t(τ) — терм;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переменные суть термы;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описание вида {x : φ(x)}, где φ — формула с одной свободной переменной x, есть терм;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остальные формулы строятся из элементарных x ∈ y, x ≡ y связками и кванторами.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До сих пор это в точности язык VR-Sets. Различие с VR-Forms возникает в правилах </w:t>
      </w:r>
      <w:r>
        <w:rPr>
          <w:rFonts w:eastAsia="Times New Roman" w:cs="Times New Roman"/>
          <w:b/>
          <w:bCs/>
          <w:sz w:val="24"/>
          <w:szCs w:val="24"/>
        </w:rPr>
        <w:t>употребления</w:t>
      </w:r>
      <w:r>
        <w:rPr>
          <w:rFonts w:eastAsia="Times New Roman" w:cs="Times New Roman"/>
          <w:sz w:val="24"/>
          <w:szCs w:val="24"/>
        </w:rPr>
        <w:t xml:space="preserve"> термов, а не в их синтаксисе.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II.2. Разделитель регистра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Один и тот же терм может фигурировать в онтологическом или в формальном регистре. Чтобы различение было явным в записи, вводится синтаксический разделитель.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Определение II.1 (разделитель регистра)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Для любого терма τ запись ⌜τ⌝ означает: терм τ рассматривается в формальном регистре. Запись τ без скобок означает: терм рассматривается в онтологическом регистре.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⌜·⌝ не есть функция или операция. Это знак </w:t>
      </w:r>
      <w:r>
        <w:rPr>
          <w:rFonts w:eastAsia="Times New Roman" w:cs="Times New Roman"/>
          <w:b/>
          <w:bCs/>
          <w:sz w:val="24"/>
          <w:szCs w:val="24"/>
        </w:rPr>
        <w:t>модуса рассмотрения</w:t>
      </w:r>
      <w:r>
        <w:rPr>
          <w:rFonts w:eastAsia="Times New Roman" w:cs="Times New Roman"/>
          <w:sz w:val="24"/>
          <w:szCs w:val="24"/>
        </w:rPr>
        <w:t>. Он указывает, в каком из двух регистров читается данный терм.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∅ — пустое множество в онтологическом регистре. По Лемме 2 VR-Sets это есть единственный операциональный объект с пустой функциональностью.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⌜∅⌝ — формальный терм, описание «пустого». В формальном регистре это просто формула; никаких онтологических обязательств. (На практике для ∅ онтологический и формальный регистры совпадают, поскольку описание прямо соответствует операциональному объекту; разделитель здесь излишен, но допустим.)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⌜{x : x ∉ x}⌝ — формальный терм Рассела. В формальном регистре допустим. Соответствующий онтологический терм {x : x ∉ x} не задаёт множества (VR-Sets §II.3).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⌜ℝ⌝ — формальный терм «классическое множество вещественных». В формальном регистре допустим.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ℝ_VR — обозначение для операционального множества вычислимых вещественных VR-Sets. В онтологическом регистре. Не то же, что ⌜ℝ⌝.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 о практике записи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работе разделитель ⌜·⌝ используется явно там, где регистр иначе неоднозначен. В контекстах, где регистр ясен из текста (например, «классическое ℝ» — формальный регистр; «ℝ_VR» — онтологический), разделитель опускается.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II.3. Определение формального терма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Теперь даём центральное определение настоящей работы.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Определение II.2 (формальный терм)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Формальным термом</w:t>
      </w:r>
      <w:r>
        <w:rPr>
          <w:rFonts w:eastAsia="Times New Roman" w:cs="Times New Roman"/>
          <w:sz w:val="24"/>
          <w:szCs w:val="24"/>
        </w:rPr>
        <w:t xml:space="preserve"> называется любая корректно построенная синтаксическая запись описания, рассматриваемая в формальном регистре.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Формально: формальный терм — это пара (τ, F), где τ — синтаксически корректный терм языка VR-Forms, а F — знак регистра, указывающий «формальный». Запись ⌜τ⌝ обозначает эту пару.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Комментарий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(1) Формальный терм есть </w:t>
      </w:r>
      <w:r>
        <w:rPr>
          <w:rFonts w:eastAsia="Times New Roman" w:cs="Times New Roman"/>
          <w:b/>
          <w:bCs/>
          <w:sz w:val="24"/>
          <w:szCs w:val="24"/>
        </w:rPr>
        <w:t>пара</w:t>
      </w:r>
      <w:r>
        <w:rPr>
          <w:rFonts w:eastAsia="Times New Roman" w:cs="Times New Roman"/>
          <w:sz w:val="24"/>
          <w:szCs w:val="24"/>
        </w:rPr>
        <w:t>: синтаксис плюс указание модуса. Один и тот же τ задаёт разные сущности в зависимости от регистра: операциональное множество (в онтологическом) или формальный терм (в формальном).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«Корректно построенная синтаксическая запись» означает: терм построен по правилам §II.1. Никаких иных условий — операциональности, непротиворечивости, конструктивности — не накладывается. Формальный терм может быть противоречивым, неоперациональным, ссылаться на несчётные совокупности, описывать невозможное. Всё это разрешено.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(3) В формальном регистре нет различия между «существующими» и «несуществующими» формальными термами. Все формальные термы суть формальные термы. Различия в их содержании (счётны, парадоксальны, нематематичны) суть свойства </w:t>
      </w:r>
      <w:r>
        <w:rPr>
          <w:rFonts w:eastAsia="Times New Roman" w:cs="Times New Roman"/>
          <w:b/>
          <w:bCs/>
          <w:sz w:val="24"/>
          <w:szCs w:val="24"/>
        </w:rPr>
        <w:t>описания</w:t>
      </w:r>
      <w:r>
        <w:rPr>
          <w:rFonts w:eastAsia="Times New Roman" w:cs="Times New Roman"/>
          <w:sz w:val="24"/>
          <w:szCs w:val="24"/>
        </w:rPr>
        <w:t>, не свойства бытия.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II.4. Принцип форм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Принципу замыкания VR-Sets (всякая описуемая операциональная функциональность есть множество) в VR-Forms соответствует параллельный принцип, относящийся к формальному регистру.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Принцип форм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Всякая синтаксически корректная запись описания задаёт формальный терм.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Никаких ограничений: операциональность не требуется, непротиворечивость не требуется, описуемость в каком-либо особом смысле не требуется. Достаточно того, что запись синтаксически корректна по §II.1.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Сравнение с принципом замыкания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Принцип замыкания VR-Sets применяется в онтологическом регистре и требует операциональной описуемости. Противоречивые описания (Рассел) не задают множеств. Это </w:t>
      </w:r>
      <w:r>
        <w:rPr>
          <w:rFonts w:eastAsia="Times New Roman" w:cs="Times New Roman"/>
          <w:b/>
          <w:bCs/>
          <w:sz w:val="24"/>
          <w:szCs w:val="24"/>
        </w:rPr>
        <w:t>условный</w:t>
      </w:r>
      <w:r>
        <w:rPr>
          <w:rFonts w:eastAsia="Times New Roman" w:cs="Times New Roman"/>
          <w:sz w:val="24"/>
          <w:szCs w:val="24"/>
        </w:rPr>
        <w:t xml:space="preserve"> принцип: при выполнении операциональности — есть множество.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Принцип форм применяется в формальном регистре и не требует ничего, кроме синтаксической корректности. Это </w:t>
      </w:r>
      <w:r>
        <w:rPr>
          <w:rFonts w:eastAsia="Times New Roman" w:cs="Times New Roman"/>
          <w:b/>
          <w:bCs/>
          <w:sz w:val="24"/>
          <w:szCs w:val="24"/>
        </w:rPr>
        <w:t>безусловный</w:t>
      </w:r>
      <w:r>
        <w:rPr>
          <w:rFonts w:eastAsia="Times New Roman" w:cs="Times New Roman"/>
          <w:sz w:val="24"/>
          <w:szCs w:val="24"/>
        </w:rPr>
        <w:t xml:space="preserve"> принцип: всякое описание есть формальный терм.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Параллель и различие: оба принципа порождают объекты своих регистров; но в онтологическом регистре объекты «есть» (как действие над ∅), а в формальном — «суть формулы». Различие не в формулировке принципов, а в онтологической нагрузке порождаемых объектов.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II.5. Отношения и операции на формальных термах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Формальные термы суть формулы. Однако с формулами можно работать: формулировать утверждения, выводить следствия, сравнивать. Эта работа есть работа в формальном регистре.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Принадлежность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Запись ⌜x ∈ τ⌝ означает: формальное утверждение «x принадлежит формальному терму τ». Истинностное значение этого утверждения определяется правилами выводов формального регистра, не онтологией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Пример: пусть τ = ⌜{x : φ(x)}⌝. Тогда ⌜y ∈ τ⌝ истинно в формальном регистре тогда и только тогда, когда φ(y) истинно (в формальном регистре). Это стандартная схема свёртки для формальных термов.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Свёртка в формальном регистре </w:t>
      </w:r>
      <w:r>
        <w:rPr>
          <w:rFonts w:eastAsia="Times New Roman" w:cs="Times New Roman"/>
          <w:b/>
          <w:bCs/>
          <w:sz w:val="24"/>
          <w:szCs w:val="24"/>
        </w:rPr>
        <w:t>не ограничена</w:t>
      </w:r>
      <w:r>
        <w:rPr>
          <w:rFonts w:eastAsia="Times New Roman" w:cs="Times New Roman"/>
          <w:sz w:val="24"/>
          <w:szCs w:val="24"/>
        </w:rPr>
        <w:t xml:space="preserve"> аксиомой выделения. В отличие от ZF, где свёртка применима только к элементам уже существующих множеств, в формальном регистре любое описание {x : φ(x)} непосредственно задаёт формальный терм. Это и порождает Расселов формальный терм как легитимный объект формального регистра.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Равенство и идентичность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 формальном регистре равенство двух формальных термов ⌜τ₁⌝ = ⌜τ₂⌝ есть утверждение об их </w:t>
      </w:r>
      <w:r>
        <w:rPr>
          <w:rFonts w:eastAsia="Times New Roman" w:cs="Times New Roman"/>
          <w:b/>
          <w:bCs/>
          <w:sz w:val="24"/>
          <w:szCs w:val="24"/>
        </w:rPr>
        <w:t>описаниях</w:t>
      </w:r>
      <w:r>
        <w:rPr>
          <w:rFonts w:eastAsia="Times New Roman" w:cs="Times New Roman"/>
          <w:sz w:val="24"/>
          <w:szCs w:val="24"/>
        </w:rPr>
        <w:t>. Два формальных терма равны, если они задаются одной и той же формулой (с точностью до переименования связанных переменных) или если эквивалентность доказуема в формальном регистре.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отличается от ≡ VR-Sets — операциональной идентичности, требующей совпадения функциональностей. В формальном регистре функциональностей нет; есть формулы.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Логические операции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Связки и кванторы применимы к формулам формального регистра обычным образом. Сохраняется классическая логика. Никаких особых правил вывода для формальных термов не вводится.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Это важная техническая черта: формальный регистр </w:t>
      </w:r>
      <w:r>
        <w:rPr>
          <w:rFonts w:eastAsia="Times New Roman" w:cs="Times New Roman"/>
          <w:b/>
          <w:bCs/>
          <w:sz w:val="24"/>
          <w:szCs w:val="24"/>
        </w:rPr>
        <w:t>не есть новая логика</w:t>
      </w:r>
      <w:r>
        <w:rPr>
          <w:rFonts w:eastAsia="Times New Roman" w:cs="Times New Roman"/>
          <w:sz w:val="24"/>
          <w:szCs w:val="24"/>
        </w:rPr>
        <w:t>, он есть тот же логический аппарат, применённый к новому типу объектов (формальным термам вместо операциональных множеств).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II.6. Различие формального терма и операционального множества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Соберём в одном месте систематическое сравнение.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роднит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Один и тот же синтаксис: и формальные термы, и операциональные множества записываются формулами одного языка.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Одна и та же логика: классическая, с обычными правилами.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Один и тот же исходный примитив: ∅ есть базовый объект обоих регистров.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различает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Регистр.</w:t>
      </w:r>
      <w:r>
        <w:rPr>
          <w:rFonts w:eastAsia="Times New Roman" w:cs="Times New Roman"/>
          <w:sz w:val="24"/>
          <w:szCs w:val="24"/>
        </w:rPr>
        <w:t xml:space="preserve"> Операциональное множество — в онтологическом. Формальный терм — в формальном.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Онтологическая нагрузка.</w:t>
      </w:r>
      <w:r>
        <w:rPr>
          <w:rFonts w:eastAsia="Times New Roman" w:cs="Times New Roman"/>
          <w:sz w:val="24"/>
          <w:szCs w:val="24"/>
        </w:rPr>
        <w:t xml:space="preserve"> Операциональное множество есть (как действие над ∅). Формальный терм есть формула.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Условие существования.</w:t>
      </w:r>
      <w:r>
        <w:rPr>
          <w:rFonts w:eastAsia="Times New Roman" w:cs="Times New Roman"/>
          <w:sz w:val="24"/>
          <w:szCs w:val="24"/>
        </w:rPr>
        <w:t xml:space="preserve"> Операциональное множество требует операциональной описуемости (принцип замыкания). Формальный терм требует только синтаксической корректности (принцип форм).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Парадоксы.</w:t>
      </w:r>
      <w:r>
        <w:rPr>
          <w:rFonts w:eastAsia="Times New Roman" w:cs="Times New Roman"/>
          <w:sz w:val="24"/>
          <w:szCs w:val="24"/>
        </w:rPr>
        <w:t xml:space="preserve"> Противоречивые описания не задают операциональных множеств. Противоречивые описания задают формальные термы без ограничений.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Универсум.</w:t>
      </w:r>
      <w:r>
        <w:rPr>
          <w:rFonts w:eastAsia="Times New Roman" w:cs="Times New Roman"/>
          <w:sz w:val="24"/>
          <w:szCs w:val="24"/>
        </w:rPr>
        <w:t xml:space="preserve"> Все операциональные множества образуют счётный универсум VR-Sets. Все формальные термы образуют счётный синтаксический универсум (поскольку формулы суть конечные последовательности над конечным алфавитом).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Идентичность.</w:t>
      </w:r>
      <w:r>
        <w:rPr>
          <w:rFonts w:eastAsia="Times New Roman" w:cs="Times New Roman"/>
          <w:sz w:val="24"/>
          <w:szCs w:val="24"/>
        </w:rPr>
        <w:t xml:space="preserve"> Операциональная идентичность ≡ — коиндуктивное совпадение функциональностей. Формальная идентичность = — синтаксическое или доказуемое в формальном регистре совпадение описаний.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Связь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Каждому операциональному множеству A соответствует ровно один формальный терм ⌜A⌝ — описание самого A, рассмотренное в формальном регистре. Обратно: не каждый формальный терм имеет операциональный коррелят. Те, которые имеют, образуют выделенное подсемейство формальных термов — назовём его </w:t>
      </w:r>
      <w:r>
        <w:rPr>
          <w:rFonts w:eastAsia="Times New Roman" w:cs="Times New Roman"/>
          <w:b/>
          <w:bCs/>
          <w:sz w:val="24"/>
          <w:szCs w:val="24"/>
        </w:rPr>
        <w:t>операционально реализуемыми</w:t>
      </w:r>
      <w:r>
        <w:rPr>
          <w:rFonts w:eastAsia="Times New Roman" w:cs="Times New Roman"/>
          <w:sz w:val="24"/>
          <w:szCs w:val="24"/>
        </w:rPr>
        <w:t xml:space="preserve"> формальными термами.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подсемейство счётно (по счётности операциональных множеств). Множество всех формальных термов тоже счётно (по конечности алфавита). Оба регистра, таким образом, остаются в пределах счётной онтологии VR.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II.7. Операционально реализуемые формальные термы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Введём это понятие точно — оно понадобится в Части IV для определения транзита.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Определение II.3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Формальный терм ⌜τ⌝ называется </w:t>
      </w:r>
      <w:r>
        <w:rPr>
          <w:rFonts w:eastAsia="Times New Roman" w:cs="Times New Roman"/>
          <w:b/>
          <w:bCs/>
          <w:sz w:val="24"/>
          <w:szCs w:val="24"/>
        </w:rPr>
        <w:t>операционально реализуемым</w:t>
      </w:r>
      <w:r>
        <w:rPr>
          <w:rFonts w:eastAsia="Times New Roman" w:cs="Times New Roman"/>
          <w:sz w:val="24"/>
          <w:szCs w:val="24"/>
        </w:rPr>
        <w:t>, если в онтологическом регистре существует операциональное множество A такое, что описание τ соответствует функциональности A.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Эквивалентно: ⌜τ⌝ операционально реализуем, если τ (без знака формального регистра) есть допустимое описание в VR-Sets, удовлетворяющее принципу замыкания.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Примеры реализуемых формальных термов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⌜∅⌝, ⌜{∅}⌝, ⌜ω⌝, ⌜℘_VR(ω)⌝, ⌜ℝ_VR⌝ — все они реализуемы. Каждый соответствует операциональному множеству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Любое описание вычислимой функциональности есть операционально реализуемый формальный терм.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Примеры нереализуемых формальных термов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⌜{x : x ∉ x}⌝ — Расселов терм. Нереализуем (описание противоречиво).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⌜ℝ⌝ (классическое) — нереализуем (несчётно, не описуемо операционально).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⌜множество Витали⌝ — нереализуем (требует выбора по несчётному семейству).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⌜дракон⌝ — нереализуем (нет операционального действия, соответствующего описанию).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Различие «реализуемый/нереализуемый» есть свойство формального терма как пары (описание, регистр). Оно говорит лишь о том, есть ли у формального терма онтологический коррелят. Сам по себе формальный терм не становится «лучше» или «хуже» от наличия или отсутствия реализации; в формальном регистре все термы равноправны.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Различие важно лишь тогда, когда мы хотим </w:t>
      </w:r>
      <w:r>
        <w:rPr>
          <w:rFonts w:eastAsia="Times New Roman" w:cs="Times New Roman"/>
          <w:b/>
          <w:bCs/>
          <w:sz w:val="24"/>
          <w:szCs w:val="24"/>
        </w:rPr>
        <w:t>перевести</w:t>
      </w:r>
      <w:r>
        <w:rPr>
          <w:rFonts w:eastAsia="Times New Roman" w:cs="Times New Roman"/>
          <w:sz w:val="24"/>
          <w:szCs w:val="24"/>
        </w:rPr>
        <w:t xml:space="preserve"> результаты формального регистра в онтологический — этому посвящена Часть IV.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II.8. Связь с теорией доказательств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Двухрегистровая система VR-Forms напоминает по структуре несколько известных в логике конструкций.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Двухсортная логика.</w:t>
      </w:r>
      <w:r>
        <w:rPr>
          <w:rFonts w:eastAsia="Times New Roman" w:cs="Times New Roman"/>
          <w:sz w:val="24"/>
          <w:szCs w:val="24"/>
        </w:rPr>
        <w:t xml:space="preserve"> Стандартное расширение первопорядковой логики, в котором переменные разделены на сорта. VR-Forms формально — двухсортная система с сортами «операциональное множество» и «формальный терм». Однако сорта в VR-Forms не симметричны: формальный сорт </w:t>
      </w:r>
      <w:r>
        <w:rPr>
          <w:rFonts w:eastAsia="Times New Roman" w:cs="Times New Roman"/>
          <w:b/>
          <w:bCs/>
          <w:sz w:val="24"/>
          <w:szCs w:val="24"/>
        </w:rPr>
        <w:t>включает</w:t>
      </w:r>
      <w:r>
        <w:rPr>
          <w:rFonts w:eastAsia="Times New Roman" w:cs="Times New Roman"/>
          <w:sz w:val="24"/>
          <w:szCs w:val="24"/>
        </w:rPr>
        <w:t xml:space="preserve"> операциональный (всякое операциональное множество имеет формальный коррелят).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Расширения консервативные.</w:t>
      </w:r>
      <w:r>
        <w:rPr>
          <w:rFonts w:eastAsia="Times New Roman" w:cs="Times New Roman"/>
          <w:sz w:val="24"/>
          <w:szCs w:val="24"/>
        </w:rPr>
        <w:t xml:space="preserve"> Расширение теории называется консервативным, если в нём не доказуемы новые утверждения о старых объектах. Часть III покажет: VR-Forms консервативна над VR-Sets в онтологическом регистре. Формальный регистр не позволяет доказать новых утверждений об операциональных множествах; он лишь даёт язык для разговора о неоперациональном.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Реализуемость (Клини, Крайзель).</w:t>
      </w:r>
      <w:r>
        <w:rPr>
          <w:rFonts w:eastAsia="Times New Roman" w:cs="Times New Roman"/>
          <w:sz w:val="24"/>
          <w:szCs w:val="24"/>
        </w:rPr>
        <w:t xml:space="preserve"> Понятие, связывающее конструктивную математику с классической: формула считается «реализуемой», если у неё есть конструктивный свидетель. Понятие операциональной реализуемости в §II.7 — аналог реализуемости, специализированный к VR-онтологии.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Internal set theory (Nelson).</w:t>
      </w:r>
      <w:r>
        <w:rPr>
          <w:rFonts w:eastAsia="Times New Roman" w:cs="Times New Roman"/>
          <w:sz w:val="24"/>
          <w:szCs w:val="24"/>
        </w:rPr>
        <w:t xml:space="preserve"> Расширение ZFC, разделяющее стандартные и нестандартные объекты. Структурно похоже, но мотивация противоположна: IST вводит нестандартное как инструмент для доказательств о стандартном. VR-Forms вводит формальное как способ говорить о несуществующем, не претендуя на доказательства.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Подробное сопоставление с этими системами — Часть VII.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II.9. Итог Части II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Установлено: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Алфавит и синтаксис VR-Forms совпадают с VR-Sets, с добавлением разделителя ⌜·⌝ для указания регистра (§II.1, §II.2).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Формальный терм есть пара (синтаксическая запись, формальный регистр); описание ⌜τ⌝ (Определение II.2, §II.3).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Принцип форм: всякая синтаксически корректная запись есть формальный терм. Безусловный, в отличие от условного принципа замыкания (§II.4).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Логика и операции — классические, применённые к формальным термам обычным образом (§II.5).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Систематическое сравнение формального терма и операционального множества (§II.6).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(6) Понятие операционально реализуемого формального терма (Определение II.3, §II.7).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(7) Связи с двухсортной логикой, консервативными расширениями, реализуемостью, IST (§II.8).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Что дальше.</w:t>
      </w:r>
      <w:r>
        <w:rPr>
          <w:rFonts w:eastAsia="Times New Roman" w:cs="Times New Roman"/>
          <w:sz w:val="24"/>
          <w:szCs w:val="24"/>
        </w:rPr>
        <w:t xml:space="preserve"> Часть III доказывает непротиворечивость расширения: VR-Forms консервативна над VR-Sets в онтологическом регистре. Эта теорема обеспечивает безопасность работы в формальном регистре — никаких новых онтологических обязательств она не порождает.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