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3A44F" w14:textId="77777777" w:rsidR="009F681E" w:rsidRPr="009F681E" w:rsidRDefault="009F681E" w:rsidP="009F681E">
      <w:r w:rsidRPr="009F681E">
        <w:rPr>
          <w:b/>
          <w:bCs/>
        </w:rPr>
        <w:t>Customer Segmentation Analysis Report</w:t>
      </w:r>
    </w:p>
    <w:p w14:paraId="03535A1F" w14:textId="77777777" w:rsidR="009F681E" w:rsidRPr="009F681E" w:rsidRDefault="009F681E" w:rsidP="009F681E">
      <w:r w:rsidRPr="009F681E">
        <w:pict w14:anchorId="392691E8">
          <v:rect id="_x0000_i1124" style="width:0;height:0" o:hralign="center" o:hrstd="t" o:hrnoshade="t" o:hr="t" fillcolor="#ececec" stroked="f"/>
        </w:pict>
      </w:r>
    </w:p>
    <w:p w14:paraId="2FB50E8F" w14:textId="77777777" w:rsidR="009F681E" w:rsidRPr="009F681E" w:rsidRDefault="009F681E" w:rsidP="009F681E">
      <w:pPr>
        <w:rPr>
          <w:b/>
          <w:bCs/>
        </w:rPr>
      </w:pPr>
      <w:r w:rsidRPr="009F681E">
        <w:rPr>
          <w:b/>
          <w:bCs/>
        </w:rPr>
        <w:t>Introduction</w:t>
      </w:r>
    </w:p>
    <w:p w14:paraId="4FFC5FBD" w14:textId="77777777" w:rsidR="009F681E" w:rsidRPr="009F681E" w:rsidRDefault="009F681E" w:rsidP="009F681E">
      <w:pPr>
        <w:rPr>
          <w:b/>
          <w:bCs/>
        </w:rPr>
      </w:pPr>
      <w:r w:rsidRPr="009F681E">
        <w:rPr>
          <w:b/>
          <w:bCs/>
        </w:rPr>
        <w:t>Objective:</w:t>
      </w:r>
    </w:p>
    <w:p w14:paraId="1FF1B3B3" w14:textId="77777777" w:rsidR="009F681E" w:rsidRPr="009F681E" w:rsidRDefault="009F681E" w:rsidP="009F681E">
      <w:r w:rsidRPr="009F681E">
        <w:t>The objective of this analysis is to segment customers based on their purchasing behavior using clustering techniques. By identifying distinct customer segments, we aim to tailor marketing strategies and product offerings to improve customer satisfaction and increase sales.</w:t>
      </w:r>
    </w:p>
    <w:p w14:paraId="16878BEF" w14:textId="77777777" w:rsidR="009F681E" w:rsidRPr="009F681E" w:rsidRDefault="009F681E" w:rsidP="009F681E">
      <w:pPr>
        <w:rPr>
          <w:b/>
          <w:bCs/>
        </w:rPr>
      </w:pPr>
      <w:r w:rsidRPr="009F681E">
        <w:rPr>
          <w:b/>
          <w:bCs/>
        </w:rPr>
        <w:t>Data Source and Description:</w:t>
      </w:r>
    </w:p>
    <w:p w14:paraId="69100240" w14:textId="77777777" w:rsidR="009F681E" w:rsidRPr="009F681E" w:rsidRDefault="009F681E" w:rsidP="009F681E">
      <w:r w:rsidRPr="009F681E">
        <w:t>The dataset used for this analysis is a sales dataset containing various features such as:</w:t>
      </w:r>
    </w:p>
    <w:p w14:paraId="26333475" w14:textId="77777777" w:rsidR="009F681E" w:rsidRPr="009F681E" w:rsidRDefault="009F681E" w:rsidP="009F681E">
      <w:pPr>
        <w:numPr>
          <w:ilvl w:val="0"/>
          <w:numId w:val="1"/>
        </w:numPr>
      </w:pPr>
      <w:r w:rsidRPr="009F681E">
        <w:t xml:space="preserve">Order </w:t>
      </w:r>
      <w:proofErr w:type="gramStart"/>
      <w:r w:rsidRPr="009F681E">
        <w:t>details</w:t>
      </w:r>
      <w:proofErr w:type="gramEnd"/>
    </w:p>
    <w:p w14:paraId="157032DD" w14:textId="77777777" w:rsidR="009F681E" w:rsidRPr="009F681E" w:rsidRDefault="009F681E" w:rsidP="009F681E">
      <w:pPr>
        <w:numPr>
          <w:ilvl w:val="0"/>
          <w:numId w:val="1"/>
        </w:numPr>
      </w:pPr>
      <w:r w:rsidRPr="009F681E">
        <w:t>Product information</w:t>
      </w:r>
    </w:p>
    <w:p w14:paraId="0C5C1145" w14:textId="77777777" w:rsidR="009F681E" w:rsidRPr="009F681E" w:rsidRDefault="009F681E" w:rsidP="009F681E">
      <w:pPr>
        <w:numPr>
          <w:ilvl w:val="0"/>
          <w:numId w:val="1"/>
        </w:numPr>
      </w:pPr>
      <w:r w:rsidRPr="009F681E">
        <w:t>Sales figures</w:t>
      </w:r>
    </w:p>
    <w:p w14:paraId="430F3465" w14:textId="77777777" w:rsidR="009F681E" w:rsidRPr="009F681E" w:rsidRDefault="009F681E" w:rsidP="009F681E">
      <w:pPr>
        <w:numPr>
          <w:ilvl w:val="0"/>
          <w:numId w:val="1"/>
        </w:numPr>
      </w:pPr>
      <w:r w:rsidRPr="009F681E">
        <w:t>Discounts</w:t>
      </w:r>
    </w:p>
    <w:p w14:paraId="3959E69A" w14:textId="77777777" w:rsidR="009F681E" w:rsidRPr="009F681E" w:rsidRDefault="009F681E" w:rsidP="009F681E">
      <w:pPr>
        <w:numPr>
          <w:ilvl w:val="0"/>
          <w:numId w:val="1"/>
        </w:numPr>
      </w:pPr>
      <w:r w:rsidRPr="009F681E">
        <w:t>Profits</w:t>
      </w:r>
    </w:p>
    <w:p w14:paraId="48F0689A" w14:textId="77777777" w:rsidR="009F681E" w:rsidRPr="009F681E" w:rsidRDefault="009F681E" w:rsidP="009F681E">
      <w:pPr>
        <w:numPr>
          <w:ilvl w:val="0"/>
          <w:numId w:val="1"/>
        </w:numPr>
      </w:pPr>
      <w:r w:rsidRPr="009F681E">
        <w:t>Shipping costs</w:t>
      </w:r>
    </w:p>
    <w:p w14:paraId="49E9C0CC" w14:textId="77777777" w:rsidR="009F681E" w:rsidRPr="009F681E" w:rsidRDefault="009F681E" w:rsidP="009F681E">
      <w:pPr>
        <w:numPr>
          <w:ilvl w:val="0"/>
          <w:numId w:val="1"/>
        </w:numPr>
      </w:pPr>
      <w:r w:rsidRPr="009F681E">
        <w:t>Customer information</w:t>
      </w:r>
    </w:p>
    <w:p w14:paraId="27963EAF" w14:textId="77777777" w:rsidR="009F681E" w:rsidRPr="009F681E" w:rsidRDefault="009F681E" w:rsidP="009F681E">
      <w:r w:rsidRPr="009F681E">
        <w:pict w14:anchorId="17B83312">
          <v:rect id="_x0000_i1125" style="width:0;height:0" o:hralign="center" o:hrstd="t" o:hrnoshade="t" o:hr="t" fillcolor="#ececec" stroked="f"/>
        </w:pict>
      </w:r>
    </w:p>
    <w:p w14:paraId="49EF7A9E" w14:textId="77777777" w:rsidR="009F681E" w:rsidRPr="009F681E" w:rsidRDefault="009F681E" w:rsidP="009F681E">
      <w:pPr>
        <w:rPr>
          <w:b/>
          <w:bCs/>
        </w:rPr>
      </w:pPr>
      <w:r w:rsidRPr="009F681E">
        <w:rPr>
          <w:b/>
          <w:bCs/>
        </w:rPr>
        <w:t>Data Preprocessing</w:t>
      </w:r>
    </w:p>
    <w:p w14:paraId="033FDE56" w14:textId="77777777" w:rsidR="009F681E" w:rsidRPr="009F681E" w:rsidRDefault="009F681E" w:rsidP="009F681E">
      <w:pPr>
        <w:rPr>
          <w:b/>
          <w:bCs/>
        </w:rPr>
      </w:pPr>
      <w:r w:rsidRPr="009F681E">
        <w:rPr>
          <w:b/>
          <w:bCs/>
        </w:rPr>
        <w:t>Handling Missing Values and Outliers:</w:t>
      </w:r>
    </w:p>
    <w:p w14:paraId="4441420A" w14:textId="77777777" w:rsidR="009F681E" w:rsidRPr="009F681E" w:rsidRDefault="009F681E" w:rsidP="009F681E">
      <w:pPr>
        <w:numPr>
          <w:ilvl w:val="0"/>
          <w:numId w:val="2"/>
        </w:numPr>
      </w:pPr>
      <w:r w:rsidRPr="009F681E">
        <w:rPr>
          <w:b/>
          <w:bCs/>
        </w:rPr>
        <w:t>Missing Values:</w:t>
      </w:r>
    </w:p>
    <w:p w14:paraId="168F4757" w14:textId="77777777" w:rsidR="009F681E" w:rsidRPr="009F681E" w:rsidRDefault="009F681E" w:rsidP="009F681E">
      <w:pPr>
        <w:numPr>
          <w:ilvl w:val="1"/>
          <w:numId w:val="2"/>
        </w:numPr>
      </w:pPr>
      <w:r w:rsidRPr="009F681E">
        <w:t>Numeric columns with missing values were filled using the mean.</w:t>
      </w:r>
    </w:p>
    <w:p w14:paraId="11B08696" w14:textId="77777777" w:rsidR="009F681E" w:rsidRPr="009F681E" w:rsidRDefault="009F681E" w:rsidP="009F681E">
      <w:pPr>
        <w:numPr>
          <w:ilvl w:val="1"/>
          <w:numId w:val="2"/>
        </w:numPr>
      </w:pPr>
      <w:r w:rsidRPr="009F681E">
        <w:t>Categorical columns with missing values were filled using the mode.</w:t>
      </w:r>
    </w:p>
    <w:p w14:paraId="3C27E1E3" w14:textId="77777777" w:rsidR="009F681E" w:rsidRPr="009F681E" w:rsidRDefault="009F681E" w:rsidP="009F681E">
      <w:pPr>
        <w:numPr>
          <w:ilvl w:val="0"/>
          <w:numId w:val="2"/>
        </w:numPr>
      </w:pPr>
      <w:r w:rsidRPr="009F681E">
        <w:rPr>
          <w:b/>
          <w:bCs/>
        </w:rPr>
        <w:t>Outliers:</w:t>
      </w:r>
    </w:p>
    <w:p w14:paraId="6111A08C" w14:textId="77777777" w:rsidR="009F681E" w:rsidRPr="009F681E" w:rsidRDefault="009F681E" w:rsidP="009F681E">
      <w:pPr>
        <w:numPr>
          <w:ilvl w:val="1"/>
          <w:numId w:val="2"/>
        </w:numPr>
      </w:pPr>
      <w:r w:rsidRPr="009F681E">
        <w:t>Outliers were not explicitly handled in this analysis but should be considered in further iterations for more accurate clustering.</w:t>
      </w:r>
    </w:p>
    <w:p w14:paraId="7C4907F4" w14:textId="77777777" w:rsidR="009F681E" w:rsidRPr="009F681E" w:rsidRDefault="009F681E" w:rsidP="009F681E">
      <w:pPr>
        <w:rPr>
          <w:b/>
          <w:bCs/>
        </w:rPr>
      </w:pPr>
      <w:r w:rsidRPr="009F681E">
        <w:rPr>
          <w:b/>
          <w:bCs/>
        </w:rPr>
        <w:t>Feature Selection and Scaling:</w:t>
      </w:r>
    </w:p>
    <w:p w14:paraId="18C30777" w14:textId="77777777" w:rsidR="009F681E" w:rsidRPr="009F681E" w:rsidRDefault="009F681E" w:rsidP="009F681E">
      <w:pPr>
        <w:numPr>
          <w:ilvl w:val="0"/>
          <w:numId w:val="3"/>
        </w:numPr>
      </w:pPr>
      <w:r w:rsidRPr="009F681E">
        <w:rPr>
          <w:b/>
          <w:bCs/>
        </w:rPr>
        <w:t>Feature Selection:</w:t>
      </w:r>
    </w:p>
    <w:p w14:paraId="0D022265" w14:textId="77777777" w:rsidR="009F681E" w:rsidRPr="009F681E" w:rsidRDefault="009F681E" w:rsidP="009F681E">
      <w:pPr>
        <w:numPr>
          <w:ilvl w:val="1"/>
          <w:numId w:val="3"/>
        </w:numPr>
      </w:pPr>
      <w:r w:rsidRPr="009F681E">
        <w:t>The features selected for clustering include:</w:t>
      </w:r>
    </w:p>
    <w:p w14:paraId="25EE3F14" w14:textId="77777777" w:rsidR="009F681E" w:rsidRPr="009F681E" w:rsidRDefault="009F681E" w:rsidP="009F681E">
      <w:pPr>
        <w:numPr>
          <w:ilvl w:val="2"/>
          <w:numId w:val="3"/>
        </w:numPr>
      </w:pPr>
      <w:r w:rsidRPr="009F681E">
        <w:t>Ship Mode</w:t>
      </w:r>
    </w:p>
    <w:p w14:paraId="3FF6B98F" w14:textId="77777777" w:rsidR="009F681E" w:rsidRPr="009F681E" w:rsidRDefault="009F681E" w:rsidP="009F681E">
      <w:pPr>
        <w:numPr>
          <w:ilvl w:val="2"/>
          <w:numId w:val="3"/>
        </w:numPr>
      </w:pPr>
      <w:r w:rsidRPr="009F681E">
        <w:t>Product Category</w:t>
      </w:r>
    </w:p>
    <w:p w14:paraId="77396DE0" w14:textId="77777777" w:rsidR="009F681E" w:rsidRPr="009F681E" w:rsidRDefault="009F681E" w:rsidP="009F681E">
      <w:pPr>
        <w:numPr>
          <w:ilvl w:val="2"/>
          <w:numId w:val="3"/>
        </w:numPr>
      </w:pPr>
      <w:r w:rsidRPr="009F681E">
        <w:lastRenderedPageBreak/>
        <w:t>Sales</w:t>
      </w:r>
    </w:p>
    <w:p w14:paraId="71391CCA" w14:textId="77777777" w:rsidR="009F681E" w:rsidRPr="009F681E" w:rsidRDefault="009F681E" w:rsidP="009F681E">
      <w:pPr>
        <w:numPr>
          <w:ilvl w:val="2"/>
          <w:numId w:val="3"/>
        </w:numPr>
      </w:pPr>
      <w:r w:rsidRPr="009F681E">
        <w:t>Quantity</w:t>
      </w:r>
    </w:p>
    <w:p w14:paraId="3712594F" w14:textId="77777777" w:rsidR="009F681E" w:rsidRPr="009F681E" w:rsidRDefault="009F681E" w:rsidP="009F681E">
      <w:pPr>
        <w:numPr>
          <w:ilvl w:val="2"/>
          <w:numId w:val="3"/>
        </w:numPr>
      </w:pPr>
      <w:r w:rsidRPr="009F681E">
        <w:t>Discount</w:t>
      </w:r>
    </w:p>
    <w:p w14:paraId="55F90324" w14:textId="77777777" w:rsidR="009F681E" w:rsidRPr="009F681E" w:rsidRDefault="009F681E" w:rsidP="009F681E">
      <w:pPr>
        <w:numPr>
          <w:ilvl w:val="2"/>
          <w:numId w:val="3"/>
        </w:numPr>
      </w:pPr>
      <w:r w:rsidRPr="009F681E">
        <w:t>Profit</w:t>
      </w:r>
    </w:p>
    <w:p w14:paraId="4CFA54F1" w14:textId="77777777" w:rsidR="009F681E" w:rsidRPr="009F681E" w:rsidRDefault="009F681E" w:rsidP="009F681E">
      <w:pPr>
        <w:numPr>
          <w:ilvl w:val="2"/>
          <w:numId w:val="3"/>
        </w:numPr>
      </w:pPr>
      <w:r w:rsidRPr="009F681E">
        <w:t>Shipping Cost</w:t>
      </w:r>
    </w:p>
    <w:p w14:paraId="3A998BBA" w14:textId="77777777" w:rsidR="009F681E" w:rsidRPr="009F681E" w:rsidRDefault="009F681E" w:rsidP="009F681E">
      <w:pPr>
        <w:numPr>
          <w:ilvl w:val="2"/>
          <w:numId w:val="3"/>
        </w:numPr>
      </w:pPr>
      <w:r w:rsidRPr="009F681E">
        <w:t>Order Priority</w:t>
      </w:r>
    </w:p>
    <w:p w14:paraId="2F9220CF" w14:textId="77777777" w:rsidR="009F681E" w:rsidRPr="009F681E" w:rsidRDefault="009F681E" w:rsidP="009F681E">
      <w:pPr>
        <w:numPr>
          <w:ilvl w:val="2"/>
          <w:numId w:val="3"/>
        </w:numPr>
      </w:pPr>
      <w:r w:rsidRPr="009F681E">
        <w:t>Segment</w:t>
      </w:r>
    </w:p>
    <w:p w14:paraId="14016E8F" w14:textId="77777777" w:rsidR="009F681E" w:rsidRPr="009F681E" w:rsidRDefault="009F681E" w:rsidP="009F681E">
      <w:pPr>
        <w:numPr>
          <w:ilvl w:val="0"/>
          <w:numId w:val="3"/>
        </w:numPr>
      </w:pPr>
      <w:r w:rsidRPr="009F681E">
        <w:rPr>
          <w:b/>
          <w:bCs/>
        </w:rPr>
        <w:t>Scaling:</w:t>
      </w:r>
    </w:p>
    <w:p w14:paraId="15FB10C2" w14:textId="77777777" w:rsidR="009F681E" w:rsidRPr="009F681E" w:rsidRDefault="009F681E" w:rsidP="009F681E">
      <w:pPr>
        <w:numPr>
          <w:ilvl w:val="1"/>
          <w:numId w:val="3"/>
        </w:numPr>
      </w:pPr>
      <w:r w:rsidRPr="009F681E">
        <w:t xml:space="preserve">Numeric features were scaled using </w:t>
      </w:r>
      <w:proofErr w:type="spellStart"/>
      <w:r w:rsidRPr="009F681E">
        <w:t>StandardScaler</w:t>
      </w:r>
      <w:proofErr w:type="spellEnd"/>
      <w:r w:rsidRPr="009F681E">
        <w:t xml:space="preserve"> to normalize the data and ensure all features contribute equally to the clustering process.</w:t>
      </w:r>
    </w:p>
    <w:p w14:paraId="5BBEADC7" w14:textId="77777777" w:rsidR="009F681E" w:rsidRPr="009F681E" w:rsidRDefault="009F681E" w:rsidP="009F681E">
      <w:r w:rsidRPr="009F681E">
        <w:pict w14:anchorId="108BFF73">
          <v:rect id="_x0000_i1126" style="width:0;height:0" o:hralign="center" o:hrstd="t" o:hrnoshade="t" o:hr="t" fillcolor="#ececec" stroked="f"/>
        </w:pict>
      </w:r>
    </w:p>
    <w:p w14:paraId="3D1D9A30" w14:textId="77777777" w:rsidR="009F681E" w:rsidRPr="009F681E" w:rsidRDefault="009F681E" w:rsidP="009F681E">
      <w:pPr>
        <w:rPr>
          <w:b/>
          <w:bCs/>
        </w:rPr>
      </w:pPr>
      <w:r w:rsidRPr="009F681E">
        <w:rPr>
          <w:b/>
          <w:bCs/>
        </w:rPr>
        <w:t>Clustering</w:t>
      </w:r>
    </w:p>
    <w:p w14:paraId="33B0F6AF" w14:textId="77777777" w:rsidR="009F681E" w:rsidRPr="009F681E" w:rsidRDefault="009F681E" w:rsidP="009F681E">
      <w:pPr>
        <w:rPr>
          <w:b/>
          <w:bCs/>
        </w:rPr>
      </w:pPr>
      <w:r w:rsidRPr="009F681E">
        <w:rPr>
          <w:b/>
          <w:bCs/>
        </w:rPr>
        <w:t>Explanation of K-Means Clustering:</w:t>
      </w:r>
    </w:p>
    <w:p w14:paraId="26F469D9" w14:textId="77777777" w:rsidR="009F681E" w:rsidRPr="009F681E" w:rsidRDefault="009F681E" w:rsidP="009F681E">
      <w:r w:rsidRPr="009F681E">
        <w:t>K-Means is a partitioning clustering algorithm that aims to divide a set of observations into K clusters, where each observation belongs to the cluster with the nearest mean. It minimizes the within-cluster variance and assigns cluster centers iteratively.</w:t>
      </w:r>
    </w:p>
    <w:p w14:paraId="098D6E3F" w14:textId="77777777" w:rsidR="009F681E" w:rsidRPr="009F681E" w:rsidRDefault="009F681E" w:rsidP="009F681E">
      <w:pPr>
        <w:rPr>
          <w:b/>
          <w:bCs/>
        </w:rPr>
      </w:pPr>
      <w:r w:rsidRPr="009F681E">
        <w:rPr>
          <w:b/>
          <w:bCs/>
        </w:rPr>
        <w:t>Determining the Optimal Number of Clusters (Elbow Method):</w:t>
      </w:r>
    </w:p>
    <w:p w14:paraId="11CB1426" w14:textId="77777777" w:rsidR="009F681E" w:rsidRPr="009F681E" w:rsidRDefault="009F681E" w:rsidP="009F681E">
      <w:r w:rsidRPr="009F681E">
        <w:t>The Elbow method was used to determine the optimal number of clusters by plotting the within-cluster sum of squares against the number of clusters and identifying the "elbow" point where the rate of decrease slows down.</w:t>
      </w:r>
    </w:p>
    <w:p w14:paraId="4D73BB41" w14:textId="77777777" w:rsidR="006050A4" w:rsidRDefault="006050A4"/>
    <w:sectPr w:rsidR="0060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239"/>
    <w:multiLevelType w:val="multilevel"/>
    <w:tmpl w:val="DC068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1316A"/>
    <w:multiLevelType w:val="multilevel"/>
    <w:tmpl w:val="EE06F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121A4"/>
    <w:multiLevelType w:val="multilevel"/>
    <w:tmpl w:val="731C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187795">
    <w:abstractNumId w:val="2"/>
  </w:num>
  <w:num w:numId="2" w16cid:durableId="1235971503">
    <w:abstractNumId w:val="0"/>
  </w:num>
  <w:num w:numId="3" w16cid:durableId="38522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1E"/>
    <w:rsid w:val="000A64FB"/>
    <w:rsid w:val="006050A4"/>
    <w:rsid w:val="009B0B2B"/>
    <w:rsid w:val="009F681E"/>
    <w:rsid w:val="00A2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63C41"/>
  <w15:chartTrackingRefBased/>
  <w15:docId w15:val="{27B93BE4-F565-453E-B3FF-FDA0BED3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81E"/>
    <w:rPr>
      <w:rFonts w:eastAsiaTheme="majorEastAsia" w:cstheme="majorBidi"/>
      <w:color w:val="272727" w:themeColor="text1" w:themeTint="D8"/>
    </w:rPr>
  </w:style>
  <w:style w:type="paragraph" w:styleId="Title">
    <w:name w:val="Title"/>
    <w:basedOn w:val="Normal"/>
    <w:next w:val="Normal"/>
    <w:link w:val="TitleChar"/>
    <w:uiPriority w:val="10"/>
    <w:qFormat/>
    <w:rsid w:val="009F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81E"/>
    <w:pPr>
      <w:spacing w:before="160"/>
      <w:jc w:val="center"/>
    </w:pPr>
    <w:rPr>
      <w:i/>
      <w:iCs/>
      <w:color w:val="404040" w:themeColor="text1" w:themeTint="BF"/>
    </w:rPr>
  </w:style>
  <w:style w:type="character" w:customStyle="1" w:styleId="QuoteChar">
    <w:name w:val="Quote Char"/>
    <w:basedOn w:val="DefaultParagraphFont"/>
    <w:link w:val="Quote"/>
    <w:uiPriority w:val="29"/>
    <w:rsid w:val="009F681E"/>
    <w:rPr>
      <w:i/>
      <w:iCs/>
      <w:color w:val="404040" w:themeColor="text1" w:themeTint="BF"/>
    </w:rPr>
  </w:style>
  <w:style w:type="paragraph" w:styleId="ListParagraph">
    <w:name w:val="List Paragraph"/>
    <w:basedOn w:val="Normal"/>
    <w:uiPriority w:val="34"/>
    <w:qFormat/>
    <w:rsid w:val="009F681E"/>
    <w:pPr>
      <w:ind w:left="720"/>
      <w:contextualSpacing/>
    </w:pPr>
  </w:style>
  <w:style w:type="character" w:styleId="IntenseEmphasis">
    <w:name w:val="Intense Emphasis"/>
    <w:basedOn w:val="DefaultParagraphFont"/>
    <w:uiPriority w:val="21"/>
    <w:qFormat/>
    <w:rsid w:val="009F681E"/>
    <w:rPr>
      <w:i/>
      <w:iCs/>
      <w:color w:val="0F4761" w:themeColor="accent1" w:themeShade="BF"/>
    </w:rPr>
  </w:style>
  <w:style w:type="paragraph" w:styleId="IntenseQuote">
    <w:name w:val="Intense Quote"/>
    <w:basedOn w:val="Normal"/>
    <w:next w:val="Normal"/>
    <w:link w:val="IntenseQuoteChar"/>
    <w:uiPriority w:val="30"/>
    <w:qFormat/>
    <w:rsid w:val="009F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81E"/>
    <w:rPr>
      <w:i/>
      <w:iCs/>
      <w:color w:val="0F4761" w:themeColor="accent1" w:themeShade="BF"/>
    </w:rPr>
  </w:style>
  <w:style w:type="character" w:styleId="IntenseReference">
    <w:name w:val="Intense Reference"/>
    <w:basedOn w:val="DefaultParagraphFont"/>
    <w:uiPriority w:val="32"/>
    <w:qFormat/>
    <w:rsid w:val="009F6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90995">
      <w:bodyDiv w:val="1"/>
      <w:marLeft w:val="0"/>
      <w:marRight w:val="0"/>
      <w:marTop w:val="0"/>
      <w:marBottom w:val="0"/>
      <w:divBdr>
        <w:top w:val="none" w:sz="0" w:space="0" w:color="auto"/>
        <w:left w:val="none" w:sz="0" w:space="0" w:color="auto"/>
        <w:bottom w:val="none" w:sz="0" w:space="0" w:color="auto"/>
        <w:right w:val="none" w:sz="0" w:space="0" w:color="auto"/>
      </w:divBdr>
    </w:div>
    <w:div w:id="56900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1582</Characters>
  <Application>Microsoft Office Word</Application>
  <DocSecurity>0</DocSecurity>
  <Lines>51</Lines>
  <Paragraphs>44</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Available Lee</dc:creator>
  <cp:keywords/>
  <dc:description/>
  <cp:lastModifiedBy>Available Lee</cp:lastModifiedBy>
  <cp:revision>1</cp:revision>
  <dcterms:created xsi:type="dcterms:W3CDTF">2024-05-18T14:20:00Z</dcterms:created>
  <dcterms:modified xsi:type="dcterms:W3CDTF">2024-05-18T14:21:00Z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fc64f264-6183-4f1c-807b-3b5086cbcce2</vt:lpwstr>
  </property>
</Properties>
</file>