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BE2" w:rsidRDefault="00E664DA">
      <w:pPr>
        <w:jc w:val="both"/>
        <w:rPr>
          <w:kern w:val="28"/>
        </w:rPr>
      </w:pPr>
      <w:r w:rsidRPr="00C95166">
        <w:rPr>
          <w:kern w:val="28"/>
        </w:rPr>
        <w:t xml:space="preserve">                     </w:t>
      </w:r>
    </w:p>
    <w:p w:rsidR="009C51F4" w:rsidRPr="00C95166" w:rsidRDefault="009C51F4">
      <w:pPr>
        <w:jc w:val="both"/>
        <w:rPr>
          <w:kern w:val="28"/>
        </w:rPr>
      </w:pPr>
    </w:p>
    <w:p w:rsidR="00357BE2" w:rsidRDefault="00357BE2">
      <w:pPr>
        <w:jc w:val="both"/>
        <w:rPr>
          <w:kern w:val="28"/>
        </w:rPr>
      </w:pPr>
    </w:p>
    <w:p w:rsidR="009C51F4" w:rsidRPr="00C95166" w:rsidRDefault="009C51F4">
      <w:pPr>
        <w:jc w:val="both"/>
        <w:rPr>
          <w:kern w:val="28"/>
        </w:rPr>
      </w:pPr>
    </w:p>
    <w:p w:rsidR="00357BE2" w:rsidRPr="00C95166" w:rsidRDefault="00357BE2">
      <w:pPr>
        <w:jc w:val="both"/>
        <w:rPr>
          <w:kern w:val="28"/>
        </w:rPr>
      </w:pPr>
    </w:p>
    <w:p w:rsidR="00E664DA" w:rsidRPr="00C95166" w:rsidRDefault="00B069BB">
      <w:pPr>
        <w:jc w:val="both"/>
        <w:rPr>
          <w:kern w:val="28"/>
        </w:rPr>
      </w:pPr>
      <w:r w:rsidRPr="00C95166">
        <w:rPr>
          <w:kern w:val="28"/>
        </w:rPr>
        <w:t xml:space="preserve">                   </w:t>
      </w:r>
      <w:r w:rsidR="00E664DA" w:rsidRPr="00C95166">
        <w:rPr>
          <w:kern w:val="28"/>
        </w:rPr>
        <w:t xml:space="preserve">      </w:t>
      </w:r>
    </w:p>
    <w:p w:rsidR="00E664DA" w:rsidRDefault="00E664DA">
      <w:pPr>
        <w:jc w:val="both"/>
        <w:rPr>
          <w:b/>
          <w:bCs/>
        </w:rPr>
      </w:pPr>
      <w:r w:rsidRPr="00C95166">
        <w:rPr>
          <w:kern w:val="28"/>
        </w:rPr>
        <w:t xml:space="preserve">                                            </w:t>
      </w:r>
      <w:r w:rsidRPr="00C95166">
        <w:rPr>
          <w:b/>
          <w:bCs/>
        </w:rPr>
        <w:t>CONTRATO DE LOCAÇÃO COMERCIAL</w:t>
      </w:r>
    </w:p>
    <w:p w:rsidR="009C51F4" w:rsidRPr="00C95166" w:rsidRDefault="009C51F4">
      <w:pPr>
        <w:jc w:val="both"/>
        <w:rPr>
          <w:b/>
          <w:bCs/>
        </w:rPr>
      </w:pPr>
    </w:p>
    <w:p w:rsidR="00036209" w:rsidRPr="00C95166" w:rsidRDefault="00036209">
      <w:pPr>
        <w:jc w:val="both"/>
        <w:rPr>
          <w:b/>
          <w:bCs/>
        </w:rPr>
      </w:pPr>
    </w:p>
    <w:p w:rsidR="00C95166" w:rsidRPr="00C95166" w:rsidRDefault="00E664DA" w:rsidP="00C95166">
      <w:pPr>
        <w:ind w:right="-68"/>
        <w:jc w:val="both"/>
        <w:rPr>
          <w:b/>
          <w:bCs/>
        </w:rPr>
      </w:pPr>
      <w:r w:rsidRPr="00C95166">
        <w:rPr>
          <w:b/>
        </w:rPr>
        <w:t>LOCADOR</w:t>
      </w:r>
      <w:r w:rsidR="00C95166" w:rsidRPr="00C95166">
        <w:rPr>
          <w:b/>
        </w:rPr>
        <w:t>A</w:t>
      </w:r>
      <w:r w:rsidR="00FD4D90" w:rsidRPr="00C95166">
        <w:rPr>
          <w:bCs/>
        </w:rPr>
        <w:t xml:space="preserve">: </w:t>
      </w:r>
      <w:r w:rsidR="003539E7">
        <w:rPr>
          <w:bCs/>
          <w:u w:val="single"/>
        </w:rPr>
        <w:t>NEUSA MARIA CHIOSSI BRANDELLI</w:t>
      </w:r>
      <w:r w:rsidR="002F1957" w:rsidRPr="002F1957">
        <w:rPr>
          <w:bCs/>
          <w:u w:val="single"/>
        </w:rPr>
        <w:t>,</w:t>
      </w:r>
      <w:r w:rsidR="00C95166" w:rsidRPr="002F1957">
        <w:rPr>
          <w:bCs/>
        </w:rPr>
        <w:t xml:space="preserve"> brasileir</w:t>
      </w:r>
      <w:r w:rsidR="003539E7">
        <w:rPr>
          <w:bCs/>
        </w:rPr>
        <w:t>a</w:t>
      </w:r>
      <w:r w:rsidR="00C95166" w:rsidRPr="002F1957">
        <w:rPr>
          <w:bCs/>
        </w:rPr>
        <w:t xml:space="preserve">, </w:t>
      </w:r>
      <w:r w:rsidR="003539E7">
        <w:rPr>
          <w:bCs/>
        </w:rPr>
        <w:t>viúva</w:t>
      </w:r>
      <w:r w:rsidR="00C95166" w:rsidRPr="002F1957">
        <w:rPr>
          <w:bCs/>
        </w:rPr>
        <w:t xml:space="preserve">, </w:t>
      </w:r>
      <w:r w:rsidR="003539E7">
        <w:rPr>
          <w:bCs/>
        </w:rPr>
        <w:t>aposentada</w:t>
      </w:r>
      <w:r w:rsidR="00C95166" w:rsidRPr="002F1957">
        <w:rPr>
          <w:bCs/>
        </w:rPr>
        <w:t xml:space="preserve">, RG </w:t>
      </w:r>
      <w:r w:rsidR="003539E7">
        <w:rPr>
          <w:rFonts w:ascii="Calibri" w:hAnsi="Calibri" w:cs="Calibri"/>
        </w:rPr>
        <w:t>6019233342</w:t>
      </w:r>
      <w:r w:rsidR="00C95166" w:rsidRPr="002F1957">
        <w:rPr>
          <w:bCs/>
        </w:rPr>
        <w:t xml:space="preserve">, CPF </w:t>
      </w:r>
      <w:r w:rsidR="003539E7">
        <w:rPr>
          <w:rFonts w:ascii="Calibri" w:hAnsi="Calibri" w:cs="Calibri"/>
        </w:rPr>
        <w:t>657.824.530-87</w:t>
      </w:r>
      <w:r w:rsidR="00C95166" w:rsidRPr="002F1957">
        <w:rPr>
          <w:bCs/>
        </w:rPr>
        <w:t>, residente e domiciliad</w:t>
      </w:r>
      <w:r w:rsidR="003539E7">
        <w:rPr>
          <w:bCs/>
        </w:rPr>
        <w:t>a</w:t>
      </w:r>
      <w:r w:rsidR="00C95166" w:rsidRPr="002F1957">
        <w:rPr>
          <w:bCs/>
        </w:rPr>
        <w:t xml:space="preserve"> à Rua </w:t>
      </w:r>
      <w:r w:rsidR="003539E7">
        <w:rPr>
          <w:bCs/>
        </w:rPr>
        <w:t>República</w:t>
      </w:r>
      <w:r w:rsidR="002F1957" w:rsidRPr="002F1957">
        <w:rPr>
          <w:bCs/>
        </w:rPr>
        <w:t xml:space="preserve">, nº </w:t>
      </w:r>
      <w:r w:rsidR="003539E7">
        <w:rPr>
          <w:bCs/>
        </w:rPr>
        <w:t>8</w:t>
      </w:r>
      <w:r w:rsidR="002F1957" w:rsidRPr="002F1957">
        <w:rPr>
          <w:bCs/>
        </w:rPr>
        <w:t xml:space="preserve">1, </w:t>
      </w:r>
      <w:r w:rsidR="003539E7">
        <w:rPr>
          <w:bCs/>
        </w:rPr>
        <w:t>apto 603</w:t>
      </w:r>
      <w:r w:rsidR="00C95166" w:rsidRPr="002F1957">
        <w:rPr>
          <w:bCs/>
        </w:rPr>
        <w:t xml:space="preserve">, bairro </w:t>
      </w:r>
      <w:r w:rsidR="003539E7">
        <w:rPr>
          <w:bCs/>
        </w:rPr>
        <w:t>Cidade Alta</w:t>
      </w:r>
      <w:r w:rsidR="002F1957" w:rsidRPr="002F1957">
        <w:rPr>
          <w:bCs/>
        </w:rPr>
        <w:t>, CEP: 95.700-</w:t>
      </w:r>
      <w:r w:rsidR="003539E7">
        <w:rPr>
          <w:bCs/>
        </w:rPr>
        <w:t>344</w:t>
      </w:r>
      <w:r w:rsidR="00C95166" w:rsidRPr="002F1957">
        <w:rPr>
          <w:bCs/>
        </w:rPr>
        <w:t>, na cidade de Bento Gonçalves, Estado do Rio Grande do Sul</w:t>
      </w:r>
      <w:r w:rsidR="00C95166" w:rsidRPr="002F1957">
        <w:t>,</w:t>
      </w:r>
      <w:r w:rsidR="002F1957">
        <w:t xml:space="preserve"> representada</w:t>
      </w:r>
      <w:r w:rsidR="00C95166" w:rsidRPr="00C95166">
        <w:t xml:space="preserve"> por sua procuradora, </w:t>
      </w:r>
      <w:r w:rsidR="00C95166" w:rsidRPr="00C95166">
        <w:rPr>
          <w:u w:val="single"/>
        </w:rPr>
        <w:t>ZATT Imóveis Ltda.</w:t>
      </w:r>
      <w:r w:rsidR="00C95166" w:rsidRPr="00C95166">
        <w:t xml:space="preserve">, empresa estabelecida à rua Senador Salgado Filho, 144, sala 101, bairro Cidade Alta, </w:t>
      </w:r>
      <w:r w:rsidR="002F1957">
        <w:t xml:space="preserve">CEP: 95.700-360, nesta cidade, </w:t>
      </w:r>
      <w:r w:rsidR="00C95166" w:rsidRPr="00C95166">
        <w:t xml:space="preserve">inscrita no CNPJ nº 07.796.077/0001-69, neste ato representada por seu sócio-gerente </w:t>
      </w:r>
      <w:r w:rsidR="00C95166" w:rsidRPr="00C95166">
        <w:rPr>
          <w:u w:val="single"/>
        </w:rPr>
        <w:t>PAULO ROBERTO ZATT</w:t>
      </w:r>
      <w:r w:rsidR="00C95166" w:rsidRPr="00C95166">
        <w:t xml:space="preserve">, brasileiro, casado, corretor de imóveis, inscrito no CRECI nº 30108, RG 9025255283, CPF 238.945.630-87, residente e domiciliado na Travessa Antonio Ducatti, 161, apto 801, bairro Cidade Alta, </w:t>
      </w:r>
      <w:r w:rsidR="002F1957">
        <w:t xml:space="preserve">CEP: 95.700-352, </w:t>
      </w:r>
      <w:r w:rsidR="00C95166" w:rsidRPr="00C95166">
        <w:t>na cidade de Bento Gonçalves, Estado do Rio Grande do Sul;</w:t>
      </w:r>
    </w:p>
    <w:p w:rsidR="007B1CF2" w:rsidRPr="00F2068B" w:rsidRDefault="00E664DA" w:rsidP="007B1CF2">
      <w:pPr>
        <w:jc w:val="both"/>
        <w:rPr>
          <w:bCs/>
        </w:rPr>
      </w:pPr>
      <w:r w:rsidRPr="00C95166">
        <w:rPr>
          <w:b/>
        </w:rPr>
        <w:t>LOCATÁRI</w:t>
      </w:r>
      <w:r w:rsidR="00A03924" w:rsidRPr="00C95166">
        <w:rPr>
          <w:b/>
        </w:rPr>
        <w:t>A</w:t>
      </w:r>
      <w:r w:rsidR="00E43C91" w:rsidRPr="00C95166">
        <w:rPr>
          <w:bCs/>
        </w:rPr>
        <w:t xml:space="preserve">: </w:t>
      </w:r>
      <w:r w:rsidR="00C663F6">
        <w:rPr>
          <w:bCs/>
          <w:u w:val="single"/>
        </w:rPr>
        <w:t>JOSE ALESSANDRO LIMA BATISTA - RESTAURANTE</w:t>
      </w:r>
      <w:r w:rsidR="00E43C91" w:rsidRPr="00C95166">
        <w:rPr>
          <w:bCs/>
        </w:rPr>
        <w:t xml:space="preserve">, empresa </w:t>
      </w:r>
      <w:r w:rsidR="00C663F6">
        <w:rPr>
          <w:bCs/>
        </w:rPr>
        <w:t>com nome fantasia de CHAMONIX FONDUE, estabelecida</w:t>
      </w:r>
      <w:r w:rsidR="00E43C91" w:rsidRPr="00C95166">
        <w:rPr>
          <w:bCs/>
        </w:rPr>
        <w:t xml:space="preserve"> na </w:t>
      </w:r>
      <w:r w:rsidR="00C663F6">
        <w:rPr>
          <w:bCs/>
        </w:rPr>
        <w:t>Rodovia ERS 444</w:t>
      </w:r>
      <w:r w:rsidR="00E43C91" w:rsidRPr="00C95166">
        <w:rPr>
          <w:bCs/>
        </w:rPr>
        <w:t xml:space="preserve">, </w:t>
      </w:r>
      <w:r w:rsidR="00C663F6">
        <w:rPr>
          <w:bCs/>
        </w:rPr>
        <w:t>s/n, Km 18,5, no Distrito do Vale dos Vinhedos</w:t>
      </w:r>
      <w:r w:rsidR="00E43C91" w:rsidRPr="00C95166">
        <w:rPr>
          <w:bCs/>
        </w:rPr>
        <w:t xml:space="preserve">, </w:t>
      </w:r>
      <w:r w:rsidR="002F1957">
        <w:rPr>
          <w:bCs/>
        </w:rPr>
        <w:t>CEP: 95.7</w:t>
      </w:r>
      <w:r w:rsidR="00C663F6">
        <w:rPr>
          <w:bCs/>
        </w:rPr>
        <w:t>11</w:t>
      </w:r>
      <w:r w:rsidR="002F1957">
        <w:rPr>
          <w:bCs/>
        </w:rPr>
        <w:t>-0</w:t>
      </w:r>
      <w:r w:rsidR="00C663F6">
        <w:rPr>
          <w:bCs/>
        </w:rPr>
        <w:t>00,</w:t>
      </w:r>
      <w:r w:rsidR="002F1957">
        <w:rPr>
          <w:bCs/>
        </w:rPr>
        <w:t xml:space="preserve"> </w:t>
      </w:r>
      <w:r w:rsidR="00E43C91" w:rsidRPr="00C95166">
        <w:rPr>
          <w:bCs/>
        </w:rPr>
        <w:t>na cidade de Bento Gonçalves</w:t>
      </w:r>
      <w:r w:rsidR="007765DF">
        <w:rPr>
          <w:bCs/>
        </w:rPr>
        <w:t>/RS</w:t>
      </w:r>
      <w:r w:rsidR="00E43C91" w:rsidRPr="00C95166">
        <w:rPr>
          <w:bCs/>
        </w:rPr>
        <w:t xml:space="preserve">, inscrita no CNPJ sob o nº </w:t>
      </w:r>
      <w:r w:rsidR="00C663F6">
        <w:rPr>
          <w:bCs/>
        </w:rPr>
        <w:t>28.768.816/0001-89</w:t>
      </w:r>
      <w:r w:rsidR="00E43C91" w:rsidRPr="00C95166">
        <w:rPr>
          <w:bCs/>
        </w:rPr>
        <w:t xml:space="preserve">, neste </w:t>
      </w:r>
      <w:r w:rsidR="00E43C91" w:rsidRPr="00F2068B">
        <w:rPr>
          <w:bCs/>
        </w:rPr>
        <w:t>ato representada p</w:t>
      </w:r>
      <w:r w:rsidR="007B1CF2">
        <w:rPr>
          <w:bCs/>
        </w:rPr>
        <w:t>elo seu</w:t>
      </w:r>
      <w:r w:rsidR="00E43C91" w:rsidRPr="00F2068B">
        <w:rPr>
          <w:bCs/>
        </w:rPr>
        <w:t xml:space="preserve"> </w:t>
      </w:r>
      <w:r w:rsidR="00C663F6">
        <w:rPr>
          <w:bCs/>
        </w:rPr>
        <w:t>sócio</w:t>
      </w:r>
      <w:r w:rsidR="00E43C91" w:rsidRPr="00F2068B">
        <w:rPr>
          <w:bCs/>
        </w:rPr>
        <w:t xml:space="preserve"> </w:t>
      </w:r>
      <w:r w:rsidR="007B1CF2">
        <w:rPr>
          <w:bCs/>
          <w:u w:val="single"/>
        </w:rPr>
        <w:t>JOSE ALESSANDRO LIMA BATISTA</w:t>
      </w:r>
      <w:r w:rsidR="007B1CF2" w:rsidRPr="00F2068B">
        <w:rPr>
          <w:bCs/>
        </w:rPr>
        <w:t xml:space="preserve">, </w:t>
      </w:r>
      <w:r w:rsidR="007B1CF2" w:rsidRPr="00F2068B">
        <w:t xml:space="preserve">brasileiro, </w:t>
      </w:r>
      <w:r w:rsidR="007B1CF2">
        <w:t>solteiro</w:t>
      </w:r>
      <w:r w:rsidR="007B1CF2" w:rsidRPr="00F2068B">
        <w:t xml:space="preserve">, </w:t>
      </w:r>
      <w:r w:rsidR="007B1CF2">
        <w:t>analista programador de sistemas sênior</w:t>
      </w:r>
      <w:r w:rsidR="007B1CF2" w:rsidRPr="00F2068B">
        <w:t xml:space="preserve">, RG </w:t>
      </w:r>
      <w:r w:rsidR="007B1CF2">
        <w:t>20873683/SP</w:t>
      </w:r>
      <w:r w:rsidR="007B1CF2" w:rsidRPr="00F2068B">
        <w:t xml:space="preserve">, CPF </w:t>
      </w:r>
      <w:r w:rsidR="007B1CF2">
        <w:t>125.576.348-59</w:t>
      </w:r>
      <w:r w:rsidR="007B1CF2" w:rsidRPr="00F2068B">
        <w:t xml:space="preserve">, </w:t>
      </w:r>
      <w:r w:rsidR="007B1CF2">
        <w:t>r</w:t>
      </w:r>
      <w:r w:rsidR="007B1CF2" w:rsidRPr="00F2068B">
        <w:t xml:space="preserve">esidente e domiciliado </w:t>
      </w:r>
      <w:r w:rsidR="007B1CF2">
        <w:t>à rua Luis Gois, nº 1850</w:t>
      </w:r>
      <w:r w:rsidR="007B1CF2" w:rsidRPr="00F2068B">
        <w:t xml:space="preserve">, apto </w:t>
      </w:r>
      <w:r w:rsidR="007B1CF2">
        <w:t>12</w:t>
      </w:r>
      <w:r w:rsidR="007B1CF2" w:rsidRPr="00F2068B">
        <w:t xml:space="preserve">, bairro </w:t>
      </w:r>
      <w:r w:rsidR="007B1CF2">
        <w:t>Mirandópolis</w:t>
      </w:r>
      <w:r w:rsidR="007B1CF2" w:rsidRPr="00F2068B">
        <w:t>,</w:t>
      </w:r>
      <w:r w:rsidR="007B1CF2">
        <w:t xml:space="preserve"> CEP: 04.043-200</w:t>
      </w:r>
      <w:r w:rsidR="007B1CF2" w:rsidRPr="00F2068B">
        <w:t xml:space="preserve">, na cidade de </w:t>
      </w:r>
      <w:r w:rsidR="007B1CF2">
        <w:t>São Paulo</w:t>
      </w:r>
      <w:r w:rsidR="007B1CF2" w:rsidRPr="00F2068B">
        <w:t xml:space="preserve">, Estado </w:t>
      </w:r>
      <w:r w:rsidR="007B1CF2">
        <w:t>de São Paulo.</w:t>
      </w:r>
    </w:p>
    <w:p w:rsidR="0008584B" w:rsidRPr="00F2068B" w:rsidRDefault="00E664DA" w:rsidP="007B1CF2">
      <w:pPr>
        <w:ind w:right="49"/>
        <w:jc w:val="both"/>
        <w:rPr>
          <w:bCs/>
        </w:rPr>
      </w:pPr>
      <w:r w:rsidRPr="00967FF6">
        <w:rPr>
          <w:b/>
        </w:rPr>
        <w:t>FIADOR</w:t>
      </w:r>
      <w:r w:rsidRPr="00967FF6">
        <w:rPr>
          <w:b/>
          <w:bCs/>
        </w:rPr>
        <w:t>:</w:t>
      </w:r>
      <w:r w:rsidR="000D43C1" w:rsidRPr="00F2068B">
        <w:rPr>
          <w:bCs/>
        </w:rPr>
        <w:t xml:space="preserve"> </w:t>
      </w:r>
      <w:r w:rsidR="007463B9">
        <w:rPr>
          <w:bCs/>
          <w:u w:val="single"/>
        </w:rPr>
        <w:t>JOSE ALESSANDRO LIMA BATISTA</w:t>
      </w:r>
      <w:r w:rsidR="00C37E54" w:rsidRPr="00F2068B">
        <w:rPr>
          <w:bCs/>
        </w:rPr>
        <w:t xml:space="preserve">, </w:t>
      </w:r>
      <w:r w:rsidR="00683CAF" w:rsidRPr="00F2068B">
        <w:t xml:space="preserve">brasileiro, </w:t>
      </w:r>
      <w:r w:rsidR="007463B9">
        <w:t>solteiro</w:t>
      </w:r>
      <w:r w:rsidR="00683CAF" w:rsidRPr="00F2068B">
        <w:t xml:space="preserve">, </w:t>
      </w:r>
      <w:r w:rsidR="007463B9">
        <w:t>analista programador de sistemas sênior</w:t>
      </w:r>
      <w:r w:rsidR="00683CAF" w:rsidRPr="00F2068B">
        <w:t xml:space="preserve">, RG </w:t>
      </w:r>
      <w:r w:rsidR="007463B9">
        <w:t>20873683/SP</w:t>
      </w:r>
      <w:r w:rsidR="00683CAF" w:rsidRPr="00F2068B">
        <w:t xml:space="preserve">, CPF </w:t>
      </w:r>
      <w:r w:rsidR="00C57DD0">
        <w:t>125.576.348-59</w:t>
      </w:r>
      <w:r w:rsidR="00F2068B" w:rsidRPr="00F2068B">
        <w:t xml:space="preserve">, </w:t>
      </w:r>
      <w:r w:rsidR="00C57DD0">
        <w:t>r</w:t>
      </w:r>
      <w:r w:rsidR="00683CAF" w:rsidRPr="00F2068B">
        <w:t>esidente e domiciliado</w:t>
      </w:r>
      <w:r w:rsidR="00F2068B" w:rsidRPr="00F2068B">
        <w:t xml:space="preserve"> </w:t>
      </w:r>
      <w:r w:rsidR="00C57DD0">
        <w:t>à rua Luis Gois, nº 1850</w:t>
      </w:r>
      <w:r w:rsidR="00F2068B" w:rsidRPr="00F2068B">
        <w:t xml:space="preserve">, apto </w:t>
      </w:r>
      <w:r w:rsidR="00C57DD0">
        <w:t>12</w:t>
      </w:r>
      <w:r w:rsidR="00F2068B" w:rsidRPr="00F2068B">
        <w:t xml:space="preserve">, bairro </w:t>
      </w:r>
      <w:r w:rsidR="00C57DD0">
        <w:t>Mirandópolis</w:t>
      </w:r>
      <w:r w:rsidR="00683CAF" w:rsidRPr="00F2068B">
        <w:t>,</w:t>
      </w:r>
      <w:r w:rsidR="00C57DD0">
        <w:t xml:space="preserve"> CEP: 04.043-200</w:t>
      </w:r>
      <w:r w:rsidR="00F2068B" w:rsidRPr="00F2068B">
        <w:t>,</w:t>
      </w:r>
      <w:r w:rsidR="00683CAF" w:rsidRPr="00F2068B">
        <w:t xml:space="preserve"> na cidade de </w:t>
      </w:r>
      <w:r w:rsidR="00C57DD0">
        <w:t>São Paulo</w:t>
      </w:r>
      <w:r w:rsidR="00683CAF" w:rsidRPr="00F2068B">
        <w:t xml:space="preserve">, Estado </w:t>
      </w:r>
      <w:r w:rsidR="00C57DD0">
        <w:t>de São Paulo.</w:t>
      </w:r>
    </w:p>
    <w:p w:rsidR="00C95166" w:rsidRDefault="00E664DA" w:rsidP="00C95166">
      <w:pPr>
        <w:jc w:val="both"/>
      </w:pPr>
      <w:r w:rsidRPr="002F1957">
        <w:rPr>
          <w:b/>
        </w:rPr>
        <w:t>OBJETO</w:t>
      </w:r>
      <w:r w:rsidR="00FD4D90" w:rsidRPr="002F1957">
        <w:rPr>
          <w:bCs/>
        </w:rPr>
        <w:t>:</w:t>
      </w:r>
      <w:r w:rsidR="006D4112">
        <w:rPr>
          <w:bCs/>
        </w:rPr>
        <w:t xml:space="preserve"> Uma área de terras relativa a parte do lote rural nº 07, da Linha Graciema, neste município, com uma casa de madeira, suas dependências e benfeitorias, confrontando: Norte, com terras da Linha Leopoldina; Sul, com a RST 444; Leste e Oeste, com terras do mesmo lote nº 07, de propriedade de Bortolo Debacco e Baptista Baptistello,</w:t>
      </w:r>
      <w:r w:rsidR="006D4112">
        <w:t xml:space="preserve"> </w:t>
      </w:r>
      <w:r w:rsidR="00C95166" w:rsidRPr="002F1957">
        <w:t xml:space="preserve">localizada </w:t>
      </w:r>
      <w:r w:rsidR="007765DF" w:rsidRPr="00C95166">
        <w:rPr>
          <w:bCs/>
        </w:rPr>
        <w:t xml:space="preserve">na </w:t>
      </w:r>
      <w:r w:rsidR="007765DF">
        <w:rPr>
          <w:bCs/>
        </w:rPr>
        <w:t>Rodovia ERS 444</w:t>
      </w:r>
      <w:r w:rsidR="007765DF" w:rsidRPr="00C95166">
        <w:rPr>
          <w:bCs/>
        </w:rPr>
        <w:t xml:space="preserve">, </w:t>
      </w:r>
      <w:r w:rsidR="007765DF">
        <w:rPr>
          <w:bCs/>
        </w:rPr>
        <w:t>s/n, Km 18,5, no Distrito do Vale dos Vinhedos</w:t>
      </w:r>
      <w:r w:rsidR="007765DF" w:rsidRPr="00C95166">
        <w:rPr>
          <w:bCs/>
        </w:rPr>
        <w:t xml:space="preserve">, </w:t>
      </w:r>
      <w:r w:rsidR="007765DF">
        <w:rPr>
          <w:bCs/>
        </w:rPr>
        <w:t xml:space="preserve">CEP: 95.711-000, </w:t>
      </w:r>
      <w:r w:rsidR="007765DF" w:rsidRPr="00C95166">
        <w:rPr>
          <w:bCs/>
        </w:rPr>
        <w:t>na cidade de Bento Gonçalves</w:t>
      </w:r>
      <w:r w:rsidR="007765DF">
        <w:rPr>
          <w:bCs/>
        </w:rPr>
        <w:t>/RS</w:t>
      </w:r>
      <w:r w:rsidR="00C95166" w:rsidRPr="002F1957">
        <w:t xml:space="preserve">, </w:t>
      </w:r>
      <w:r w:rsidR="007765DF">
        <w:t>conforme matrícula nº 45.187 Fls01 L-2.</w:t>
      </w:r>
    </w:p>
    <w:p w:rsidR="009C73C1" w:rsidRDefault="00C1556E" w:rsidP="00C95166">
      <w:pPr>
        <w:jc w:val="both"/>
      </w:pPr>
      <w:r w:rsidRPr="009C73C1">
        <w:rPr>
          <w:u w:val="single"/>
        </w:rPr>
        <w:t>OBSERVAÇ</w:t>
      </w:r>
      <w:r w:rsidR="009C73C1">
        <w:rPr>
          <w:u w:val="single"/>
        </w:rPr>
        <w:t>ÕES</w:t>
      </w:r>
      <w:r>
        <w:t xml:space="preserve">: </w:t>
      </w:r>
    </w:p>
    <w:p w:rsidR="00C1556E" w:rsidRDefault="009C73C1" w:rsidP="00C95166">
      <w:pPr>
        <w:jc w:val="both"/>
      </w:pPr>
      <w:r>
        <w:t xml:space="preserve">- </w:t>
      </w:r>
      <w:r w:rsidR="00C1556E">
        <w:t xml:space="preserve">A casa comercial alugada corresponde a </w:t>
      </w:r>
      <w:r w:rsidR="00B45621">
        <w:t xml:space="preserve">primeira </w:t>
      </w:r>
      <w:r w:rsidR="00C1556E">
        <w:t>casa de cor amarela e sua área correspondente vai até onde se localiza uma gruta, após a área já não pertence a esta locação</w:t>
      </w:r>
      <w:r w:rsidR="008A196A">
        <w:t>;</w:t>
      </w:r>
    </w:p>
    <w:p w:rsidR="00C1556E" w:rsidRDefault="00C1556E" w:rsidP="00C95166">
      <w:pPr>
        <w:jc w:val="both"/>
      </w:pPr>
      <w:r>
        <w:t>- Todas as devidas adequações e melhorias realizadas no referido imóvel serão de responsabilidade da LOCATÁRIA, arcando com todas as despesas financeiras;</w:t>
      </w:r>
    </w:p>
    <w:p w:rsidR="00C1556E" w:rsidRPr="002F1957" w:rsidRDefault="00C1556E" w:rsidP="00C95166">
      <w:pPr>
        <w:jc w:val="both"/>
      </w:pPr>
      <w:r>
        <w:t>- A LOCATÁRIA poderá cercar a área alugada se for de seu interesse.</w:t>
      </w:r>
    </w:p>
    <w:p w:rsidR="00FD4D90" w:rsidRPr="00C95166" w:rsidRDefault="00FD4D90" w:rsidP="00FD4D90">
      <w:pPr>
        <w:ind w:firstLine="708"/>
        <w:jc w:val="both"/>
        <w:rPr>
          <w:color w:val="000000"/>
        </w:rPr>
      </w:pPr>
      <w:r w:rsidRPr="00C95166">
        <w:rPr>
          <w:color w:val="000000"/>
        </w:rPr>
        <w:t>As partes acima qualificadas, pelo presente instrumento, contratam a locação do imóve</w:t>
      </w:r>
      <w:r w:rsidR="00B45621">
        <w:rPr>
          <w:color w:val="000000"/>
        </w:rPr>
        <w:t>l</w:t>
      </w:r>
      <w:r w:rsidRPr="00C95166">
        <w:rPr>
          <w:color w:val="000000"/>
        </w:rPr>
        <w:t xml:space="preserve"> supra indicado, mediante as cláusulas e condições seguintes:</w:t>
      </w:r>
    </w:p>
    <w:p w:rsidR="00E664DA" w:rsidRPr="00C95166" w:rsidRDefault="00E664DA">
      <w:pPr>
        <w:pStyle w:val="Ttulo1"/>
      </w:pPr>
      <w:r w:rsidRPr="00C95166">
        <w:t>DO ALUGUEL, DOS REAJUSTES E DOS ATRASOS NO PAGAMENTO</w:t>
      </w:r>
    </w:p>
    <w:p w:rsidR="00C95166" w:rsidRPr="006A1BAE" w:rsidRDefault="00E664DA">
      <w:pPr>
        <w:jc w:val="both"/>
        <w:rPr>
          <w:bCs/>
        </w:rPr>
      </w:pPr>
      <w:r w:rsidRPr="00C95166">
        <w:rPr>
          <w:b/>
          <w:bCs/>
        </w:rPr>
        <w:t>CLÁUSULA PRIMEIRA</w:t>
      </w:r>
      <w:r w:rsidRPr="00C95166">
        <w:t xml:space="preserve"> - </w:t>
      </w:r>
      <w:r w:rsidR="00C95166" w:rsidRPr="00247CA1">
        <w:t xml:space="preserve">O aluguel inicial é de </w:t>
      </w:r>
      <w:r w:rsidR="00C95166" w:rsidRPr="00247CA1">
        <w:rPr>
          <w:bCs/>
        </w:rPr>
        <w:t>R$</w:t>
      </w:r>
      <w:r w:rsidR="00C95166">
        <w:rPr>
          <w:bCs/>
        </w:rPr>
        <w:t xml:space="preserve"> </w:t>
      </w:r>
      <w:r w:rsidR="008A42E9">
        <w:rPr>
          <w:bCs/>
        </w:rPr>
        <w:t>4.</w:t>
      </w:r>
      <w:r w:rsidR="00D55599">
        <w:rPr>
          <w:bCs/>
        </w:rPr>
        <w:t>0</w:t>
      </w:r>
      <w:r w:rsidR="008A42E9">
        <w:rPr>
          <w:bCs/>
        </w:rPr>
        <w:t>00</w:t>
      </w:r>
      <w:r w:rsidR="00C95166" w:rsidRPr="00247CA1">
        <w:rPr>
          <w:bCs/>
        </w:rPr>
        <w:t>,00 (</w:t>
      </w:r>
      <w:r w:rsidR="008A42E9">
        <w:rPr>
          <w:bCs/>
        </w:rPr>
        <w:t xml:space="preserve">Quatro mil </w:t>
      </w:r>
      <w:r w:rsidR="00C95166" w:rsidRPr="00247CA1">
        <w:rPr>
          <w:bCs/>
        </w:rPr>
        <w:t>reais),</w:t>
      </w:r>
      <w:r w:rsidR="00C95166" w:rsidRPr="00247CA1">
        <w:t xml:space="preserve"> </w:t>
      </w:r>
      <w:r w:rsidR="00C95166" w:rsidRPr="00247CA1">
        <w:rPr>
          <w:bCs/>
        </w:rPr>
        <w:t xml:space="preserve">com vencimento no dia </w:t>
      </w:r>
      <w:r w:rsidR="00C95166" w:rsidRPr="00247CA1">
        <w:t>10 (dez) de cada mês, a ser pago mediante boleto bancário</w:t>
      </w:r>
      <w:r w:rsidR="00C95166">
        <w:rPr>
          <w:b/>
          <w:bCs/>
        </w:rPr>
        <w:t>.</w:t>
      </w:r>
      <w:r w:rsidR="006A1BAE">
        <w:rPr>
          <w:b/>
          <w:bCs/>
        </w:rPr>
        <w:t xml:space="preserve"> </w:t>
      </w:r>
      <w:r w:rsidR="006A1BAE" w:rsidRPr="006A1BAE">
        <w:rPr>
          <w:bCs/>
        </w:rPr>
        <w:t>A partir do 13º (décimo terceiro) mês</w:t>
      </w:r>
      <w:r w:rsidR="006A1BAE">
        <w:rPr>
          <w:bCs/>
        </w:rPr>
        <w:t xml:space="preserve"> o valor do aluguel será reajustado para R$ </w:t>
      </w:r>
      <w:r w:rsidR="00D55599">
        <w:rPr>
          <w:bCs/>
        </w:rPr>
        <w:t>4</w:t>
      </w:r>
      <w:r w:rsidR="006A1BAE">
        <w:rPr>
          <w:bCs/>
        </w:rPr>
        <w:t>.</w:t>
      </w:r>
      <w:r w:rsidR="00D55599">
        <w:rPr>
          <w:bCs/>
        </w:rPr>
        <w:t>5</w:t>
      </w:r>
      <w:r w:rsidR="006A1BAE">
        <w:rPr>
          <w:bCs/>
        </w:rPr>
        <w:t>00,00 (</w:t>
      </w:r>
      <w:r w:rsidR="00D55599">
        <w:rPr>
          <w:bCs/>
        </w:rPr>
        <w:t>quatro mil e quinhentos reais</w:t>
      </w:r>
      <w:bookmarkStart w:id="0" w:name="_GoBack"/>
      <w:bookmarkEnd w:id="0"/>
      <w:r w:rsidR="006A1BAE">
        <w:rPr>
          <w:bCs/>
        </w:rPr>
        <w:t>) + a correção do IGPM acumulado. A partir do 25º (vigésimo quinto) mês a correção será somente pelo IGPM acumulado.</w:t>
      </w:r>
    </w:p>
    <w:p w:rsidR="005E4E69" w:rsidRDefault="00E664DA">
      <w:pPr>
        <w:jc w:val="both"/>
        <w:rPr>
          <w:bCs/>
          <w:color w:val="000000"/>
        </w:rPr>
      </w:pPr>
      <w:r w:rsidRPr="00C95166">
        <w:rPr>
          <w:b/>
          <w:bCs/>
        </w:rPr>
        <w:t>CLÁUSULA SEGUNDA</w:t>
      </w:r>
      <w:r w:rsidRPr="00C95166">
        <w:t xml:space="preserve"> - </w:t>
      </w:r>
      <w:r w:rsidRPr="00C95166">
        <w:rPr>
          <w:bCs/>
        </w:rPr>
        <w:t>O aluguel e demais encargos, assim como as despesas de reposição do</w:t>
      </w:r>
      <w:r w:rsidR="00B5394E" w:rsidRPr="00C95166">
        <w:rPr>
          <w:bCs/>
        </w:rPr>
        <w:t>s</w:t>
      </w:r>
      <w:r w:rsidRPr="00C95166">
        <w:rPr>
          <w:bCs/>
        </w:rPr>
        <w:t xml:space="preserve"> </w:t>
      </w:r>
      <w:r w:rsidR="00B5394E" w:rsidRPr="00C95166">
        <w:rPr>
          <w:bCs/>
        </w:rPr>
        <w:t>imóveis</w:t>
      </w:r>
      <w:r w:rsidRPr="00C95166">
        <w:rPr>
          <w:bCs/>
        </w:rPr>
        <w:t xml:space="preserve">, não </w:t>
      </w:r>
      <w:r w:rsidRPr="00C95166">
        <w:rPr>
          <w:bCs/>
          <w:color w:val="000000"/>
        </w:rPr>
        <w:t>quitados na data estabelecida no preâmbulo deste contrato, independentemente de culpa, serão acrescidos da</w:t>
      </w:r>
      <w:r w:rsidR="00FE0EEB" w:rsidRPr="00C95166">
        <w:rPr>
          <w:bCs/>
          <w:color w:val="000000"/>
        </w:rPr>
        <w:t xml:space="preserve"> multa de mora de 2% (dois por cento) ao mês, mais juros de mora de </w:t>
      </w:r>
    </w:p>
    <w:p w:rsidR="005E4E69" w:rsidRDefault="005E4E69">
      <w:pPr>
        <w:jc w:val="both"/>
        <w:rPr>
          <w:bCs/>
          <w:color w:val="000000"/>
        </w:rPr>
      </w:pPr>
    </w:p>
    <w:p w:rsidR="005E4E69" w:rsidRDefault="005E4E69">
      <w:pPr>
        <w:jc w:val="both"/>
        <w:rPr>
          <w:bCs/>
          <w:color w:val="000000"/>
        </w:rPr>
      </w:pPr>
    </w:p>
    <w:p w:rsidR="005E4E69" w:rsidRDefault="005E4E69">
      <w:pPr>
        <w:jc w:val="both"/>
        <w:rPr>
          <w:bCs/>
          <w:color w:val="000000"/>
        </w:rPr>
      </w:pPr>
    </w:p>
    <w:p w:rsidR="005E4E69" w:rsidRDefault="005E4E69">
      <w:pPr>
        <w:jc w:val="both"/>
        <w:rPr>
          <w:bCs/>
          <w:color w:val="000000"/>
        </w:rPr>
      </w:pPr>
    </w:p>
    <w:p w:rsidR="005E4E69" w:rsidRDefault="005E4E69">
      <w:pPr>
        <w:jc w:val="both"/>
        <w:rPr>
          <w:bCs/>
          <w:color w:val="000000"/>
        </w:rPr>
      </w:pPr>
    </w:p>
    <w:p w:rsidR="009C51F4" w:rsidRDefault="00FE0EEB">
      <w:pPr>
        <w:jc w:val="both"/>
        <w:rPr>
          <w:u w:val="single"/>
        </w:rPr>
      </w:pPr>
      <w:r w:rsidRPr="00C95166">
        <w:rPr>
          <w:bCs/>
          <w:color w:val="000000"/>
        </w:rPr>
        <w:t>1%(um por cento) ao mês ou fração</w:t>
      </w:r>
      <w:r w:rsidR="00E664DA" w:rsidRPr="00C95166">
        <w:rPr>
          <w:bCs/>
          <w:color w:val="000000"/>
        </w:rPr>
        <w:t>, até o</w:t>
      </w:r>
      <w:r w:rsidR="00E664DA" w:rsidRPr="00C95166">
        <w:rPr>
          <w:bCs/>
        </w:rPr>
        <w:t xml:space="preserve"> dia do efetivo pagamento, e poderá resultar no imediato ajuizamento competente ação judicial.</w:t>
      </w:r>
    </w:p>
    <w:p w:rsidR="00E664DA" w:rsidRPr="00C95166" w:rsidRDefault="00E664DA">
      <w:pPr>
        <w:jc w:val="both"/>
      </w:pPr>
      <w:r w:rsidRPr="00C95166">
        <w:rPr>
          <w:u w:val="single"/>
        </w:rPr>
        <w:t>PARÁGRAFO ÚNICO</w:t>
      </w:r>
      <w:r w:rsidRPr="00C95166">
        <w:rPr>
          <w:bCs/>
        </w:rPr>
        <w:t xml:space="preserve"> - </w:t>
      </w:r>
      <w:r w:rsidRPr="00C95166">
        <w:t xml:space="preserve">No caso da cobrança ser efetuada por cobrador domiciliar e/ou advogado, extrajudicialmente, será cobrado 10% (dez por cento) sobre o total da dívida a título de honorários. Havendo ação judicial, ajustam as partes, que </w:t>
      </w:r>
      <w:r w:rsidR="00B219DA" w:rsidRPr="00C95166">
        <w:t xml:space="preserve">a </w:t>
      </w:r>
      <w:r w:rsidRPr="00C95166">
        <w:t>LOCATÁRI</w:t>
      </w:r>
      <w:r w:rsidR="00B219DA" w:rsidRPr="00C95166">
        <w:t>A</w:t>
      </w:r>
      <w:r w:rsidRPr="00C95166">
        <w:t xml:space="preserve"> e s</w:t>
      </w:r>
      <w:r w:rsidR="00B219DA" w:rsidRPr="00C95166">
        <w:t>eu</w:t>
      </w:r>
      <w:r w:rsidRPr="00C95166">
        <w:t xml:space="preserve"> FIADOR, além das custas processuais, da multa moratória, dos juros de mora e da correção monetária, pactuados na caput da</w:t>
      </w:r>
      <w:r w:rsidR="007F4AC7" w:rsidRPr="00C95166">
        <w:t xml:space="preserve"> </w:t>
      </w:r>
      <w:r w:rsidRPr="00C95166">
        <w:t xml:space="preserve">presente cláusula, pagarão os honorários advocatícios sobre o valor da causa, devidamente corrigido. </w:t>
      </w:r>
    </w:p>
    <w:p w:rsidR="00C95166" w:rsidRDefault="00E664DA" w:rsidP="00967FF6">
      <w:pPr>
        <w:jc w:val="both"/>
      </w:pPr>
      <w:r w:rsidRPr="00C95166">
        <w:rPr>
          <w:b/>
          <w:bCs/>
        </w:rPr>
        <w:t>CLÁUSULA TERCEIRA</w:t>
      </w:r>
      <w:r w:rsidRPr="00C95166">
        <w:t xml:space="preserve"> - O valor do aluguel será reajustado anualmente de acordo com a variação do IGPM (FGV), acumulada desde o início do contrato ou do último reajuste. Em caso de</w:t>
      </w:r>
      <w:r w:rsidR="00376FAD" w:rsidRPr="00C95166">
        <w:t xml:space="preserve"> </w:t>
      </w:r>
      <w:r w:rsidRPr="00C95166">
        <w:t xml:space="preserve">extinção do IGPM (FGV) ou em caso da redução da periodicidade por lei posterior a esta contratação, o aluguel será reajustado na menor periodicidade permitida em lei, aplicando-se o IPC, ou na sua falta, outro índice que reflita a inflação real. </w:t>
      </w:r>
    </w:p>
    <w:p w:rsidR="00E664DA" w:rsidRPr="00C95166" w:rsidRDefault="00E664DA">
      <w:pPr>
        <w:pStyle w:val="Ttulo1"/>
      </w:pPr>
      <w:r w:rsidRPr="00C95166">
        <w:t>DO PRAZO</w:t>
      </w:r>
    </w:p>
    <w:p w:rsidR="00A87C67" w:rsidRPr="00C95166" w:rsidRDefault="00E664DA" w:rsidP="00C95166">
      <w:pPr>
        <w:ind w:right="31"/>
        <w:jc w:val="both"/>
        <w:rPr>
          <w:bCs/>
          <w:color w:val="000000"/>
          <w:u w:val="single"/>
        </w:rPr>
      </w:pPr>
      <w:r w:rsidRPr="00C95166">
        <w:rPr>
          <w:b/>
          <w:bCs/>
        </w:rPr>
        <w:t xml:space="preserve">CLÁUSULA </w:t>
      </w:r>
      <w:r w:rsidRPr="00C95166">
        <w:rPr>
          <w:b/>
          <w:bCs/>
          <w:color w:val="000000"/>
        </w:rPr>
        <w:t xml:space="preserve">QUARTA </w:t>
      </w:r>
      <w:r w:rsidRPr="00C95166">
        <w:rPr>
          <w:color w:val="000000"/>
        </w:rPr>
        <w:t xml:space="preserve">- </w:t>
      </w:r>
      <w:r w:rsidR="00C95166" w:rsidRPr="00247CA1">
        <w:t xml:space="preserve">O prazo da locação será de </w:t>
      </w:r>
      <w:r w:rsidR="007B1CF2">
        <w:t>48</w:t>
      </w:r>
      <w:r w:rsidR="00C95166" w:rsidRPr="00247CA1">
        <w:t xml:space="preserve"> (</w:t>
      </w:r>
      <w:r w:rsidR="007B1CF2">
        <w:t>quarenta e oito)</w:t>
      </w:r>
      <w:r w:rsidR="00C95166" w:rsidRPr="00247CA1">
        <w:t xml:space="preserve"> meses</w:t>
      </w:r>
      <w:r w:rsidR="00C95166" w:rsidRPr="005E4E69">
        <w:t xml:space="preserve">, </w:t>
      </w:r>
      <w:r w:rsidR="007B1CF2" w:rsidRPr="005E4E69">
        <w:t xml:space="preserve">iniciando em </w:t>
      </w:r>
      <w:r w:rsidR="005E4E69" w:rsidRPr="005E4E69">
        <w:t>16</w:t>
      </w:r>
      <w:r w:rsidR="007B1CF2" w:rsidRPr="005E4E69">
        <w:t xml:space="preserve"> de Outubro de 2017 e terminando em pleno direito, no dia </w:t>
      </w:r>
      <w:r w:rsidR="005E4E69" w:rsidRPr="005E4E69">
        <w:t>16</w:t>
      </w:r>
      <w:r w:rsidR="007B1CF2" w:rsidRPr="005E4E69">
        <w:t xml:space="preserve"> de Outubro de 2021</w:t>
      </w:r>
      <w:r w:rsidR="00C95166" w:rsidRPr="005E4E69">
        <w:t xml:space="preserve">. </w:t>
      </w:r>
      <w:r w:rsidR="00C95166" w:rsidRPr="00247CA1">
        <w:t>Findo o prazo inicialmente ajustado, o contrato de Locação poderá vigorar por prazo indeterminado, desde que haja interesse das partes.</w:t>
      </w:r>
      <w:r w:rsidR="00C171EB" w:rsidRPr="00C95166">
        <w:rPr>
          <w:color w:val="000000"/>
        </w:rPr>
        <w:t xml:space="preserve"> </w:t>
      </w:r>
      <w:r w:rsidR="00C95166">
        <w:rPr>
          <w:color w:val="000000"/>
        </w:rPr>
        <w:t>A</w:t>
      </w:r>
      <w:r w:rsidR="009C36F5" w:rsidRPr="00C95166">
        <w:rPr>
          <w:color w:val="000000"/>
        </w:rPr>
        <w:t xml:space="preserve"> LOCADOR</w:t>
      </w:r>
      <w:r w:rsidR="00C95166">
        <w:rPr>
          <w:color w:val="000000"/>
        </w:rPr>
        <w:t>A</w:t>
      </w:r>
      <w:r w:rsidR="009C36F5" w:rsidRPr="00C95166">
        <w:rPr>
          <w:color w:val="000000"/>
        </w:rPr>
        <w:t xml:space="preserve"> só poderá pedi</w:t>
      </w:r>
      <w:r w:rsidR="00551A52" w:rsidRPr="00C95166">
        <w:rPr>
          <w:color w:val="000000"/>
        </w:rPr>
        <w:t>r o imóve</w:t>
      </w:r>
      <w:r w:rsidR="009A567C" w:rsidRPr="00C95166">
        <w:rPr>
          <w:color w:val="000000"/>
        </w:rPr>
        <w:t>l</w:t>
      </w:r>
      <w:r w:rsidR="00551A52" w:rsidRPr="00C95166">
        <w:rPr>
          <w:color w:val="000000"/>
        </w:rPr>
        <w:t xml:space="preserve"> dentro do prazo d</w:t>
      </w:r>
      <w:r w:rsidR="00C95166">
        <w:rPr>
          <w:color w:val="000000"/>
        </w:rPr>
        <w:t>e</w:t>
      </w:r>
      <w:r w:rsidR="00551A52" w:rsidRPr="00C95166">
        <w:rPr>
          <w:color w:val="000000"/>
        </w:rPr>
        <w:t xml:space="preserve"> </w:t>
      </w:r>
      <w:r w:rsidR="007B1CF2">
        <w:rPr>
          <w:color w:val="000000"/>
        </w:rPr>
        <w:t>48</w:t>
      </w:r>
      <w:r w:rsidR="009C36F5" w:rsidRPr="00C95166">
        <w:rPr>
          <w:color w:val="000000"/>
        </w:rPr>
        <w:t xml:space="preserve"> (</w:t>
      </w:r>
      <w:r w:rsidR="007B1CF2">
        <w:rPr>
          <w:color w:val="000000"/>
        </w:rPr>
        <w:t>quarenta e oito</w:t>
      </w:r>
      <w:r w:rsidR="009C36F5" w:rsidRPr="00C95166">
        <w:rPr>
          <w:color w:val="000000"/>
        </w:rPr>
        <w:t>) meses</w:t>
      </w:r>
      <w:r w:rsidR="00C171EB" w:rsidRPr="00C95166">
        <w:rPr>
          <w:color w:val="000000"/>
        </w:rPr>
        <w:t>,</w:t>
      </w:r>
      <w:r w:rsidR="00453FBB" w:rsidRPr="00C95166">
        <w:rPr>
          <w:color w:val="000000"/>
        </w:rPr>
        <w:t xml:space="preserve"> nos termos do Art. </w:t>
      </w:r>
      <w:r w:rsidR="0005294C" w:rsidRPr="00C95166">
        <w:rPr>
          <w:color w:val="000000"/>
        </w:rPr>
        <w:t>53</w:t>
      </w:r>
      <w:r w:rsidR="00453FBB" w:rsidRPr="00C95166">
        <w:rPr>
          <w:color w:val="000000"/>
        </w:rPr>
        <w:t>º</w:t>
      </w:r>
      <w:r w:rsidR="006214DF" w:rsidRPr="00C95166">
        <w:rPr>
          <w:color w:val="000000"/>
        </w:rPr>
        <w:t xml:space="preserve"> </w:t>
      </w:r>
      <w:r w:rsidR="00453FBB" w:rsidRPr="00C95166">
        <w:rPr>
          <w:color w:val="000000"/>
        </w:rPr>
        <w:t xml:space="preserve">da Lei nº </w:t>
      </w:r>
      <w:r w:rsidR="00DB1DDD" w:rsidRPr="00C95166">
        <w:rPr>
          <w:color w:val="000000"/>
        </w:rPr>
        <w:t>8.245, de 18.10.1991,</w:t>
      </w:r>
      <w:r w:rsidR="000F0761" w:rsidRPr="00C95166">
        <w:rPr>
          <w:color w:val="000000"/>
        </w:rPr>
        <w:t xml:space="preserve"> </w:t>
      </w:r>
      <w:r w:rsidR="009C36F5" w:rsidRPr="00C95166">
        <w:rPr>
          <w:color w:val="000000"/>
        </w:rPr>
        <w:t xml:space="preserve">caso: a) </w:t>
      </w:r>
      <w:r w:rsidR="00B219DA" w:rsidRPr="00C95166">
        <w:rPr>
          <w:color w:val="000000"/>
        </w:rPr>
        <w:t>a</w:t>
      </w:r>
      <w:r w:rsidR="00B10CE4" w:rsidRPr="00C95166">
        <w:rPr>
          <w:color w:val="000000"/>
        </w:rPr>
        <w:t xml:space="preserve"> LOCATÁRI</w:t>
      </w:r>
      <w:r w:rsidR="00B219DA" w:rsidRPr="00C95166">
        <w:rPr>
          <w:color w:val="000000"/>
        </w:rPr>
        <w:t>A</w:t>
      </w:r>
      <w:r w:rsidR="009C36F5" w:rsidRPr="00C95166">
        <w:rPr>
          <w:color w:val="000000"/>
        </w:rPr>
        <w:t xml:space="preserve"> não estiver pagando o aluguel; b) se</w:t>
      </w:r>
      <w:r w:rsidR="007F4AC7" w:rsidRPr="00C95166">
        <w:rPr>
          <w:color w:val="000000"/>
        </w:rPr>
        <w:t xml:space="preserve"> </w:t>
      </w:r>
      <w:r w:rsidR="009C36F5" w:rsidRPr="00C95166">
        <w:rPr>
          <w:color w:val="000000"/>
        </w:rPr>
        <w:t>for de comum acordo entre as partes</w:t>
      </w:r>
      <w:r w:rsidR="00D7261C" w:rsidRPr="00C95166">
        <w:rPr>
          <w:color w:val="000000"/>
        </w:rPr>
        <w:t>; c)</w:t>
      </w:r>
      <w:r w:rsidR="000F0761" w:rsidRPr="00C95166">
        <w:rPr>
          <w:color w:val="000000"/>
        </w:rPr>
        <w:t xml:space="preserve"> </w:t>
      </w:r>
      <w:r w:rsidR="00FD3533" w:rsidRPr="00C95166">
        <w:rPr>
          <w:color w:val="000000"/>
        </w:rPr>
        <w:t xml:space="preserve">se o proprietário, promissário comprador ou promissário cessionário, em caráter irrevogável e imitido na posse, com título registrado, que haja quitado o preço da promessa ou que, não o tendo feito, seja autorizado pelo proprietário, pedir o imóvel para demolição, edificação, licenciada ou reforma que venha a resultar em aumento mínimo de </w:t>
      </w:r>
      <w:r w:rsidR="00D3612A" w:rsidRPr="00C95166">
        <w:rPr>
          <w:color w:val="000000"/>
        </w:rPr>
        <w:t>cinquenta</w:t>
      </w:r>
      <w:r w:rsidR="00FD3533" w:rsidRPr="00C95166">
        <w:rPr>
          <w:color w:val="000000"/>
        </w:rPr>
        <w:t xml:space="preserve"> por cento da área útil; </w:t>
      </w:r>
      <w:r w:rsidR="0064025A" w:rsidRPr="00C95166">
        <w:rPr>
          <w:color w:val="000000"/>
        </w:rPr>
        <w:t>d) para realização de reparações urgentes determinadas pelo Poder Público, que não possam ser normalmente executadas com a permanência da LOCATÁRIA, independentemente de qualquer indenização por qualquer das partes</w:t>
      </w:r>
      <w:r w:rsidR="00FD3533" w:rsidRPr="00C95166">
        <w:rPr>
          <w:color w:val="000000"/>
        </w:rPr>
        <w:t>; e) em decorrência da prática de infração legal ou contratual.</w:t>
      </w:r>
      <w:r w:rsidR="00A87C67" w:rsidRPr="00C95166">
        <w:rPr>
          <w:bCs/>
          <w:color w:val="000000"/>
          <w:u w:val="single"/>
        </w:rPr>
        <w:t xml:space="preserve"> </w:t>
      </w:r>
    </w:p>
    <w:p w:rsidR="00A87C67" w:rsidRPr="00C95166" w:rsidRDefault="00A87C67" w:rsidP="00A87C67">
      <w:pPr>
        <w:jc w:val="both"/>
        <w:rPr>
          <w:strike/>
          <w:color w:val="000000"/>
        </w:rPr>
      </w:pPr>
      <w:r w:rsidRPr="00C95166">
        <w:rPr>
          <w:bCs/>
          <w:color w:val="000000"/>
          <w:u w:val="single"/>
        </w:rPr>
        <w:t>PARÁGRAFO PRIMEIRO</w:t>
      </w:r>
      <w:r w:rsidRPr="00C95166">
        <w:rPr>
          <w:bCs/>
          <w:color w:val="000000"/>
        </w:rPr>
        <w:t xml:space="preserve"> – Nos casos de rescisão antecipada </w:t>
      </w:r>
      <w:r w:rsidR="003D1D55" w:rsidRPr="00C95166">
        <w:rPr>
          <w:bCs/>
          <w:color w:val="000000"/>
        </w:rPr>
        <w:t xml:space="preserve">previsto na letra “d” do </w:t>
      </w:r>
      <w:r w:rsidR="003D1D55" w:rsidRPr="00C95166">
        <w:rPr>
          <w:bCs/>
          <w:i/>
          <w:color w:val="000000"/>
        </w:rPr>
        <w:t>caput</w:t>
      </w:r>
      <w:r w:rsidR="003D1D55" w:rsidRPr="00C95166">
        <w:rPr>
          <w:bCs/>
          <w:color w:val="000000"/>
        </w:rPr>
        <w:t xml:space="preserve"> desta cláusula, se</w:t>
      </w:r>
      <w:r w:rsidRPr="00C95166">
        <w:rPr>
          <w:bCs/>
          <w:color w:val="000000"/>
        </w:rPr>
        <w:t>rá concedido à LOCATÁRIA o prazo de 30 (trinta) dias para desocupação</w:t>
      </w:r>
      <w:r w:rsidR="00CE5A28">
        <w:rPr>
          <w:bCs/>
          <w:color w:val="000000"/>
        </w:rPr>
        <w:t xml:space="preserve"> do imóvel</w:t>
      </w:r>
      <w:r w:rsidRPr="00C95166">
        <w:rPr>
          <w:bCs/>
          <w:color w:val="000000"/>
        </w:rPr>
        <w:t>.</w:t>
      </w:r>
    </w:p>
    <w:p w:rsidR="00EF5181" w:rsidRDefault="00E664DA" w:rsidP="00D80BB5">
      <w:pPr>
        <w:jc w:val="both"/>
      </w:pPr>
      <w:r w:rsidRPr="00C95166">
        <w:rPr>
          <w:bCs/>
          <w:color w:val="000000"/>
          <w:u w:val="single"/>
        </w:rPr>
        <w:t>PARÁGRAFO</w:t>
      </w:r>
      <w:r w:rsidR="00A87C67" w:rsidRPr="00C95166">
        <w:rPr>
          <w:bCs/>
          <w:color w:val="000000"/>
          <w:u w:val="single"/>
        </w:rPr>
        <w:t xml:space="preserve"> SEGUNDO</w:t>
      </w:r>
      <w:r w:rsidR="000F0761" w:rsidRPr="00C95166">
        <w:rPr>
          <w:bCs/>
          <w:color w:val="000000"/>
        </w:rPr>
        <w:t xml:space="preserve"> </w:t>
      </w:r>
      <w:r w:rsidRPr="00C95166">
        <w:rPr>
          <w:color w:val="000000"/>
        </w:rPr>
        <w:t xml:space="preserve">- Findo o prazo ajustado no caput da presente cláusula, se </w:t>
      </w:r>
      <w:r w:rsidR="00A14FB9" w:rsidRPr="00C95166">
        <w:rPr>
          <w:color w:val="000000"/>
        </w:rPr>
        <w:t>a</w:t>
      </w:r>
      <w:r w:rsidRPr="00C95166">
        <w:rPr>
          <w:color w:val="000000"/>
        </w:rPr>
        <w:t xml:space="preserve"> LOCATÁRI</w:t>
      </w:r>
      <w:r w:rsidR="00A14FB9" w:rsidRPr="00C95166">
        <w:rPr>
          <w:color w:val="000000"/>
        </w:rPr>
        <w:t>A</w:t>
      </w:r>
      <w:r w:rsidRPr="00C95166">
        <w:rPr>
          <w:color w:val="000000"/>
        </w:rPr>
        <w:t xml:space="preserve"> continuar no imóve</w:t>
      </w:r>
      <w:r w:rsidR="009A567C" w:rsidRPr="00C95166">
        <w:rPr>
          <w:color w:val="000000"/>
        </w:rPr>
        <w:t>l</w:t>
      </w:r>
      <w:r w:rsidRPr="00C95166">
        <w:rPr>
          <w:color w:val="000000"/>
        </w:rPr>
        <w:t xml:space="preserve"> por mais de </w:t>
      </w:r>
      <w:r w:rsidR="00CE5A28">
        <w:rPr>
          <w:color w:val="000000"/>
        </w:rPr>
        <w:t>48</w:t>
      </w:r>
      <w:r w:rsidRPr="00C95166">
        <w:rPr>
          <w:color w:val="000000"/>
        </w:rPr>
        <w:t xml:space="preserve"> (</w:t>
      </w:r>
      <w:r w:rsidR="00CE5A28">
        <w:rPr>
          <w:color w:val="000000"/>
        </w:rPr>
        <w:t>quarenta e oito</w:t>
      </w:r>
      <w:r w:rsidRPr="00C95166">
        <w:rPr>
          <w:color w:val="000000"/>
        </w:rPr>
        <w:t>) meses, sem oposição d</w:t>
      </w:r>
      <w:r w:rsidR="00C95166">
        <w:rPr>
          <w:color w:val="000000"/>
        </w:rPr>
        <w:t>a</w:t>
      </w:r>
      <w:r w:rsidRPr="00C95166">
        <w:rPr>
          <w:color w:val="000000"/>
        </w:rPr>
        <w:t xml:space="preserve"> LOCADOR</w:t>
      </w:r>
      <w:r w:rsidR="00C95166">
        <w:rPr>
          <w:color w:val="000000"/>
        </w:rPr>
        <w:t>A</w:t>
      </w:r>
      <w:r w:rsidRPr="00C95166">
        <w:rPr>
          <w:color w:val="000000"/>
        </w:rPr>
        <w:t xml:space="preserve">, ficará a locação </w:t>
      </w:r>
      <w:r w:rsidR="006E0EB1" w:rsidRPr="00C95166">
        <w:rPr>
          <w:color w:val="000000"/>
        </w:rPr>
        <w:t xml:space="preserve">automaticamente </w:t>
      </w:r>
      <w:r w:rsidRPr="00C95166">
        <w:rPr>
          <w:color w:val="000000"/>
        </w:rPr>
        <w:t xml:space="preserve">prorrogada por </w:t>
      </w:r>
      <w:r w:rsidR="00B069BB" w:rsidRPr="00C95166">
        <w:rPr>
          <w:color w:val="000000"/>
        </w:rPr>
        <w:t xml:space="preserve">tempo </w:t>
      </w:r>
      <w:r w:rsidR="00EF5181" w:rsidRPr="00C95166">
        <w:rPr>
          <w:color w:val="000000"/>
        </w:rPr>
        <w:t>indeterminado,</w:t>
      </w:r>
      <w:r w:rsidR="00D80BB5" w:rsidRPr="00C95166">
        <w:rPr>
          <w:color w:val="000000"/>
        </w:rPr>
        <w:t xml:space="preserve"> caso isso ocorra o valor da locação será revisto, de comum acordo. Poderá </w:t>
      </w:r>
      <w:r w:rsidR="00C95166">
        <w:rPr>
          <w:color w:val="000000"/>
        </w:rPr>
        <w:t>a</w:t>
      </w:r>
      <w:r w:rsidR="00EF5181" w:rsidRPr="00C95166">
        <w:t xml:space="preserve"> LOCADOR</w:t>
      </w:r>
      <w:r w:rsidR="00C95166">
        <w:t>A</w:t>
      </w:r>
      <w:r w:rsidR="00EF5181" w:rsidRPr="00C95166">
        <w:t xml:space="preserve"> denunciar o contrato quando lhe convier, concedido a LOCATÁRIA o prazo de 30 (trinta) dias para desocupação. </w:t>
      </w:r>
      <w:r w:rsidR="00B069BB" w:rsidRPr="00C95166">
        <w:t>Dentro do prazo indeterminado da locação f</w:t>
      </w:r>
      <w:r w:rsidR="00EF5181" w:rsidRPr="00C95166">
        <w:t xml:space="preserve">ica facultado a LOCATÁRIA devolver o presente imóvel </w:t>
      </w:r>
      <w:r w:rsidR="00D80BB5" w:rsidRPr="00C95166">
        <w:t xml:space="preserve">dando o aviso de </w:t>
      </w:r>
      <w:r w:rsidR="00B069BB" w:rsidRPr="00C95166">
        <w:t xml:space="preserve">prévio </w:t>
      </w:r>
      <w:r w:rsidR="00D80BB5" w:rsidRPr="00C95166">
        <w:t xml:space="preserve">30 (trinta) dias. </w:t>
      </w:r>
    </w:p>
    <w:p w:rsidR="00CE5A28" w:rsidRPr="00C95166" w:rsidRDefault="00CE5A28" w:rsidP="00CE5A28">
      <w:pPr>
        <w:ind w:right="31"/>
        <w:jc w:val="both"/>
        <w:rPr>
          <w:color w:val="000000"/>
        </w:rPr>
      </w:pPr>
      <w:r w:rsidRPr="00CE5A28">
        <w:rPr>
          <w:u w:val="single"/>
        </w:rPr>
        <w:t>PARÁGRAFO TERCEIRO</w:t>
      </w:r>
      <w:r w:rsidR="001F3294">
        <w:t xml:space="preserve"> - </w:t>
      </w:r>
      <w:r>
        <w:t>A</w:t>
      </w:r>
      <w:r w:rsidRPr="00B6273A">
        <w:t xml:space="preserve"> LOCADOR</w:t>
      </w:r>
      <w:r>
        <w:t>A</w:t>
      </w:r>
      <w:r w:rsidRPr="00B6273A">
        <w:t xml:space="preserve"> concede</w:t>
      </w:r>
      <w:r>
        <w:t xml:space="preserve"> à</w:t>
      </w:r>
      <w:r w:rsidRPr="00B6273A">
        <w:t xml:space="preserve"> LOCATÁRI</w:t>
      </w:r>
      <w:r>
        <w:t>A</w:t>
      </w:r>
      <w:r w:rsidRPr="00B6273A">
        <w:t xml:space="preserve"> um período de carência de 60 dias (sessenta) </w:t>
      </w:r>
      <w:r>
        <w:t>para o início d</w:t>
      </w:r>
      <w:r w:rsidRPr="00B6273A">
        <w:t xml:space="preserve">o aluguel, </w:t>
      </w:r>
      <w:r>
        <w:t xml:space="preserve">iniciando o pagamento a partir da data de 10 (dez) de </w:t>
      </w:r>
      <w:r w:rsidR="008C2A33">
        <w:t xml:space="preserve">Janeiro de 2018, </w:t>
      </w:r>
      <w:r>
        <w:t>referente ao mês de Dezembro/2017.</w:t>
      </w:r>
    </w:p>
    <w:p w:rsidR="00E664DA" w:rsidRPr="00C95166" w:rsidRDefault="00E664DA">
      <w:pPr>
        <w:pStyle w:val="Ttulo1"/>
        <w:rPr>
          <w:color w:val="000000"/>
        </w:rPr>
      </w:pPr>
      <w:r w:rsidRPr="00C95166">
        <w:rPr>
          <w:color w:val="000000"/>
        </w:rPr>
        <w:t>DOS ENCARGOS DA LOCAÇÃO</w:t>
      </w:r>
    </w:p>
    <w:p w:rsidR="00E664DA" w:rsidRPr="00C95166" w:rsidRDefault="00E664DA">
      <w:pPr>
        <w:jc w:val="both"/>
        <w:rPr>
          <w:bCs/>
        </w:rPr>
      </w:pPr>
      <w:r w:rsidRPr="00C95166">
        <w:rPr>
          <w:b/>
          <w:bCs/>
        </w:rPr>
        <w:t xml:space="preserve">CLÁUSULA QUINTA </w:t>
      </w:r>
      <w:r w:rsidRPr="00C95166">
        <w:t xml:space="preserve">- </w:t>
      </w:r>
      <w:r w:rsidRPr="00C95166">
        <w:rPr>
          <w:bCs/>
        </w:rPr>
        <w:t xml:space="preserve">Além do aluguel, </w:t>
      </w:r>
      <w:r w:rsidR="00A14FB9" w:rsidRPr="00C95166">
        <w:rPr>
          <w:bCs/>
        </w:rPr>
        <w:t>a</w:t>
      </w:r>
      <w:r w:rsidRPr="00C95166">
        <w:rPr>
          <w:bCs/>
        </w:rPr>
        <w:t xml:space="preserve"> LOCATÁRI</w:t>
      </w:r>
      <w:r w:rsidR="00A14FB9" w:rsidRPr="00C95166">
        <w:rPr>
          <w:bCs/>
        </w:rPr>
        <w:t>A</w:t>
      </w:r>
      <w:r w:rsidRPr="00C95166">
        <w:rPr>
          <w:bCs/>
        </w:rPr>
        <w:t xml:space="preserve"> dever</w:t>
      </w:r>
      <w:r w:rsidR="00D7261C" w:rsidRPr="00C95166">
        <w:rPr>
          <w:bCs/>
        </w:rPr>
        <w:t>á</w:t>
      </w:r>
      <w:r w:rsidRPr="00C95166">
        <w:rPr>
          <w:bCs/>
        </w:rPr>
        <w:t xml:space="preserve"> pagar os encargos da locação, como contas de luz,</w:t>
      </w:r>
      <w:r w:rsidR="004A1C3A" w:rsidRPr="00C95166">
        <w:rPr>
          <w:bCs/>
        </w:rPr>
        <w:t xml:space="preserve"> </w:t>
      </w:r>
      <w:r w:rsidR="008C2A33">
        <w:rPr>
          <w:bCs/>
        </w:rPr>
        <w:t>contas de</w:t>
      </w:r>
      <w:r w:rsidR="005F41EA" w:rsidRPr="00C95166">
        <w:rPr>
          <w:bCs/>
        </w:rPr>
        <w:t xml:space="preserve"> água</w:t>
      </w:r>
      <w:r w:rsidR="00D7261C" w:rsidRPr="00C95166">
        <w:rPr>
          <w:bCs/>
        </w:rPr>
        <w:t xml:space="preserve">, </w:t>
      </w:r>
      <w:r w:rsidR="001A6EE2" w:rsidRPr="00C95166">
        <w:rPr>
          <w:bCs/>
        </w:rPr>
        <w:t>seguro</w:t>
      </w:r>
      <w:r w:rsidR="004C16F2" w:rsidRPr="00C95166">
        <w:rPr>
          <w:bCs/>
        </w:rPr>
        <w:t xml:space="preserve"> (se houver)</w:t>
      </w:r>
      <w:r w:rsidR="001A6EE2" w:rsidRPr="00C95166">
        <w:rPr>
          <w:bCs/>
        </w:rPr>
        <w:t xml:space="preserve">, </w:t>
      </w:r>
      <w:r w:rsidRPr="00C95166">
        <w:rPr>
          <w:bCs/>
        </w:rPr>
        <w:t xml:space="preserve">IPTU e </w:t>
      </w:r>
      <w:r w:rsidR="001A6EE2" w:rsidRPr="00C95166">
        <w:t>demais taxas e contribuições cobradas conjuntamente</w:t>
      </w:r>
      <w:r w:rsidRPr="00C95166">
        <w:rPr>
          <w:bCs/>
        </w:rPr>
        <w:t>, bem como despesas com emissão e remessa de boletos</w:t>
      </w:r>
      <w:r w:rsidR="00B10CE4" w:rsidRPr="00C95166">
        <w:rPr>
          <w:bCs/>
        </w:rPr>
        <w:t>, se houver</w:t>
      </w:r>
      <w:r w:rsidRPr="00C95166">
        <w:rPr>
          <w:bCs/>
        </w:rPr>
        <w:t>.</w:t>
      </w:r>
    </w:p>
    <w:p w:rsidR="003B39DE" w:rsidRPr="00C95166" w:rsidRDefault="003B39DE">
      <w:pPr>
        <w:jc w:val="both"/>
        <w:rPr>
          <w:bCs/>
          <w:color w:val="000000"/>
        </w:rPr>
      </w:pPr>
      <w:r w:rsidRPr="00C95166">
        <w:rPr>
          <w:b/>
          <w:bCs/>
          <w:color w:val="000000"/>
        </w:rPr>
        <w:t>CLÁUSULA SEXTA</w:t>
      </w:r>
      <w:r w:rsidRPr="00C95166">
        <w:rPr>
          <w:bCs/>
          <w:color w:val="000000"/>
        </w:rPr>
        <w:t xml:space="preserve"> – É de responsabilidade d</w:t>
      </w:r>
      <w:r w:rsidR="00C95166">
        <w:rPr>
          <w:bCs/>
          <w:color w:val="000000"/>
        </w:rPr>
        <w:t>a</w:t>
      </w:r>
      <w:r w:rsidR="00683CAF" w:rsidRPr="00C95166">
        <w:rPr>
          <w:bCs/>
          <w:color w:val="000000"/>
        </w:rPr>
        <w:t xml:space="preserve"> LOCADOR</w:t>
      </w:r>
      <w:r w:rsidR="00C95166">
        <w:rPr>
          <w:bCs/>
          <w:color w:val="000000"/>
        </w:rPr>
        <w:t>A</w:t>
      </w:r>
      <w:r w:rsidRPr="00C95166">
        <w:rPr>
          <w:bCs/>
          <w:color w:val="000000"/>
        </w:rPr>
        <w:t xml:space="preserve"> todas as despesas extraordinárias previstas no artigo 22 inciso X da Lei nº 8.245, de 18.10.91.</w:t>
      </w:r>
    </w:p>
    <w:p w:rsidR="009C51F4" w:rsidRDefault="009C51F4">
      <w:pPr>
        <w:pStyle w:val="Ttulo1"/>
      </w:pPr>
    </w:p>
    <w:p w:rsidR="009C51F4" w:rsidRDefault="009C51F4">
      <w:pPr>
        <w:pStyle w:val="Ttulo1"/>
      </w:pPr>
    </w:p>
    <w:p w:rsidR="009C51F4" w:rsidRDefault="009C51F4">
      <w:pPr>
        <w:pStyle w:val="Ttulo1"/>
      </w:pPr>
    </w:p>
    <w:p w:rsidR="009C51F4" w:rsidRDefault="009C51F4">
      <w:pPr>
        <w:pStyle w:val="Ttulo1"/>
      </w:pPr>
    </w:p>
    <w:p w:rsidR="009C51F4" w:rsidRDefault="009C51F4">
      <w:pPr>
        <w:pStyle w:val="Ttulo1"/>
      </w:pPr>
    </w:p>
    <w:p w:rsidR="009C51F4" w:rsidRDefault="009C51F4">
      <w:pPr>
        <w:pStyle w:val="Ttulo1"/>
      </w:pPr>
    </w:p>
    <w:p w:rsidR="00E664DA" w:rsidRPr="00C95166" w:rsidRDefault="00E664DA">
      <w:pPr>
        <w:pStyle w:val="Ttulo1"/>
      </w:pPr>
      <w:r w:rsidRPr="00C95166">
        <w:t>DA FINALIDADE DA LOCAÇÃO</w:t>
      </w:r>
    </w:p>
    <w:p w:rsidR="00E664DA" w:rsidRPr="00C95166" w:rsidRDefault="00E664DA">
      <w:pPr>
        <w:jc w:val="both"/>
      </w:pPr>
      <w:r w:rsidRPr="00C95166">
        <w:rPr>
          <w:b/>
          <w:bCs/>
        </w:rPr>
        <w:t xml:space="preserve">CLÁUSULA </w:t>
      </w:r>
      <w:r w:rsidR="003B39DE" w:rsidRPr="00C95166">
        <w:rPr>
          <w:b/>
          <w:bCs/>
          <w:color w:val="0D0D0D"/>
        </w:rPr>
        <w:t>SÉTIMA</w:t>
      </w:r>
      <w:r w:rsidR="004720F5" w:rsidRPr="00C95166">
        <w:rPr>
          <w:b/>
          <w:bCs/>
          <w:color w:val="0D0D0D"/>
        </w:rPr>
        <w:t xml:space="preserve"> </w:t>
      </w:r>
      <w:r w:rsidRPr="00C95166">
        <w:t xml:space="preserve">- A locação destina-se exclusivamente pra fins não residenciais, especificamente para o ramo de </w:t>
      </w:r>
      <w:r w:rsidR="008C2A33">
        <w:t>restaurantes e similares</w:t>
      </w:r>
      <w:r w:rsidRPr="00C95166">
        <w:t>, sendo vedado modificar a destinação do imóve</w:t>
      </w:r>
      <w:r w:rsidR="00EE1A9E" w:rsidRPr="00C95166">
        <w:t>l</w:t>
      </w:r>
      <w:r w:rsidRPr="00C95166">
        <w:t xml:space="preserve"> sem o consentimento prévio d</w:t>
      </w:r>
      <w:r w:rsidR="00C95166">
        <w:t>a</w:t>
      </w:r>
      <w:r w:rsidRPr="00C95166">
        <w:t xml:space="preserve"> LOCADOR</w:t>
      </w:r>
      <w:r w:rsidR="00C95166">
        <w:t>A</w:t>
      </w:r>
      <w:r w:rsidRPr="00C95166">
        <w:t xml:space="preserve">. </w:t>
      </w:r>
    </w:p>
    <w:p w:rsidR="00E664DA" w:rsidRPr="00C95166" w:rsidRDefault="00E664DA">
      <w:pPr>
        <w:pStyle w:val="Ttulo1"/>
        <w:rPr>
          <w:bCs w:val="0"/>
        </w:rPr>
      </w:pPr>
      <w:r w:rsidRPr="00C95166">
        <w:rPr>
          <w:bCs w:val="0"/>
        </w:rPr>
        <w:t>DA RETOMADA E DEVOLUÇÃO DO IMÓVEL</w:t>
      </w:r>
    </w:p>
    <w:p w:rsidR="00E664DA" w:rsidRPr="00C95166" w:rsidRDefault="00E664DA">
      <w:pPr>
        <w:jc w:val="both"/>
        <w:rPr>
          <w:color w:val="000000"/>
        </w:rPr>
      </w:pPr>
      <w:r w:rsidRPr="00C95166">
        <w:rPr>
          <w:b/>
          <w:bCs/>
        </w:rPr>
        <w:t>CLÁUSULA</w:t>
      </w:r>
      <w:r w:rsidR="003B39DE" w:rsidRPr="00C95166">
        <w:rPr>
          <w:b/>
          <w:bCs/>
          <w:color w:val="FF0000"/>
        </w:rPr>
        <w:t xml:space="preserve"> </w:t>
      </w:r>
      <w:r w:rsidR="003B39DE" w:rsidRPr="00C95166">
        <w:rPr>
          <w:b/>
          <w:bCs/>
          <w:color w:val="0D0D0D"/>
        </w:rPr>
        <w:t>OITAVA</w:t>
      </w:r>
      <w:r w:rsidRPr="00C95166">
        <w:rPr>
          <w:b/>
          <w:bCs/>
        </w:rPr>
        <w:t xml:space="preserve"> </w:t>
      </w:r>
      <w:r w:rsidRPr="00C95166">
        <w:t xml:space="preserve">- Estando o contrato vigorando </w:t>
      </w:r>
      <w:r w:rsidR="007F4AC7" w:rsidRPr="00C95166">
        <w:t>pelo prazo de</w:t>
      </w:r>
      <w:r w:rsidR="00DB026F" w:rsidRPr="00C95166">
        <w:t xml:space="preserve"> </w:t>
      </w:r>
      <w:r w:rsidR="008C2A33">
        <w:t>48</w:t>
      </w:r>
      <w:r w:rsidR="00DB026F" w:rsidRPr="00C95166">
        <w:t xml:space="preserve"> (</w:t>
      </w:r>
      <w:r w:rsidR="008C2A33">
        <w:t>quarenta e oito</w:t>
      </w:r>
      <w:r w:rsidR="00DB026F" w:rsidRPr="00C95166">
        <w:t>) meses,</w:t>
      </w:r>
      <w:r w:rsidRPr="00C95166">
        <w:t xml:space="preserve"> </w:t>
      </w:r>
      <w:r w:rsidR="00C95166">
        <w:t>a</w:t>
      </w:r>
      <w:r w:rsidRPr="00C95166">
        <w:t xml:space="preserve"> LOCADOR</w:t>
      </w:r>
      <w:r w:rsidR="00C95166">
        <w:t>A</w:t>
      </w:r>
      <w:r w:rsidR="00264129" w:rsidRPr="00C95166">
        <w:t xml:space="preserve"> não poder</w:t>
      </w:r>
      <w:r w:rsidR="00683CAF" w:rsidRPr="00C95166">
        <w:t>á</w:t>
      </w:r>
      <w:r w:rsidRPr="00C95166">
        <w:t xml:space="preserve"> reaver o imóve</w:t>
      </w:r>
      <w:r w:rsidR="00EE1A9E" w:rsidRPr="00C95166">
        <w:t>l</w:t>
      </w:r>
      <w:r w:rsidRPr="00C95166">
        <w:t xml:space="preserve">, salvo nos casos previstos </w:t>
      </w:r>
      <w:r w:rsidRPr="00C95166">
        <w:rPr>
          <w:color w:val="000000"/>
        </w:rPr>
        <w:t xml:space="preserve">em lei. </w:t>
      </w:r>
      <w:r w:rsidR="005F538C" w:rsidRPr="00C95166">
        <w:rPr>
          <w:color w:val="000000"/>
        </w:rPr>
        <w:t>A</w:t>
      </w:r>
      <w:r w:rsidR="00B10CE4" w:rsidRPr="00C95166">
        <w:rPr>
          <w:color w:val="000000"/>
        </w:rPr>
        <w:t xml:space="preserve"> LOCATÁRI</w:t>
      </w:r>
      <w:r w:rsidR="005F538C" w:rsidRPr="00C95166">
        <w:rPr>
          <w:color w:val="000000"/>
        </w:rPr>
        <w:t>A</w:t>
      </w:r>
      <w:r w:rsidRPr="00C95166">
        <w:rPr>
          <w:color w:val="000000"/>
        </w:rPr>
        <w:t>, todavia, poder</w:t>
      </w:r>
      <w:r w:rsidR="00DB026F" w:rsidRPr="00C95166">
        <w:rPr>
          <w:color w:val="000000"/>
        </w:rPr>
        <w:t>á</w:t>
      </w:r>
      <w:r w:rsidRPr="00C95166">
        <w:rPr>
          <w:color w:val="000000"/>
        </w:rPr>
        <w:t xml:space="preserve"> devolvê-lo, mediante o pagamento de multa equivalente a 03 (três) meses de aluguel</w:t>
      </w:r>
      <w:r w:rsidR="00DB026F" w:rsidRPr="00C95166">
        <w:rPr>
          <w:color w:val="000000"/>
        </w:rPr>
        <w:t xml:space="preserve">, </w:t>
      </w:r>
      <w:r w:rsidR="007F4AC7" w:rsidRPr="00C95166">
        <w:rPr>
          <w:color w:val="000000"/>
        </w:rPr>
        <w:t xml:space="preserve">a qual será cobrada </w:t>
      </w:r>
      <w:r w:rsidR="00DB026F" w:rsidRPr="00C95166">
        <w:rPr>
          <w:color w:val="000000"/>
        </w:rPr>
        <w:t>dentro do prazo d</w:t>
      </w:r>
      <w:r w:rsidR="007F4AC7" w:rsidRPr="00C95166">
        <w:rPr>
          <w:color w:val="000000"/>
        </w:rPr>
        <w:t>e</w:t>
      </w:r>
      <w:r w:rsidR="003C4130" w:rsidRPr="00C95166">
        <w:rPr>
          <w:color w:val="000000"/>
        </w:rPr>
        <w:t xml:space="preserve"> </w:t>
      </w:r>
      <w:r w:rsidR="008C2A33">
        <w:rPr>
          <w:color w:val="000000"/>
        </w:rPr>
        <w:t xml:space="preserve">48 </w:t>
      </w:r>
      <w:r w:rsidR="00C95166">
        <w:rPr>
          <w:color w:val="000000"/>
        </w:rPr>
        <w:t>(</w:t>
      </w:r>
      <w:r w:rsidR="008C2A33">
        <w:rPr>
          <w:color w:val="000000"/>
        </w:rPr>
        <w:t>quarenta e oito</w:t>
      </w:r>
      <w:r w:rsidR="00DB026F" w:rsidRPr="00C95166">
        <w:rPr>
          <w:color w:val="000000"/>
        </w:rPr>
        <w:t>) meses</w:t>
      </w:r>
      <w:r w:rsidR="00C171EB" w:rsidRPr="00C95166">
        <w:rPr>
          <w:color w:val="000000"/>
        </w:rPr>
        <w:t>.</w:t>
      </w:r>
    </w:p>
    <w:p w:rsidR="00DF0C1C" w:rsidRPr="00C95166" w:rsidRDefault="00DF0C1C" w:rsidP="00DF0C1C">
      <w:pPr>
        <w:jc w:val="both"/>
        <w:rPr>
          <w:color w:val="000000"/>
        </w:rPr>
      </w:pPr>
      <w:r w:rsidRPr="00C95166">
        <w:rPr>
          <w:color w:val="000000"/>
          <w:u w:val="single"/>
        </w:rPr>
        <w:t>PARÁGRAFO ÚNICO</w:t>
      </w:r>
      <w:r w:rsidRPr="00C95166">
        <w:rPr>
          <w:color w:val="000000"/>
        </w:rPr>
        <w:t xml:space="preserve"> - Ocorrerá a rescisão do presente contrato, independente de qualquer comunicação prévia ou indenização por parte da LOCATÁRIA, quando ocorrendo qualquer sinistro, incêndio ou algo que venha a impossibilitar a posse do imóvel, exceto em caso de dolo ou culpa da LOCATÁRIA.</w:t>
      </w:r>
    </w:p>
    <w:p w:rsidR="00E664DA" w:rsidRPr="00C95166" w:rsidRDefault="00E664DA">
      <w:pPr>
        <w:pStyle w:val="Ttulo1"/>
      </w:pPr>
      <w:r w:rsidRPr="00C95166">
        <w:t>DAS CONDIÇÕES DO IMÓVEL</w:t>
      </w:r>
    </w:p>
    <w:p w:rsidR="00483BB6" w:rsidRPr="00C95166" w:rsidRDefault="00E664DA" w:rsidP="00B10CE4">
      <w:pPr>
        <w:jc w:val="both"/>
        <w:rPr>
          <w:u w:val="single"/>
        </w:rPr>
      </w:pPr>
      <w:r w:rsidRPr="00C95166">
        <w:rPr>
          <w:b/>
          <w:bCs/>
        </w:rPr>
        <w:t xml:space="preserve">CLÁUSULA NONA </w:t>
      </w:r>
      <w:r w:rsidRPr="00C95166">
        <w:t xml:space="preserve">- </w:t>
      </w:r>
      <w:r w:rsidR="005F538C" w:rsidRPr="00C95166">
        <w:t>A</w:t>
      </w:r>
      <w:r w:rsidRPr="00C95166">
        <w:rPr>
          <w:bCs/>
        </w:rPr>
        <w:t xml:space="preserve"> LOCATÁRI</w:t>
      </w:r>
      <w:r w:rsidR="005F538C" w:rsidRPr="00C95166">
        <w:rPr>
          <w:bCs/>
        </w:rPr>
        <w:t>A</w:t>
      </w:r>
      <w:r w:rsidRPr="00C95166">
        <w:rPr>
          <w:bCs/>
        </w:rPr>
        <w:t xml:space="preserve"> declara que examin</w:t>
      </w:r>
      <w:r w:rsidR="00EB5800" w:rsidRPr="00C95166">
        <w:rPr>
          <w:bCs/>
        </w:rPr>
        <w:t>ou</w:t>
      </w:r>
      <w:r w:rsidRPr="00C95166">
        <w:rPr>
          <w:bCs/>
        </w:rPr>
        <w:t xml:space="preserve"> previamente o</w:t>
      </w:r>
      <w:r w:rsidR="00B5394E" w:rsidRPr="00C95166">
        <w:rPr>
          <w:bCs/>
        </w:rPr>
        <w:t xml:space="preserve"> imóve</w:t>
      </w:r>
      <w:r w:rsidR="00EE1A9E" w:rsidRPr="00C95166">
        <w:rPr>
          <w:bCs/>
        </w:rPr>
        <w:t>l</w:t>
      </w:r>
      <w:r w:rsidRPr="00C95166">
        <w:rPr>
          <w:bCs/>
        </w:rPr>
        <w:t xml:space="preserve"> e que este se encontra em boas condições de uso, com as suas dependências em conformidade com a relação escrita que, assinada pelas partes, integra este contrato, e na qual se faz expressa referência aos eventuais defeitos existentes, e obriga-se a zelar por sua boa conservação e a fazer de imediato e por sua conta todas as reparações dos estragos a que der causa no curso da locação, de modo especial as referentes a vazamentos e obstruções que venham a surgir no sistema de água e esgoto.</w:t>
      </w:r>
      <w:r w:rsidR="00B5394E" w:rsidRPr="00C95166">
        <w:rPr>
          <w:bCs/>
        </w:rPr>
        <w:t xml:space="preserve"> </w:t>
      </w:r>
      <w:r w:rsidR="00EB5800" w:rsidRPr="00C95166">
        <w:rPr>
          <w:bCs/>
        </w:rPr>
        <w:t xml:space="preserve">Finda a locação, deverá </w:t>
      </w:r>
      <w:r w:rsidR="005F538C" w:rsidRPr="00C95166">
        <w:rPr>
          <w:bCs/>
        </w:rPr>
        <w:t>a</w:t>
      </w:r>
      <w:r w:rsidRPr="00C95166">
        <w:rPr>
          <w:bCs/>
        </w:rPr>
        <w:t xml:space="preserve"> LOCATÁRI</w:t>
      </w:r>
      <w:r w:rsidR="005F538C" w:rsidRPr="00C95166">
        <w:rPr>
          <w:bCs/>
        </w:rPr>
        <w:t>A</w:t>
      </w:r>
      <w:r w:rsidRPr="00C95166">
        <w:rPr>
          <w:bCs/>
        </w:rPr>
        <w:t xml:space="preserve"> restituir o</w:t>
      </w:r>
      <w:r w:rsidR="00B5394E" w:rsidRPr="00C95166">
        <w:rPr>
          <w:bCs/>
        </w:rPr>
        <w:t xml:space="preserve"> imóve</w:t>
      </w:r>
      <w:r w:rsidR="00EE1A9E" w:rsidRPr="00C95166">
        <w:rPr>
          <w:bCs/>
        </w:rPr>
        <w:t>l</w:t>
      </w:r>
      <w:r w:rsidRPr="00C95166">
        <w:rPr>
          <w:bCs/>
        </w:rPr>
        <w:t xml:space="preserve"> no mesmo estado em que o recebe</w:t>
      </w:r>
      <w:r w:rsidR="00EB5800" w:rsidRPr="00C95166">
        <w:rPr>
          <w:bCs/>
        </w:rPr>
        <w:t>u</w:t>
      </w:r>
      <w:r w:rsidRPr="00C95166">
        <w:rPr>
          <w:bCs/>
        </w:rPr>
        <w:t>, procedendo na pintura de todos</w:t>
      </w:r>
      <w:r w:rsidR="00B10CE4" w:rsidRPr="00C95166">
        <w:rPr>
          <w:bCs/>
        </w:rPr>
        <w:t xml:space="preserve"> os</w:t>
      </w:r>
      <w:r w:rsidR="00EE1A9E" w:rsidRPr="00C95166">
        <w:rPr>
          <w:bCs/>
        </w:rPr>
        <w:t xml:space="preserve"> itens que constare</w:t>
      </w:r>
      <w:r w:rsidRPr="00C95166">
        <w:rPr>
          <w:bCs/>
        </w:rPr>
        <w:t>m com pintura nova na relação escrita do estado do mesmo, observando as cores e tintas utilizadas</w:t>
      </w:r>
      <w:r w:rsidR="008D15A4" w:rsidRPr="00C95166">
        <w:rPr>
          <w:bCs/>
        </w:rPr>
        <w:t>, salvo as deteriorizações decorrentes do seu uso normal.</w:t>
      </w:r>
    </w:p>
    <w:p w:rsidR="0074270C" w:rsidRPr="00C95166" w:rsidRDefault="00E664DA" w:rsidP="00B10CE4">
      <w:pPr>
        <w:jc w:val="both"/>
        <w:rPr>
          <w:b/>
        </w:rPr>
      </w:pPr>
      <w:r w:rsidRPr="00C95166">
        <w:rPr>
          <w:u w:val="single"/>
        </w:rPr>
        <w:t>PARÁGRAFO ÚNICO</w:t>
      </w:r>
      <w:r w:rsidRPr="00C95166">
        <w:t xml:space="preserve"> - Caso </w:t>
      </w:r>
      <w:r w:rsidR="005F538C" w:rsidRPr="00C95166">
        <w:t>a</w:t>
      </w:r>
      <w:r w:rsidR="007D368F" w:rsidRPr="00C95166">
        <w:t xml:space="preserve"> </w:t>
      </w:r>
      <w:r w:rsidRPr="00C95166">
        <w:t>LOCATÁRI</w:t>
      </w:r>
      <w:r w:rsidR="005F538C" w:rsidRPr="00C95166">
        <w:t>A</w:t>
      </w:r>
      <w:r w:rsidRPr="00C95166">
        <w:t xml:space="preserve"> não proceda no inicio dos reparos no prazo de 48 (quarenta e oito) horas a contar </w:t>
      </w:r>
      <w:r w:rsidR="004E3A22" w:rsidRPr="00C95166">
        <w:t xml:space="preserve">da data de entrega das chaves, </w:t>
      </w:r>
      <w:r w:rsidR="005F4E52">
        <w:t>a</w:t>
      </w:r>
      <w:r w:rsidR="004E3A22" w:rsidRPr="00C95166">
        <w:t xml:space="preserve"> LOCADOR</w:t>
      </w:r>
      <w:r w:rsidR="005F4E52">
        <w:t>A</w:t>
      </w:r>
      <w:r w:rsidR="00264129" w:rsidRPr="00C95166">
        <w:t xml:space="preserve"> est</w:t>
      </w:r>
      <w:r w:rsidR="00683CAF" w:rsidRPr="00C95166">
        <w:t>á</w:t>
      </w:r>
      <w:r w:rsidR="004E3A22" w:rsidRPr="00C95166">
        <w:t xml:space="preserve"> autorizad</w:t>
      </w:r>
      <w:r w:rsidR="005F4E52">
        <w:t>a</w:t>
      </w:r>
      <w:r w:rsidRPr="00C95166">
        <w:t xml:space="preserve"> a fazê-los e a </w:t>
      </w:r>
      <w:r w:rsidR="00B10CE4" w:rsidRPr="00C95166">
        <w:t>cobrar os valores despendidos d</w:t>
      </w:r>
      <w:r w:rsidR="00F1084A" w:rsidRPr="00C95166">
        <w:t>a</w:t>
      </w:r>
      <w:r w:rsidRPr="00C95166">
        <w:t xml:space="preserve"> LOCATÁRI</w:t>
      </w:r>
      <w:r w:rsidR="00F1084A" w:rsidRPr="00C95166">
        <w:t>A</w:t>
      </w:r>
      <w:r w:rsidRPr="00C95166">
        <w:t xml:space="preserve"> e d</w:t>
      </w:r>
      <w:r w:rsidR="00B8765D" w:rsidRPr="00C95166">
        <w:t xml:space="preserve">o </w:t>
      </w:r>
      <w:r w:rsidR="00F1084A" w:rsidRPr="00C95166">
        <w:t>FIADOR</w:t>
      </w:r>
      <w:r w:rsidRPr="00C95166">
        <w:t xml:space="preserve">. </w:t>
      </w:r>
    </w:p>
    <w:p w:rsidR="00E664DA" w:rsidRPr="00C95166" w:rsidRDefault="00E664DA" w:rsidP="00B10CE4">
      <w:pPr>
        <w:jc w:val="both"/>
        <w:rPr>
          <w:b/>
        </w:rPr>
      </w:pPr>
      <w:r w:rsidRPr="00C95166">
        <w:rPr>
          <w:b/>
        </w:rPr>
        <w:t>DAS VEDAÇÕES E IMPEDIMENTOS</w:t>
      </w:r>
    </w:p>
    <w:p w:rsidR="00EE1A9E" w:rsidRPr="00C95166" w:rsidRDefault="00E664DA">
      <w:pPr>
        <w:jc w:val="both"/>
        <w:rPr>
          <w:b/>
        </w:rPr>
      </w:pPr>
      <w:r w:rsidRPr="00C95166">
        <w:rPr>
          <w:b/>
          <w:bCs/>
        </w:rPr>
        <w:t xml:space="preserve">CLÁUSULA DÉCIMA </w:t>
      </w:r>
      <w:r w:rsidR="002E2FBC">
        <w:t>–</w:t>
      </w:r>
      <w:r w:rsidRPr="00C95166">
        <w:t xml:space="preserve"> </w:t>
      </w:r>
      <w:r w:rsidR="002E2FBC">
        <w:t xml:space="preserve">A LOCADORA autoriza </w:t>
      </w:r>
      <w:r w:rsidR="00F1084A" w:rsidRPr="00C95166">
        <w:t>a</w:t>
      </w:r>
      <w:r w:rsidRPr="00C95166">
        <w:t xml:space="preserve"> LOCATÁRI</w:t>
      </w:r>
      <w:r w:rsidR="00F1084A" w:rsidRPr="00C95166">
        <w:t>A</w:t>
      </w:r>
      <w:r w:rsidR="002E2FBC">
        <w:t xml:space="preserve"> </w:t>
      </w:r>
      <w:r w:rsidRPr="00C95166">
        <w:t xml:space="preserve">fazer no </w:t>
      </w:r>
      <w:r w:rsidR="00B5394E" w:rsidRPr="00C95166">
        <w:t>imóve</w:t>
      </w:r>
      <w:r w:rsidR="00EE1A9E" w:rsidRPr="00C95166">
        <w:t>l</w:t>
      </w:r>
      <w:r w:rsidRPr="00C95166">
        <w:t xml:space="preserve"> e em suas dependências quaisquer benfeitorias ou alterações, sem</w:t>
      </w:r>
      <w:r w:rsidR="00F1084A" w:rsidRPr="00C95166">
        <w:t xml:space="preserve"> prévio consentimento escrito d</w:t>
      </w:r>
      <w:r w:rsidR="005F4E52">
        <w:t>a</w:t>
      </w:r>
      <w:r w:rsidRPr="00C95166">
        <w:t xml:space="preserve"> LOCADOR</w:t>
      </w:r>
      <w:r w:rsidR="005F4E52">
        <w:t>A</w:t>
      </w:r>
      <w:r w:rsidR="002E2FBC">
        <w:t>.</w:t>
      </w:r>
      <w:r w:rsidRPr="00C95166">
        <w:t xml:space="preserve"> </w:t>
      </w:r>
      <w:r w:rsidR="002E2FBC">
        <w:t>A</w:t>
      </w:r>
      <w:r w:rsidRPr="00C95166">
        <w:t xml:space="preserve"> LOCATÁRI</w:t>
      </w:r>
      <w:r w:rsidR="00F1084A" w:rsidRPr="00C95166">
        <w:t>A</w:t>
      </w:r>
      <w:r w:rsidRPr="00C95166">
        <w:t xml:space="preserve"> </w:t>
      </w:r>
      <w:r w:rsidR="00BC12FB">
        <w:t xml:space="preserve">não terá </w:t>
      </w:r>
      <w:r w:rsidRPr="00C95166">
        <w:t>nenhum direito a indenização ou r</w:t>
      </w:r>
      <w:r w:rsidR="00BC12FB">
        <w:t>etenção pelas benfeitorias que</w:t>
      </w:r>
      <w:r w:rsidRPr="00C95166">
        <w:t xml:space="preserve"> venha a efetuar.</w:t>
      </w:r>
    </w:p>
    <w:p w:rsidR="00E664DA" w:rsidRPr="00C95166" w:rsidRDefault="00E664DA">
      <w:pPr>
        <w:jc w:val="both"/>
        <w:rPr>
          <w:bCs/>
        </w:rPr>
      </w:pPr>
      <w:r w:rsidRPr="00C95166">
        <w:rPr>
          <w:b/>
        </w:rPr>
        <w:t>CLÁUSULA DÉCIMA PRIMEIRA</w:t>
      </w:r>
      <w:r w:rsidRPr="00C95166">
        <w:rPr>
          <w:bCs/>
        </w:rPr>
        <w:t xml:space="preserve"> - </w:t>
      </w:r>
      <w:r w:rsidRPr="00C95166">
        <w:t>É igualmente defeso a</w:t>
      </w:r>
      <w:r w:rsidR="00B10CE4" w:rsidRPr="00C95166">
        <w:t xml:space="preserve"> LOCATÁRI</w:t>
      </w:r>
      <w:r w:rsidR="00FE0EEE" w:rsidRPr="00C95166">
        <w:t>A</w:t>
      </w:r>
      <w:r w:rsidRPr="00C95166">
        <w:t>, sem prévia autorização escrita d</w:t>
      </w:r>
      <w:r w:rsidR="005F4E52">
        <w:t>a</w:t>
      </w:r>
      <w:r w:rsidRPr="00C95166">
        <w:t xml:space="preserve"> LOCADOR</w:t>
      </w:r>
      <w:r w:rsidR="005F4E52">
        <w:t>A</w:t>
      </w:r>
      <w:r w:rsidRPr="00C95166">
        <w:t>: a) colocar no imóve</w:t>
      </w:r>
      <w:r w:rsidR="00EE1A9E" w:rsidRPr="00C95166">
        <w:t>l</w:t>
      </w:r>
      <w:r w:rsidRPr="00C95166">
        <w:t xml:space="preserve"> placas, cartazes, anúncios</w:t>
      </w:r>
      <w:r w:rsidR="004738D1" w:rsidRPr="00C95166">
        <w:t xml:space="preserve"> (painel com a logomarca da empresa)</w:t>
      </w:r>
      <w:r w:rsidRPr="00C95166">
        <w:t xml:space="preserve"> ou inscrições, de aparelhos de ar condicionado, de antenas de rádio e televisão nas partes externas do prédio; b) </w:t>
      </w:r>
      <w:r w:rsidRPr="00C95166">
        <w:rPr>
          <w:bCs/>
        </w:rPr>
        <w:t>depositar materiais inflamáveis, explosivos ou corrosivos, nem cortar ou danificar árvores por acaso existentes; c) ceder, transferir ou sublocar, total e parcialmente, o imóve</w:t>
      </w:r>
      <w:r w:rsidR="00EE1A9E" w:rsidRPr="00C95166">
        <w:rPr>
          <w:bCs/>
        </w:rPr>
        <w:t>l</w:t>
      </w:r>
      <w:r w:rsidRPr="00C95166">
        <w:rPr>
          <w:bCs/>
        </w:rPr>
        <w:t xml:space="preserve"> objeto do presente contrato.</w:t>
      </w:r>
    </w:p>
    <w:p w:rsidR="00E664DA" w:rsidRPr="00C95166" w:rsidRDefault="00E664DA">
      <w:pPr>
        <w:pStyle w:val="Ttulo1"/>
      </w:pPr>
      <w:r w:rsidRPr="00C95166">
        <w:t>DAS OBRIGAÇÕES</w:t>
      </w:r>
    </w:p>
    <w:p w:rsidR="009C51F4" w:rsidRDefault="00E664DA">
      <w:pPr>
        <w:jc w:val="both"/>
      </w:pPr>
      <w:r w:rsidRPr="00C95166">
        <w:rPr>
          <w:b/>
          <w:bCs/>
        </w:rPr>
        <w:t xml:space="preserve">CLÁUSULA DÉCIMA SEGUNDA </w:t>
      </w:r>
      <w:r w:rsidRPr="00C95166">
        <w:t xml:space="preserve">- </w:t>
      </w:r>
      <w:r w:rsidR="00FE0EEE" w:rsidRPr="00C95166">
        <w:t>A</w:t>
      </w:r>
      <w:r w:rsidRPr="00C95166">
        <w:t xml:space="preserve"> LOCATÁRI</w:t>
      </w:r>
      <w:r w:rsidR="00FE0EEE" w:rsidRPr="00C95166">
        <w:t>A</w:t>
      </w:r>
      <w:r w:rsidRPr="00C95166">
        <w:t xml:space="preserve"> se obriga, sob pena de rescisão da locação: a) a respeitar e fazer respeitar pelos demais moradores ou freqüentadores do</w:t>
      </w:r>
      <w:r w:rsidR="00B5394E" w:rsidRPr="00C95166">
        <w:t xml:space="preserve"> imóve</w:t>
      </w:r>
      <w:r w:rsidR="00EE1A9E" w:rsidRPr="00C95166">
        <w:t>l</w:t>
      </w:r>
      <w:r w:rsidRPr="00C95166">
        <w:t xml:space="preserve"> locado o direito de vizinhança, e os regulamentos por ventura existentes, evitando a prática de atos que possam perturbar a tranqüilidade, a moral e os bons costumes, devendo responder pelas multas </w:t>
      </w:r>
    </w:p>
    <w:p w:rsidR="009C51F4" w:rsidRDefault="009C51F4">
      <w:pPr>
        <w:jc w:val="both"/>
      </w:pPr>
    </w:p>
    <w:p w:rsidR="009C51F4" w:rsidRDefault="009C51F4">
      <w:pPr>
        <w:jc w:val="both"/>
      </w:pPr>
    </w:p>
    <w:p w:rsidR="009C51F4" w:rsidRDefault="009C51F4">
      <w:pPr>
        <w:jc w:val="both"/>
      </w:pPr>
    </w:p>
    <w:p w:rsidR="009C51F4" w:rsidRDefault="009C51F4">
      <w:pPr>
        <w:jc w:val="both"/>
      </w:pPr>
    </w:p>
    <w:p w:rsidR="009C51F4" w:rsidRDefault="009C51F4">
      <w:pPr>
        <w:jc w:val="both"/>
      </w:pPr>
    </w:p>
    <w:p w:rsidR="009C51F4" w:rsidRDefault="009C51F4">
      <w:pPr>
        <w:jc w:val="both"/>
      </w:pPr>
    </w:p>
    <w:p w:rsidR="009C51F4" w:rsidRDefault="009C51F4">
      <w:pPr>
        <w:jc w:val="both"/>
      </w:pPr>
    </w:p>
    <w:p w:rsidR="00E664DA" w:rsidRPr="00C95166" w:rsidRDefault="00E664DA">
      <w:pPr>
        <w:jc w:val="both"/>
        <w:rPr>
          <w:bCs/>
        </w:rPr>
      </w:pPr>
      <w:r w:rsidRPr="00C95166">
        <w:t xml:space="preserve">eventualmente aplicadas; b) permitir que </w:t>
      </w:r>
      <w:r w:rsidR="005F4E52">
        <w:t>a</w:t>
      </w:r>
      <w:r w:rsidR="00376FAD" w:rsidRPr="00C95166">
        <w:t xml:space="preserve"> LOCADOR</w:t>
      </w:r>
      <w:r w:rsidR="005F4E52">
        <w:t>A</w:t>
      </w:r>
      <w:r w:rsidRPr="00C95166">
        <w:t xml:space="preserve"> vistorie o imóve</w:t>
      </w:r>
      <w:r w:rsidR="00EE1A9E" w:rsidRPr="00C95166">
        <w:t>l</w:t>
      </w:r>
      <w:r w:rsidRPr="00C95166">
        <w:t xml:space="preserve">, bem como que o mesmo seja mostrado a terceiros interessados na aquisição, mediante prévia marcação de horário. </w:t>
      </w:r>
    </w:p>
    <w:p w:rsidR="00E664DA" w:rsidRPr="00C95166" w:rsidRDefault="00E664DA">
      <w:pPr>
        <w:jc w:val="both"/>
      </w:pPr>
      <w:r w:rsidRPr="00C95166">
        <w:rPr>
          <w:b/>
        </w:rPr>
        <w:t>CLAUSULA DÉCIMA TERCEIRA</w:t>
      </w:r>
      <w:r w:rsidRPr="00C95166">
        <w:rPr>
          <w:bCs/>
        </w:rPr>
        <w:t xml:space="preserve"> -</w:t>
      </w:r>
      <w:r w:rsidRPr="00C95166">
        <w:t xml:space="preserve"> É de responsabilidade única e exclusiva d</w:t>
      </w:r>
      <w:r w:rsidR="00FE0EEE" w:rsidRPr="00C95166">
        <w:t>a</w:t>
      </w:r>
      <w:r w:rsidRPr="00C95166">
        <w:t xml:space="preserve"> LOCATÁRI</w:t>
      </w:r>
      <w:r w:rsidR="00FE0EEE" w:rsidRPr="00C95166">
        <w:t>A</w:t>
      </w:r>
      <w:r w:rsidRPr="00C95166">
        <w:t xml:space="preserve"> a colocação e manutenção dos equipamentos de segurança no imóve</w:t>
      </w:r>
      <w:r w:rsidR="00EE1A9E" w:rsidRPr="00C95166">
        <w:t>l</w:t>
      </w:r>
      <w:r w:rsidRPr="00C95166">
        <w:t xml:space="preserve"> locado, tais como extintores de incêndio, para atender as exigências dos órgãos de segurança, respondendo por todas as despesas daí decorrentes, inclusive pela elaboração da planta de distribuição dos equipamentos de prevenção.</w:t>
      </w:r>
    </w:p>
    <w:p w:rsidR="009C51F4" w:rsidRDefault="00943003" w:rsidP="00943003">
      <w:pPr>
        <w:jc w:val="both"/>
        <w:rPr>
          <w:color w:val="000000"/>
          <w:u w:val="single"/>
        </w:rPr>
      </w:pPr>
      <w:r w:rsidRPr="00C95166">
        <w:rPr>
          <w:b/>
          <w:color w:val="000000"/>
        </w:rPr>
        <w:t>CLÁUSULA DÉCIMA QUARTA</w:t>
      </w:r>
      <w:r w:rsidRPr="00C95166">
        <w:rPr>
          <w:color w:val="000000"/>
        </w:rPr>
        <w:t xml:space="preserve">– </w:t>
      </w:r>
      <w:r w:rsidR="005F4E52">
        <w:rPr>
          <w:color w:val="000000"/>
        </w:rPr>
        <w:t>A</w:t>
      </w:r>
      <w:r w:rsidRPr="00C95166">
        <w:rPr>
          <w:color w:val="000000"/>
        </w:rPr>
        <w:t xml:space="preserve"> LOCADOR</w:t>
      </w:r>
      <w:r w:rsidR="005F4E52">
        <w:rPr>
          <w:color w:val="000000"/>
        </w:rPr>
        <w:t>A</w:t>
      </w:r>
      <w:r w:rsidRPr="00C95166">
        <w:rPr>
          <w:color w:val="000000"/>
        </w:rPr>
        <w:t>, em qualquer tempo, poder</w:t>
      </w:r>
      <w:r w:rsidR="00683CAF" w:rsidRPr="00C95166">
        <w:rPr>
          <w:color w:val="000000"/>
        </w:rPr>
        <w:t>á</w:t>
      </w:r>
      <w:r w:rsidRPr="00C95166">
        <w:rPr>
          <w:color w:val="000000"/>
        </w:rPr>
        <w:t xml:space="preserve"> alienar o imóvel, mesmo durante a vigência do contrato de locação e, por via de conseqüência ceder os direitos contidos no contrato.</w:t>
      </w:r>
    </w:p>
    <w:p w:rsidR="00943003" w:rsidRPr="00C95166" w:rsidRDefault="00943003" w:rsidP="00943003">
      <w:pPr>
        <w:jc w:val="both"/>
        <w:rPr>
          <w:color w:val="000000"/>
        </w:rPr>
      </w:pPr>
      <w:r w:rsidRPr="00C95166">
        <w:rPr>
          <w:color w:val="000000"/>
          <w:u w:val="single"/>
        </w:rPr>
        <w:t>PARÁGRAFO ÚNICO</w:t>
      </w:r>
      <w:r w:rsidRPr="00C95166">
        <w:rPr>
          <w:color w:val="000000"/>
        </w:rPr>
        <w:t xml:space="preserve"> – Havendo o interesse de venda do imóvel, </w:t>
      </w:r>
      <w:r w:rsidR="005F4E52">
        <w:rPr>
          <w:color w:val="000000"/>
        </w:rPr>
        <w:t>a</w:t>
      </w:r>
      <w:r w:rsidRPr="00C95166">
        <w:rPr>
          <w:color w:val="000000"/>
        </w:rPr>
        <w:t xml:space="preserve"> LOCADOR</w:t>
      </w:r>
      <w:r w:rsidR="005F4E52">
        <w:rPr>
          <w:color w:val="000000"/>
        </w:rPr>
        <w:t>A</w:t>
      </w:r>
      <w:r w:rsidR="00264129" w:rsidRPr="00C95166">
        <w:rPr>
          <w:color w:val="000000"/>
        </w:rPr>
        <w:t xml:space="preserve"> </w:t>
      </w:r>
      <w:r w:rsidRPr="00C95166">
        <w:rPr>
          <w:color w:val="000000"/>
        </w:rPr>
        <w:t>dever</w:t>
      </w:r>
      <w:r w:rsidR="00683CAF" w:rsidRPr="00C95166">
        <w:rPr>
          <w:color w:val="000000"/>
        </w:rPr>
        <w:t>á</w:t>
      </w:r>
      <w:r w:rsidRPr="00C95166">
        <w:rPr>
          <w:color w:val="000000"/>
        </w:rPr>
        <w:t xml:space="preserve"> notificar a LOCATÁRIA para que esta possa exercer seu direito de preferência na aquisição do imóvel, nas mesmas condições que for oferecido a terceiros. Para efetivação da preferência deverá a LOCATÁRIA responder a notificação, de maneira inequívoca, no prazo de 30 dias.</w:t>
      </w:r>
    </w:p>
    <w:p w:rsidR="00967FF6" w:rsidRDefault="00DF0C1C" w:rsidP="009C51F4">
      <w:pPr>
        <w:jc w:val="both"/>
      </w:pPr>
      <w:r w:rsidRPr="00C95166">
        <w:rPr>
          <w:b/>
          <w:color w:val="000000"/>
        </w:rPr>
        <w:t>CLÁUSULA DÉCIMA QUINTA</w:t>
      </w:r>
      <w:r w:rsidRPr="00C95166">
        <w:rPr>
          <w:color w:val="000000"/>
        </w:rPr>
        <w:t xml:space="preserve"> - As partes integrantes deste contrato ficam desde já acordadas a se comunicarem somente por escrito, através de qualquer meio admitido em Direito. Na ausência de qualquer das partes, as mesmas se comprometem desde já, a deixarem nomeados procuradores, responsáveis para tal fim.</w:t>
      </w:r>
    </w:p>
    <w:p w:rsidR="00E664DA" w:rsidRPr="00C95166" w:rsidRDefault="00E664DA">
      <w:pPr>
        <w:pStyle w:val="Ttulo1"/>
      </w:pPr>
      <w:r w:rsidRPr="00C95166">
        <w:t>DAS OBRIGAÇÕES DOS FIADORES</w:t>
      </w:r>
    </w:p>
    <w:p w:rsidR="00E664DA" w:rsidRPr="00C95166" w:rsidRDefault="00E664DA">
      <w:pPr>
        <w:jc w:val="both"/>
        <w:rPr>
          <w:u w:val="single"/>
        </w:rPr>
      </w:pPr>
      <w:r w:rsidRPr="00C95166">
        <w:rPr>
          <w:b/>
        </w:rPr>
        <w:t>CLÁUSULA DÉCIMA</w:t>
      </w:r>
      <w:r w:rsidR="00E133A7" w:rsidRPr="00C95166">
        <w:rPr>
          <w:b/>
        </w:rPr>
        <w:t xml:space="preserve"> </w:t>
      </w:r>
      <w:r w:rsidR="00E133A7" w:rsidRPr="00C95166">
        <w:rPr>
          <w:b/>
          <w:color w:val="0D0D0D"/>
        </w:rPr>
        <w:t>SEXTA</w:t>
      </w:r>
      <w:r w:rsidRPr="00C95166">
        <w:rPr>
          <w:b/>
        </w:rPr>
        <w:t xml:space="preserve"> </w:t>
      </w:r>
      <w:r w:rsidRPr="00C95166">
        <w:t xml:space="preserve">- </w:t>
      </w:r>
      <w:r w:rsidR="00FE0EEE" w:rsidRPr="00C95166">
        <w:t>O</w:t>
      </w:r>
      <w:r w:rsidRPr="00C95166">
        <w:t xml:space="preserve"> FIADOR se </w:t>
      </w:r>
      <w:r w:rsidR="00C171EB" w:rsidRPr="00C95166">
        <w:t>obriga</w:t>
      </w:r>
      <w:r w:rsidRPr="00C95166">
        <w:t xml:space="preserve"> na </w:t>
      </w:r>
      <w:r w:rsidR="00C171EB" w:rsidRPr="00C95166">
        <w:t>condição de principa</w:t>
      </w:r>
      <w:r w:rsidR="008A196A">
        <w:t>l</w:t>
      </w:r>
      <w:r w:rsidR="00C171EB" w:rsidRPr="00C95166">
        <w:t xml:space="preserve"> pagador</w:t>
      </w:r>
      <w:r w:rsidR="00EE1A9E" w:rsidRPr="00C95166">
        <w:t xml:space="preserve"> e devedor</w:t>
      </w:r>
      <w:r w:rsidRPr="00C95166">
        <w:t xml:space="preserve"> solidári</w:t>
      </w:r>
      <w:r w:rsidR="00DF0A9B" w:rsidRPr="00C95166">
        <w:t>o</w:t>
      </w:r>
      <w:r w:rsidRPr="00C95166">
        <w:t>, pelo pagamento dos aluguéis e encargos da locação até a efetiva entrega das chaves do imóve</w:t>
      </w:r>
      <w:r w:rsidR="00EE1A9E" w:rsidRPr="00C95166">
        <w:t>l</w:t>
      </w:r>
      <w:r w:rsidR="00FE0EEE" w:rsidRPr="00C95166">
        <w:t xml:space="preserve"> a</w:t>
      </w:r>
      <w:r w:rsidRPr="00C95166">
        <w:t xml:space="preserve"> LOCADOR</w:t>
      </w:r>
      <w:r w:rsidR="005F4E52">
        <w:t>A</w:t>
      </w:r>
      <w:r w:rsidRPr="00C95166">
        <w:t xml:space="preserve">, com todos os reparos que se fizerem necessários, devidamente concluídos.    </w:t>
      </w:r>
    </w:p>
    <w:p w:rsidR="00C25E54" w:rsidRPr="00C95166" w:rsidRDefault="00E664DA">
      <w:pPr>
        <w:jc w:val="both"/>
        <w:rPr>
          <w:u w:val="single"/>
        </w:rPr>
      </w:pPr>
      <w:r w:rsidRPr="00C95166">
        <w:rPr>
          <w:u w:val="single"/>
        </w:rPr>
        <w:t>PARÁGRAFO PRIMEIRO</w:t>
      </w:r>
      <w:r w:rsidRPr="00C95166">
        <w:rPr>
          <w:bCs/>
        </w:rPr>
        <w:t xml:space="preserve"> - </w:t>
      </w:r>
      <w:r w:rsidRPr="00C95166">
        <w:t>A obrigação d</w:t>
      </w:r>
      <w:r w:rsidR="00FE0EEE" w:rsidRPr="00C95166">
        <w:t>o</w:t>
      </w:r>
      <w:r w:rsidRPr="00C95166">
        <w:t xml:space="preserve"> FIADOR, enquanto principa</w:t>
      </w:r>
      <w:r w:rsidR="008A196A">
        <w:t>l</w:t>
      </w:r>
      <w:r w:rsidRPr="00C95166">
        <w:t xml:space="preserve"> pagador e devedor solidári</w:t>
      </w:r>
      <w:r w:rsidR="00C171EB" w:rsidRPr="00C95166">
        <w:t>o se prorroga</w:t>
      </w:r>
      <w:r w:rsidRPr="00C95166">
        <w:t xml:space="preserve"> nas mesmas condições ora ajustadas, em caso de prorrogação do presente Contrato de Locação por prazo indeterminado, nos termos da Lei 8245/91.</w:t>
      </w:r>
    </w:p>
    <w:p w:rsidR="00483BB6" w:rsidRPr="00C95166" w:rsidRDefault="00E664DA" w:rsidP="00063548">
      <w:pPr>
        <w:jc w:val="both"/>
        <w:rPr>
          <w:u w:val="single"/>
        </w:rPr>
      </w:pPr>
      <w:r w:rsidRPr="00C95166">
        <w:rPr>
          <w:u w:val="single"/>
        </w:rPr>
        <w:t>PARÁGRAFO SEGUNDO</w:t>
      </w:r>
      <w:r w:rsidRPr="00C95166">
        <w:rPr>
          <w:bCs/>
        </w:rPr>
        <w:t xml:space="preserve"> </w:t>
      </w:r>
      <w:r w:rsidR="00C171EB" w:rsidRPr="00C95166">
        <w:rPr>
          <w:bCs/>
        </w:rPr>
        <w:t>–</w:t>
      </w:r>
      <w:r w:rsidRPr="00C95166">
        <w:rPr>
          <w:bCs/>
        </w:rPr>
        <w:t xml:space="preserve"> </w:t>
      </w:r>
      <w:r w:rsidR="00FE0EEE" w:rsidRPr="00C95166">
        <w:rPr>
          <w:bCs/>
        </w:rPr>
        <w:t>O</w:t>
      </w:r>
      <w:r w:rsidR="00C171EB" w:rsidRPr="00C95166">
        <w:rPr>
          <w:bCs/>
        </w:rPr>
        <w:t xml:space="preserve"> </w:t>
      </w:r>
      <w:r w:rsidRPr="00C95166">
        <w:t>FIADOR, já devidamente qualificad</w:t>
      </w:r>
      <w:r w:rsidR="00DF0A9B" w:rsidRPr="00C95166">
        <w:t>o</w:t>
      </w:r>
      <w:r w:rsidRPr="00C95166">
        <w:t>, obriga–se como principa</w:t>
      </w:r>
      <w:r w:rsidR="008A196A">
        <w:t>l</w:t>
      </w:r>
      <w:r w:rsidRPr="00C95166">
        <w:t xml:space="preserve"> pagador dos débitos oriundos do presente contrato de locação e, ainda, por aqueles decorrentes de disposição legal.</w:t>
      </w:r>
    </w:p>
    <w:p w:rsidR="007D368F" w:rsidRPr="00C95166" w:rsidRDefault="00E664DA" w:rsidP="00063548">
      <w:pPr>
        <w:jc w:val="both"/>
      </w:pPr>
      <w:r w:rsidRPr="00C95166">
        <w:rPr>
          <w:u w:val="single"/>
        </w:rPr>
        <w:t>PARÁGRAFO TERCEIRO</w:t>
      </w:r>
      <w:r w:rsidRPr="00C95166">
        <w:rPr>
          <w:bCs/>
        </w:rPr>
        <w:t xml:space="preserve"> - </w:t>
      </w:r>
      <w:r w:rsidRPr="00C95166">
        <w:t>Para garantir os débitos decorrentes do presente contrato, no caso de inadimplemento d</w:t>
      </w:r>
      <w:r w:rsidR="00FE0EEE" w:rsidRPr="00C95166">
        <w:t>a</w:t>
      </w:r>
      <w:r w:rsidRPr="00C95166">
        <w:t xml:space="preserve"> LOCATÁRI</w:t>
      </w:r>
      <w:r w:rsidR="00FE0EEE" w:rsidRPr="00C95166">
        <w:t>A</w:t>
      </w:r>
      <w:r w:rsidRPr="00C95166">
        <w:t xml:space="preserve">, </w:t>
      </w:r>
      <w:r w:rsidR="00FE0EEE" w:rsidRPr="00C95166">
        <w:t>o</w:t>
      </w:r>
      <w:r w:rsidRPr="00C95166">
        <w:t xml:space="preserve"> FIADOR disponibiliz</w:t>
      </w:r>
      <w:r w:rsidR="008A196A">
        <w:t>a</w:t>
      </w:r>
      <w:r w:rsidRPr="00C95166">
        <w:t xml:space="preserve"> os bens que integram o seu patrimônio, inclusive o bem imóvel destinado a sua moradia, ainda que seja o único que possua, bem como todos os bens móveis que guarnecem a residência.  </w:t>
      </w:r>
    </w:p>
    <w:p w:rsidR="00063548" w:rsidRPr="00C95166" w:rsidRDefault="00E664DA" w:rsidP="00063548">
      <w:pPr>
        <w:jc w:val="both"/>
        <w:rPr>
          <w:color w:val="0D0D0D"/>
        </w:rPr>
      </w:pPr>
      <w:r w:rsidRPr="00C95166">
        <w:rPr>
          <w:u w:val="single"/>
        </w:rPr>
        <w:t>PARÁGRAFO QUARTO</w:t>
      </w:r>
      <w:r w:rsidRPr="00C95166">
        <w:rPr>
          <w:bCs/>
        </w:rPr>
        <w:t xml:space="preserve"> - </w:t>
      </w:r>
      <w:r w:rsidR="00FE0EEE" w:rsidRPr="00C95166">
        <w:rPr>
          <w:bCs/>
        </w:rPr>
        <w:t>O</w:t>
      </w:r>
      <w:r w:rsidR="00FE0EEE" w:rsidRPr="00C95166">
        <w:t xml:space="preserve"> FIADOR</w:t>
      </w:r>
      <w:r w:rsidR="00C171EB" w:rsidRPr="00C95166">
        <w:t xml:space="preserve"> </w:t>
      </w:r>
      <w:r w:rsidRPr="00C95166">
        <w:t xml:space="preserve">declara também, que assume plena responsabilidade pelos ônus da sucumbência derivados de quaisquer processos que tenham como objeto este contrato, </w:t>
      </w:r>
      <w:r w:rsidRPr="00C95166">
        <w:rPr>
          <w:color w:val="0D0D0D"/>
        </w:rPr>
        <w:t>independentemente de notificação ou intimação.</w:t>
      </w:r>
    </w:p>
    <w:p w:rsidR="00683CAF" w:rsidRPr="00C95166" w:rsidRDefault="00E664DA" w:rsidP="0074270C">
      <w:pPr>
        <w:jc w:val="both"/>
        <w:rPr>
          <w:b/>
          <w:color w:val="0D0D0D"/>
        </w:rPr>
      </w:pPr>
      <w:r w:rsidRPr="00C95166">
        <w:rPr>
          <w:color w:val="0D0D0D"/>
          <w:u w:val="single"/>
        </w:rPr>
        <w:t>PARÁGRAFO QUINTO</w:t>
      </w:r>
      <w:r w:rsidRPr="00C95166">
        <w:rPr>
          <w:bCs/>
          <w:color w:val="0D0D0D"/>
        </w:rPr>
        <w:t xml:space="preserve"> - </w:t>
      </w:r>
      <w:r w:rsidRPr="00C95166">
        <w:rPr>
          <w:color w:val="0D0D0D"/>
        </w:rPr>
        <w:t xml:space="preserve">A presente fiança é irrevogável, renunciando </w:t>
      </w:r>
      <w:r w:rsidR="00FE0EEE" w:rsidRPr="00C95166">
        <w:rPr>
          <w:color w:val="0D0D0D"/>
        </w:rPr>
        <w:t>o FIADOR</w:t>
      </w:r>
      <w:r w:rsidRPr="00C95166">
        <w:rPr>
          <w:color w:val="0D0D0D"/>
        </w:rPr>
        <w:t>, por este instrumento, da possibilidade de exoneração unilateral, somente podendo fazê-lo</w:t>
      </w:r>
      <w:r w:rsidR="00B8765D" w:rsidRPr="00C95166">
        <w:rPr>
          <w:color w:val="0D0D0D"/>
        </w:rPr>
        <w:t>s</w:t>
      </w:r>
      <w:r w:rsidRPr="00C95166">
        <w:rPr>
          <w:color w:val="0D0D0D"/>
        </w:rPr>
        <w:t xml:space="preserve"> mediante apresentação e aprovação de outro fiador.</w:t>
      </w:r>
    </w:p>
    <w:p w:rsidR="00537BA6" w:rsidRPr="00C95166" w:rsidRDefault="00537BA6" w:rsidP="00537BA6">
      <w:pPr>
        <w:ind w:right="31"/>
        <w:jc w:val="both"/>
        <w:rPr>
          <w:b/>
          <w:bCs/>
          <w:color w:val="0D0D0D"/>
        </w:rPr>
      </w:pPr>
      <w:r w:rsidRPr="00C95166">
        <w:rPr>
          <w:b/>
          <w:color w:val="0D0D0D"/>
        </w:rPr>
        <w:t>CLÁUSULA DÉCIMA</w:t>
      </w:r>
      <w:r w:rsidR="00E133A7" w:rsidRPr="00C95166">
        <w:rPr>
          <w:b/>
          <w:color w:val="0D0D0D"/>
        </w:rPr>
        <w:t xml:space="preserve"> SÉTIMA</w:t>
      </w:r>
      <w:r w:rsidR="008A196A">
        <w:rPr>
          <w:b/>
          <w:color w:val="0D0D0D"/>
        </w:rPr>
        <w:t xml:space="preserve"> </w:t>
      </w:r>
      <w:r w:rsidR="004720F5" w:rsidRPr="00C95166">
        <w:rPr>
          <w:b/>
          <w:strike/>
          <w:color w:val="0D0D0D"/>
        </w:rPr>
        <w:t xml:space="preserve"> </w:t>
      </w:r>
      <w:r w:rsidRPr="00C95166">
        <w:rPr>
          <w:color w:val="0D0D0D"/>
        </w:rPr>
        <w:t xml:space="preserve"> Caso o</w:t>
      </w:r>
      <w:r w:rsidR="00063548" w:rsidRPr="00C95166">
        <w:rPr>
          <w:color w:val="0D0D0D"/>
        </w:rPr>
        <w:t xml:space="preserve"> imóve</w:t>
      </w:r>
      <w:r w:rsidR="00EE1A9E" w:rsidRPr="00C95166">
        <w:rPr>
          <w:color w:val="0D0D0D"/>
        </w:rPr>
        <w:t>l</w:t>
      </w:r>
      <w:r w:rsidRPr="00C95166">
        <w:rPr>
          <w:color w:val="0D0D0D"/>
        </w:rPr>
        <w:t>, ora locado, seja adquirido pel</w:t>
      </w:r>
      <w:r w:rsidR="00FE0EEE" w:rsidRPr="00C95166">
        <w:rPr>
          <w:color w:val="0D0D0D"/>
        </w:rPr>
        <w:t>a</w:t>
      </w:r>
      <w:r w:rsidRPr="00C95166">
        <w:rPr>
          <w:color w:val="0D0D0D"/>
        </w:rPr>
        <w:t xml:space="preserve"> LOCATÁRI</w:t>
      </w:r>
      <w:r w:rsidR="00FE0EEE" w:rsidRPr="00C95166">
        <w:rPr>
          <w:color w:val="0D0D0D"/>
        </w:rPr>
        <w:t>A</w:t>
      </w:r>
      <w:r w:rsidRPr="00C95166">
        <w:rPr>
          <w:color w:val="0D0D0D"/>
        </w:rPr>
        <w:t>, seus sócios ou fiador, a comissão de 6% (seis por cento), sobre o valor do negócio, será devido pel</w:t>
      </w:r>
      <w:r w:rsidR="005F4E52">
        <w:rPr>
          <w:color w:val="0D0D0D"/>
        </w:rPr>
        <w:t>a</w:t>
      </w:r>
      <w:r w:rsidRPr="00C95166">
        <w:rPr>
          <w:color w:val="0D0D0D"/>
        </w:rPr>
        <w:t xml:space="preserve"> LOCADOR</w:t>
      </w:r>
      <w:r w:rsidR="005F4E52">
        <w:rPr>
          <w:color w:val="0D0D0D"/>
        </w:rPr>
        <w:t>A</w:t>
      </w:r>
      <w:r w:rsidRPr="00C95166">
        <w:rPr>
          <w:color w:val="0D0D0D"/>
        </w:rPr>
        <w:t xml:space="preserve"> a ZATT Imóveis Ltda.</w:t>
      </w:r>
    </w:p>
    <w:p w:rsidR="007A4833" w:rsidRDefault="00E664DA">
      <w:pPr>
        <w:jc w:val="both"/>
      </w:pPr>
      <w:r w:rsidRPr="00C95166">
        <w:rPr>
          <w:b/>
          <w:bCs/>
          <w:color w:val="0D0D0D"/>
        </w:rPr>
        <w:t>CLÁUSULA DÉCIMA</w:t>
      </w:r>
      <w:r w:rsidR="00E133A7" w:rsidRPr="00C95166">
        <w:rPr>
          <w:b/>
          <w:bCs/>
          <w:color w:val="0D0D0D"/>
        </w:rPr>
        <w:t xml:space="preserve"> OITAVA</w:t>
      </w:r>
      <w:r w:rsidRPr="00C95166">
        <w:rPr>
          <w:b/>
          <w:bCs/>
          <w:color w:val="0D0D0D"/>
        </w:rPr>
        <w:t xml:space="preserve"> </w:t>
      </w:r>
      <w:r w:rsidRPr="00C95166">
        <w:rPr>
          <w:color w:val="0D0D0D"/>
        </w:rPr>
        <w:t>- Para dirimir eventuais questões relacionadas com este contrato, elegem as partes o foro desta Comarca</w:t>
      </w:r>
      <w:r w:rsidRPr="00C95166">
        <w:t xml:space="preserve"> de Bento Gonçalves - RS e renunciam a qualquer outro, por mais especial que seja.</w:t>
      </w:r>
    </w:p>
    <w:p w:rsidR="009C51F4" w:rsidRDefault="009C51F4">
      <w:pPr>
        <w:jc w:val="both"/>
      </w:pPr>
    </w:p>
    <w:p w:rsidR="009C51F4" w:rsidRDefault="009C51F4">
      <w:pPr>
        <w:jc w:val="both"/>
      </w:pPr>
    </w:p>
    <w:p w:rsidR="009C51F4" w:rsidRDefault="009C51F4">
      <w:pPr>
        <w:jc w:val="both"/>
      </w:pPr>
    </w:p>
    <w:p w:rsidR="009C51F4" w:rsidRDefault="009C51F4">
      <w:pPr>
        <w:jc w:val="both"/>
      </w:pPr>
    </w:p>
    <w:p w:rsidR="009C51F4" w:rsidRDefault="009C51F4">
      <w:pPr>
        <w:jc w:val="both"/>
      </w:pPr>
    </w:p>
    <w:p w:rsidR="009C51F4" w:rsidRDefault="009C51F4">
      <w:pPr>
        <w:jc w:val="both"/>
      </w:pPr>
    </w:p>
    <w:p w:rsidR="009C51F4" w:rsidRPr="00C95166" w:rsidRDefault="009C51F4">
      <w:pPr>
        <w:jc w:val="both"/>
      </w:pPr>
    </w:p>
    <w:p w:rsidR="00E664DA" w:rsidRDefault="00E664DA">
      <w:pPr>
        <w:ind w:firstLine="708"/>
        <w:jc w:val="both"/>
      </w:pPr>
      <w:r w:rsidRPr="00C95166">
        <w:t>E assim, justos e contratados, assinam este instrumento em duas vias, com duas testemunhas, na forma e para os fins de direito.</w:t>
      </w:r>
    </w:p>
    <w:p w:rsidR="009C51F4" w:rsidRDefault="009C51F4">
      <w:pPr>
        <w:ind w:firstLine="708"/>
        <w:jc w:val="both"/>
      </w:pPr>
    </w:p>
    <w:p w:rsidR="008A196A" w:rsidRDefault="008A196A">
      <w:pPr>
        <w:ind w:firstLine="708"/>
        <w:jc w:val="both"/>
      </w:pPr>
    </w:p>
    <w:p w:rsidR="009C51F4" w:rsidRPr="00C95166" w:rsidRDefault="009C51F4">
      <w:pPr>
        <w:ind w:firstLine="708"/>
        <w:jc w:val="both"/>
      </w:pPr>
    </w:p>
    <w:p w:rsidR="00E664DA" w:rsidRPr="002E2FBC" w:rsidRDefault="00E664DA" w:rsidP="0073603A">
      <w:pPr>
        <w:jc w:val="right"/>
      </w:pPr>
      <w:r w:rsidRPr="00C95166">
        <w:t xml:space="preserve">                                                                              </w:t>
      </w:r>
      <w:r w:rsidRPr="002E2FBC">
        <w:t xml:space="preserve">Bento Gonçalves (RS), </w:t>
      </w:r>
      <w:r w:rsidR="002E2FBC" w:rsidRPr="002E2FBC">
        <w:t>05</w:t>
      </w:r>
      <w:r w:rsidR="005E273A" w:rsidRPr="002E2FBC">
        <w:t xml:space="preserve"> de </w:t>
      </w:r>
      <w:r w:rsidR="008A196A" w:rsidRPr="002E2FBC">
        <w:t>Outubro</w:t>
      </w:r>
      <w:r w:rsidR="007F4AC7" w:rsidRPr="002E2FBC">
        <w:t xml:space="preserve"> </w:t>
      </w:r>
      <w:r w:rsidRPr="002E2FBC">
        <w:t>de 20</w:t>
      </w:r>
      <w:r w:rsidR="00B10CE4" w:rsidRPr="002E2FBC">
        <w:t>1</w:t>
      </w:r>
      <w:r w:rsidR="005F4E52" w:rsidRPr="002E2FBC">
        <w:t>7</w:t>
      </w:r>
      <w:r w:rsidRPr="002E2FBC">
        <w:t>.</w:t>
      </w:r>
    </w:p>
    <w:p w:rsidR="00E53EBF" w:rsidRPr="00C95166" w:rsidRDefault="00E53EBF">
      <w:pPr>
        <w:jc w:val="both"/>
      </w:pPr>
    </w:p>
    <w:p w:rsidR="00683CAF" w:rsidRDefault="00683CAF">
      <w:pPr>
        <w:jc w:val="both"/>
      </w:pPr>
    </w:p>
    <w:p w:rsidR="009C51F4" w:rsidRDefault="009C51F4">
      <w:pPr>
        <w:jc w:val="both"/>
      </w:pPr>
    </w:p>
    <w:p w:rsidR="009C51F4" w:rsidRDefault="009C51F4">
      <w:pPr>
        <w:jc w:val="both"/>
      </w:pPr>
    </w:p>
    <w:p w:rsidR="00967FF6" w:rsidRPr="00C95166" w:rsidRDefault="00967FF6">
      <w:pPr>
        <w:jc w:val="both"/>
      </w:pPr>
    </w:p>
    <w:p w:rsidR="00E664DA" w:rsidRPr="00C95166" w:rsidRDefault="00E664DA" w:rsidP="00C25E54">
      <w:pPr>
        <w:jc w:val="both"/>
      </w:pPr>
      <w:r w:rsidRPr="00C95166">
        <w:rPr>
          <w:bCs/>
        </w:rPr>
        <w:t>.....................................</w:t>
      </w:r>
      <w:r w:rsidR="00376FAD" w:rsidRPr="00C95166">
        <w:rPr>
          <w:bCs/>
        </w:rPr>
        <w:t>.</w:t>
      </w:r>
      <w:r w:rsidRPr="00C95166">
        <w:rPr>
          <w:bCs/>
        </w:rPr>
        <w:t>...................</w:t>
      </w:r>
      <w:r w:rsidR="007A4833" w:rsidRPr="00C95166">
        <w:rPr>
          <w:bCs/>
        </w:rPr>
        <w:t>..................</w:t>
      </w:r>
      <w:r w:rsidR="007F4EA7" w:rsidRPr="00C95166">
        <w:rPr>
          <w:bCs/>
        </w:rPr>
        <w:t>.....</w:t>
      </w:r>
      <w:r w:rsidR="005F4E52">
        <w:rPr>
          <w:bCs/>
        </w:rPr>
        <w:t>..................</w:t>
      </w:r>
      <w:r w:rsidRPr="00C95166">
        <w:rPr>
          <w:bCs/>
        </w:rPr>
        <w:t xml:space="preserve">    </w:t>
      </w:r>
    </w:p>
    <w:p w:rsidR="00E664DA" w:rsidRPr="00C95166" w:rsidRDefault="00E664DA">
      <w:pPr>
        <w:jc w:val="both"/>
      </w:pPr>
      <w:r w:rsidRPr="00C95166">
        <w:rPr>
          <w:b/>
          <w:bCs/>
        </w:rPr>
        <w:t>Locador</w:t>
      </w:r>
      <w:r w:rsidR="005F4E52">
        <w:rPr>
          <w:b/>
          <w:bCs/>
        </w:rPr>
        <w:t>a</w:t>
      </w:r>
      <w:r w:rsidRPr="00C95166">
        <w:t xml:space="preserve">: </w:t>
      </w:r>
      <w:r w:rsidR="008A196A">
        <w:t>NEUSA MARIA CHIOSSI BRANDELLI</w:t>
      </w:r>
    </w:p>
    <w:p w:rsidR="007F4EA7" w:rsidRPr="00C95166" w:rsidRDefault="007F4EA7">
      <w:pPr>
        <w:jc w:val="both"/>
      </w:pPr>
    </w:p>
    <w:p w:rsidR="00683CAF" w:rsidRDefault="00683CAF" w:rsidP="003A56C8">
      <w:pPr>
        <w:jc w:val="both"/>
        <w:rPr>
          <w:bCs/>
        </w:rPr>
      </w:pPr>
    </w:p>
    <w:p w:rsidR="009C51F4" w:rsidRDefault="009C51F4" w:rsidP="003A56C8">
      <w:pPr>
        <w:jc w:val="both"/>
        <w:rPr>
          <w:bCs/>
        </w:rPr>
      </w:pPr>
    </w:p>
    <w:p w:rsidR="009C51F4" w:rsidRPr="00C95166" w:rsidRDefault="009C51F4" w:rsidP="003A56C8">
      <w:pPr>
        <w:jc w:val="both"/>
        <w:rPr>
          <w:bCs/>
        </w:rPr>
      </w:pPr>
    </w:p>
    <w:p w:rsidR="003A56C8" w:rsidRPr="00C95166" w:rsidRDefault="003A56C8" w:rsidP="003A56C8">
      <w:pPr>
        <w:jc w:val="both"/>
      </w:pPr>
      <w:r w:rsidRPr="00C95166">
        <w:rPr>
          <w:bCs/>
        </w:rPr>
        <w:t>.................................................................</w:t>
      </w:r>
      <w:r w:rsidR="00683CAF" w:rsidRPr="00C95166">
        <w:rPr>
          <w:bCs/>
        </w:rPr>
        <w:t>........</w:t>
      </w:r>
      <w:r w:rsidR="008A196A">
        <w:rPr>
          <w:bCs/>
        </w:rPr>
        <w:t>.............</w:t>
      </w:r>
      <w:r w:rsidR="00683CAF" w:rsidRPr="00C95166">
        <w:rPr>
          <w:bCs/>
        </w:rPr>
        <w:t>....</w:t>
      </w:r>
      <w:r w:rsidRPr="00C95166">
        <w:rPr>
          <w:bCs/>
        </w:rPr>
        <w:t xml:space="preserve">.............................    </w:t>
      </w:r>
    </w:p>
    <w:p w:rsidR="00E664DA" w:rsidRPr="00C95166" w:rsidRDefault="00E664DA">
      <w:pPr>
        <w:jc w:val="both"/>
        <w:rPr>
          <w:bCs/>
        </w:rPr>
      </w:pPr>
      <w:r w:rsidRPr="00C95166">
        <w:rPr>
          <w:b/>
          <w:bCs/>
        </w:rPr>
        <w:t>Locatári</w:t>
      </w:r>
      <w:r w:rsidR="00891E57" w:rsidRPr="00C95166">
        <w:rPr>
          <w:b/>
          <w:bCs/>
        </w:rPr>
        <w:t>a</w:t>
      </w:r>
      <w:r w:rsidRPr="00C95166">
        <w:t xml:space="preserve">: </w:t>
      </w:r>
      <w:r w:rsidR="008A196A">
        <w:rPr>
          <w:bCs/>
        </w:rPr>
        <w:t>JOSE ALESSANDRO LIMA BATISTA - RESTAURANTE</w:t>
      </w:r>
    </w:p>
    <w:p w:rsidR="00E664DA" w:rsidRPr="00C95166" w:rsidRDefault="00E664DA">
      <w:pPr>
        <w:jc w:val="both"/>
      </w:pPr>
    </w:p>
    <w:p w:rsidR="00683CAF" w:rsidRDefault="00683CAF">
      <w:pPr>
        <w:jc w:val="both"/>
      </w:pPr>
    </w:p>
    <w:p w:rsidR="009C51F4" w:rsidRDefault="009C51F4">
      <w:pPr>
        <w:jc w:val="both"/>
      </w:pPr>
    </w:p>
    <w:p w:rsidR="009C51F4" w:rsidRPr="00C95166" w:rsidRDefault="009C51F4">
      <w:pPr>
        <w:jc w:val="both"/>
      </w:pPr>
    </w:p>
    <w:p w:rsidR="003A56C8" w:rsidRPr="00C95166" w:rsidRDefault="003A56C8" w:rsidP="003A56C8">
      <w:pPr>
        <w:jc w:val="both"/>
      </w:pPr>
      <w:r w:rsidRPr="00C95166">
        <w:rPr>
          <w:bCs/>
        </w:rPr>
        <w:t>......................................................................</w:t>
      </w:r>
      <w:r w:rsidR="00365183" w:rsidRPr="00C95166">
        <w:rPr>
          <w:bCs/>
        </w:rPr>
        <w:t>...............</w:t>
      </w:r>
      <w:r w:rsidR="005F4E52">
        <w:rPr>
          <w:bCs/>
        </w:rPr>
        <w:t>.</w:t>
      </w:r>
      <w:r w:rsidRPr="00C95166">
        <w:rPr>
          <w:bCs/>
        </w:rPr>
        <w:t xml:space="preserve">    </w:t>
      </w:r>
    </w:p>
    <w:p w:rsidR="00E664DA" w:rsidRPr="00967FF6" w:rsidRDefault="00E664DA">
      <w:pPr>
        <w:jc w:val="both"/>
      </w:pPr>
      <w:r w:rsidRPr="00967FF6">
        <w:rPr>
          <w:b/>
        </w:rPr>
        <w:t>Fiador</w:t>
      </w:r>
      <w:r w:rsidRPr="00967FF6">
        <w:rPr>
          <w:bCs/>
        </w:rPr>
        <w:t>:</w:t>
      </w:r>
      <w:r w:rsidR="007D368F" w:rsidRPr="00967FF6">
        <w:rPr>
          <w:bCs/>
        </w:rPr>
        <w:t xml:space="preserve"> </w:t>
      </w:r>
      <w:r w:rsidR="008A196A">
        <w:rPr>
          <w:bCs/>
        </w:rPr>
        <w:t>JOSE ALESSANDRO LIMA BATISTA</w:t>
      </w:r>
    </w:p>
    <w:p w:rsidR="007F4AC7" w:rsidRDefault="007F4AC7">
      <w:pPr>
        <w:jc w:val="both"/>
      </w:pPr>
    </w:p>
    <w:p w:rsidR="009C51F4" w:rsidRDefault="009C51F4">
      <w:pPr>
        <w:jc w:val="both"/>
      </w:pPr>
    </w:p>
    <w:p w:rsidR="009C51F4" w:rsidRPr="00C95166" w:rsidRDefault="009C51F4">
      <w:pPr>
        <w:jc w:val="both"/>
      </w:pPr>
    </w:p>
    <w:p w:rsidR="007F4AC7" w:rsidRPr="00C95166" w:rsidRDefault="007F4AC7">
      <w:pPr>
        <w:jc w:val="both"/>
      </w:pPr>
    </w:p>
    <w:p w:rsidR="00E664DA" w:rsidRPr="00C95166" w:rsidRDefault="00E664DA">
      <w:pPr>
        <w:jc w:val="both"/>
      </w:pPr>
      <w:r w:rsidRPr="00C95166">
        <w:t>..............................................................</w:t>
      </w:r>
      <w:r w:rsidR="00DF0A9B" w:rsidRPr="00C95166">
        <w:t>....</w:t>
      </w:r>
      <w:r w:rsidRPr="00C95166">
        <w:t xml:space="preserve">......   </w:t>
      </w:r>
      <w:r w:rsidR="007F4EA7" w:rsidRPr="00C95166">
        <w:t xml:space="preserve">        </w:t>
      </w:r>
      <w:r w:rsidRPr="00C95166">
        <w:t>.................................</w:t>
      </w:r>
      <w:r w:rsidR="00DF0A9B" w:rsidRPr="00C95166">
        <w:t>...........................</w:t>
      </w:r>
      <w:r w:rsidRPr="00C95166">
        <w:t>................</w:t>
      </w:r>
    </w:p>
    <w:p w:rsidR="009C51F4" w:rsidRPr="00BD04E5" w:rsidRDefault="009C51F4" w:rsidP="009C51F4">
      <w:pPr>
        <w:jc w:val="both"/>
      </w:pPr>
      <w:r w:rsidRPr="00BD04E5">
        <w:rPr>
          <w:b/>
          <w:bCs/>
        </w:rPr>
        <w:t>Testemunha</w:t>
      </w:r>
      <w:r w:rsidRPr="00BD04E5">
        <w:t xml:space="preserve">: </w:t>
      </w:r>
      <w:r>
        <w:t>Alessandra Olivaes Alessandri</w:t>
      </w:r>
      <w:r w:rsidR="00AB7CB5">
        <w:t xml:space="preserve">            </w:t>
      </w:r>
      <w:r w:rsidRPr="00BD04E5">
        <w:rPr>
          <w:b/>
          <w:bCs/>
        </w:rPr>
        <w:t xml:space="preserve">Testemunha: </w:t>
      </w:r>
      <w:r w:rsidRPr="00BD04E5">
        <w:rPr>
          <w:bCs/>
        </w:rPr>
        <w:t>Guilherme Zatt</w:t>
      </w:r>
    </w:p>
    <w:p w:rsidR="009C51F4" w:rsidRPr="00BD04E5" w:rsidRDefault="009C51F4" w:rsidP="009C51F4">
      <w:pPr>
        <w:jc w:val="both"/>
        <w:rPr>
          <w:b/>
        </w:rPr>
      </w:pPr>
      <w:r w:rsidRPr="00BD04E5">
        <w:rPr>
          <w:b/>
          <w:bCs/>
        </w:rPr>
        <w:t xml:space="preserve">CPF: </w:t>
      </w:r>
      <w:r>
        <w:rPr>
          <w:bCs/>
        </w:rPr>
        <w:t>999.123.840-91</w:t>
      </w:r>
      <w:r w:rsidRPr="00BD04E5">
        <w:rPr>
          <w:b/>
          <w:bCs/>
        </w:rPr>
        <w:t xml:space="preserve">                                            </w:t>
      </w:r>
      <w:r w:rsidR="00AB7CB5">
        <w:rPr>
          <w:b/>
          <w:bCs/>
        </w:rPr>
        <w:t xml:space="preserve">     </w:t>
      </w:r>
      <w:r w:rsidRPr="00BD04E5">
        <w:rPr>
          <w:b/>
          <w:bCs/>
        </w:rPr>
        <w:t xml:space="preserve">CPF: </w:t>
      </w:r>
      <w:r w:rsidRPr="00BD04E5">
        <w:rPr>
          <w:bCs/>
        </w:rPr>
        <w:t>018.476.180-81</w:t>
      </w:r>
    </w:p>
    <w:p w:rsidR="00E664DA" w:rsidRPr="00C95166" w:rsidRDefault="00E664DA" w:rsidP="009C51F4">
      <w:pPr>
        <w:jc w:val="both"/>
        <w:rPr>
          <w:b/>
        </w:rPr>
      </w:pPr>
    </w:p>
    <w:sectPr w:rsidR="00E664DA" w:rsidRPr="00C95166">
      <w:footerReference w:type="default" r:id="rId8"/>
      <w:type w:val="continuous"/>
      <w:pgSz w:w="11907" w:h="16840" w:code="9"/>
      <w:pgMar w:top="720" w:right="1185" w:bottom="1618" w:left="115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20E3" w:rsidRDefault="007A20E3">
      <w:r>
        <w:separator/>
      </w:r>
    </w:p>
  </w:endnote>
  <w:endnote w:type="continuationSeparator" w:id="0">
    <w:p w:rsidR="007A20E3" w:rsidRDefault="007A2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2DD" w:rsidRDefault="001D42DD">
    <w:pPr>
      <w:tabs>
        <w:tab w:val="left" w:pos="288"/>
        <w:tab w:val="left" w:pos="1008"/>
        <w:tab w:val="center" w:pos="4680"/>
      </w:tabs>
      <w:jc w:val="center"/>
      <w:rPr>
        <w:rFonts w:ascii="Courier" w:hAnsi="Courier"/>
      </w:rPr>
    </w:pPr>
    <w:r>
      <w:rPr>
        <w:rFonts w:ascii="Courier" w:hAnsi="Courier"/>
      </w:rPr>
      <w:fldChar w:fldCharType="begin"/>
    </w:r>
    <w:r>
      <w:rPr>
        <w:rFonts w:ascii="Courier" w:hAnsi="Courier"/>
      </w:rPr>
      <w:instrText xml:space="preserve">PAGE </w:instrText>
    </w:r>
    <w:r>
      <w:rPr>
        <w:rFonts w:ascii="Courier" w:hAnsi="Courier"/>
      </w:rPr>
      <w:fldChar w:fldCharType="separate"/>
    </w:r>
    <w:r w:rsidR="00D55599">
      <w:rPr>
        <w:rFonts w:ascii="Courier" w:hAnsi="Courier"/>
        <w:noProof/>
      </w:rPr>
      <w:t>4</w:t>
    </w:r>
    <w:r>
      <w:rPr>
        <w:rFonts w:ascii="Courier" w:hAnsi="Couri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20E3" w:rsidRDefault="007A20E3">
      <w:r>
        <w:separator/>
      </w:r>
    </w:p>
  </w:footnote>
  <w:footnote w:type="continuationSeparator" w:id="0">
    <w:p w:rsidR="007A20E3" w:rsidRDefault="007A20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BA6"/>
    <w:rsid w:val="000269DE"/>
    <w:rsid w:val="00036209"/>
    <w:rsid w:val="0005294C"/>
    <w:rsid w:val="0005347A"/>
    <w:rsid w:val="00063548"/>
    <w:rsid w:val="00082E51"/>
    <w:rsid w:val="0008584B"/>
    <w:rsid w:val="000A69AA"/>
    <w:rsid w:val="000D3E65"/>
    <w:rsid w:val="000D43C1"/>
    <w:rsid w:val="000F0761"/>
    <w:rsid w:val="00107C2C"/>
    <w:rsid w:val="00152D66"/>
    <w:rsid w:val="001712BC"/>
    <w:rsid w:val="0017130A"/>
    <w:rsid w:val="00174202"/>
    <w:rsid w:val="00186EEB"/>
    <w:rsid w:val="001A6E18"/>
    <w:rsid w:val="001A6EE2"/>
    <w:rsid w:val="001B7D3D"/>
    <w:rsid w:val="001C08C7"/>
    <w:rsid w:val="001C1C21"/>
    <w:rsid w:val="001D42DD"/>
    <w:rsid w:val="001D4866"/>
    <w:rsid w:val="001D55CC"/>
    <w:rsid w:val="001F3294"/>
    <w:rsid w:val="002054FE"/>
    <w:rsid w:val="00214834"/>
    <w:rsid w:val="0021552B"/>
    <w:rsid w:val="00215739"/>
    <w:rsid w:val="00225A51"/>
    <w:rsid w:val="0023543F"/>
    <w:rsid w:val="00240897"/>
    <w:rsid w:val="00240F14"/>
    <w:rsid w:val="002474D9"/>
    <w:rsid w:val="00264129"/>
    <w:rsid w:val="00280127"/>
    <w:rsid w:val="0029053D"/>
    <w:rsid w:val="002A4094"/>
    <w:rsid w:val="002B3118"/>
    <w:rsid w:val="002B32CC"/>
    <w:rsid w:val="002C3DA4"/>
    <w:rsid w:val="002E2FBC"/>
    <w:rsid w:val="002F1957"/>
    <w:rsid w:val="003034DC"/>
    <w:rsid w:val="00315B6E"/>
    <w:rsid w:val="00315F6C"/>
    <w:rsid w:val="003234DA"/>
    <w:rsid w:val="00332673"/>
    <w:rsid w:val="003434AE"/>
    <w:rsid w:val="00347A13"/>
    <w:rsid w:val="003539E7"/>
    <w:rsid w:val="00357BE2"/>
    <w:rsid w:val="00364472"/>
    <w:rsid w:val="00365183"/>
    <w:rsid w:val="003737CD"/>
    <w:rsid w:val="0037531F"/>
    <w:rsid w:val="00376FAD"/>
    <w:rsid w:val="003973C9"/>
    <w:rsid w:val="003A56C8"/>
    <w:rsid w:val="003B39DE"/>
    <w:rsid w:val="003C4130"/>
    <w:rsid w:val="003D1D55"/>
    <w:rsid w:val="003D4752"/>
    <w:rsid w:val="003F3813"/>
    <w:rsid w:val="003F7AF5"/>
    <w:rsid w:val="00400E81"/>
    <w:rsid w:val="00440886"/>
    <w:rsid w:val="00452C8D"/>
    <w:rsid w:val="00453FBB"/>
    <w:rsid w:val="00465732"/>
    <w:rsid w:val="00467A83"/>
    <w:rsid w:val="004720F5"/>
    <w:rsid w:val="004738D1"/>
    <w:rsid w:val="00481BDE"/>
    <w:rsid w:val="00483BB6"/>
    <w:rsid w:val="00496B4A"/>
    <w:rsid w:val="004A1C3A"/>
    <w:rsid w:val="004A38E3"/>
    <w:rsid w:val="004A7344"/>
    <w:rsid w:val="004B1848"/>
    <w:rsid w:val="004C16F2"/>
    <w:rsid w:val="004C605E"/>
    <w:rsid w:val="004E3A22"/>
    <w:rsid w:val="00501C0E"/>
    <w:rsid w:val="00520F81"/>
    <w:rsid w:val="00537BA6"/>
    <w:rsid w:val="005434B8"/>
    <w:rsid w:val="0055181A"/>
    <w:rsid w:val="00551A52"/>
    <w:rsid w:val="00564F7A"/>
    <w:rsid w:val="00592FA0"/>
    <w:rsid w:val="005A296D"/>
    <w:rsid w:val="005A3023"/>
    <w:rsid w:val="005D30A6"/>
    <w:rsid w:val="005E273A"/>
    <w:rsid w:val="005E4E69"/>
    <w:rsid w:val="005F41EA"/>
    <w:rsid w:val="005F4E52"/>
    <w:rsid w:val="005F538C"/>
    <w:rsid w:val="006214DF"/>
    <w:rsid w:val="0063380C"/>
    <w:rsid w:val="0064025A"/>
    <w:rsid w:val="00656299"/>
    <w:rsid w:val="00661F42"/>
    <w:rsid w:val="00681657"/>
    <w:rsid w:val="00682BFC"/>
    <w:rsid w:val="00683CAF"/>
    <w:rsid w:val="0068621B"/>
    <w:rsid w:val="00693642"/>
    <w:rsid w:val="006A1BAE"/>
    <w:rsid w:val="006B0F25"/>
    <w:rsid w:val="006B20BA"/>
    <w:rsid w:val="006D4112"/>
    <w:rsid w:val="006D5EAF"/>
    <w:rsid w:val="006E0EB1"/>
    <w:rsid w:val="006E7841"/>
    <w:rsid w:val="006F0454"/>
    <w:rsid w:val="007157CB"/>
    <w:rsid w:val="00723169"/>
    <w:rsid w:val="0073603A"/>
    <w:rsid w:val="00740590"/>
    <w:rsid w:val="00742205"/>
    <w:rsid w:val="0074270C"/>
    <w:rsid w:val="007463B9"/>
    <w:rsid w:val="00750A0F"/>
    <w:rsid w:val="00754391"/>
    <w:rsid w:val="00763EED"/>
    <w:rsid w:val="00773674"/>
    <w:rsid w:val="00773C45"/>
    <w:rsid w:val="007765DF"/>
    <w:rsid w:val="00781A97"/>
    <w:rsid w:val="00783F13"/>
    <w:rsid w:val="00793D4C"/>
    <w:rsid w:val="007A20E3"/>
    <w:rsid w:val="007A3525"/>
    <w:rsid w:val="007A4833"/>
    <w:rsid w:val="007B1990"/>
    <w:rsid w:val="007B1CF2"/>
    <w:rsid w:val="007B3E20"/>
    <w:rsid w:val="007C06CF"/>
    <w:rsid w:val="007C45A9"/>
    <w:rsid w:val="007C6F9A"/>
    <w:rsid w:val="007D368F"/>
    <w:rsid w:val="007F4AC7"/>
    <w:rsid w:val="007F4EA7"/>
    <w:rsid w:val="0081065B"/>
    <w:rsid w:val="0081758D"/>
    <w:rsid w:val="00820739"/>
    <w:rsid w:val="00850C09"/>
    <w:rsid w:val="008559B6"/>
    <w:rsid w:val="00860CD7"/>
    <w:rsid w:val="00871530"/>
    <w:rsid w:val="00875168"/>
    <w:rsid w:val="0087542C"/>
    <w:rsid w:val="00882E85"/>
    <w:rsid w:val="00891E57"/>
    <w:rsid w:val="008A196A"/>
    <w:rsid w:val="008A42E9"/>
    <w:rsid w:val="008B36B3"/>
    <w:rsid w:val="008C2A33"/>
    <w:rsid w:val="008D0C05"/>
    <w:rsid w:val="008D0CFA"/>
    <w:rsid w:val="008D15A4"/>
    <w:rsid w:val="008D2D02"/>
    <w:rsid w:val="008E07D8"/>
    <w:rsid w:val="008F41D5"/>
    <w:rsid w:val="009038D4"/>
    <w:rsid w:val="0090489E"/>
    <w:rsid w:val="00916B40"/>
    <w:rsid w:val="00937877"/>
    <w:rsid w:val="00943003"/>
    <w:rsid w:val="00944630"/>
    <w:rsid w:val="00965A7C"/>
    <w:rsid w:val="00967FF6"/>
    <w:rsid w:val="009730A7"/>
    <w:rsid w:val="00976848"/>
    <w:rsid w:val="009A1B61"/>
    <w:rsid w:val="009A55CB"/>
    <w:rsid w:val="009A567C"/>
    <w:rsid w:val="009B3AF2"/>
    <w:rsid w:val="009C2BDA"/>
    <w:rsid w:val="009C36F5"/>
    <w:rsid w:val="009C3BB4"/>
    <w:rsid w:val="009C51F4"/>
    <w:rsid w:val="009C73C1"/>
    <w:rsid w:val="009D763D"/>
    <w:rsid w:val="009E1AAD"/>
    <w:rsid w:val="009E7CE4"/>
    <w:rsid w:val="009F2CEB"/>
    <w:rsid w:val="009F3DC8"/>
    <w:rsid w:val="009F6DF6"/>
    <w:rsid w:val="00A01AFC"/>
    <w:rsid w:val="00A03924"/>
    <w:rsid w:val="00A14FB9"/>
    <w:rsid w:val="00A205FF"/>
    <w:rsid w:val="00A25C1A"/>
    <w:rsid w:val="00A3392D"/>
    <w:rsid w:val="00A60F68"/>
    <w:rsid w:val="00A6664A"/>
    <w:rsid w:val="00A87C67"/>
    <w:rsid w:val="00A90713"/>
    <w:rsid w:val="00A91058"/>
    <w:rsid w:val="00A979A9"/>
    <w:rsid w:val="00AB7CB5"/>
    <w:rsid w:val="00AC35C7"/>
    <w:rsid w:val="00AD322A"/>
    <w:rsid w:val="00AD4F37"/>
    <w:rsid w:val="00AE5D77"/>
    <w:rsid w:val="00B051CB"/>
    <w:rsid w:val="00B069BB"/>
    <w:rsid w:val="00B10CE4"/>
    <w:rsid w:val="00B219DA"/>
    <w:rsid w:val="00B41799"/>
    <w:rsid w:val="00B45621"/>
    <w:rsid w:val="00B46854"/>
    <w:rsid w:val="00B5394E"/>
    <w:rsid w:val="00B567B4"/>
    <w:rsid w:val="00B61084"/>
    <w:rsid w:val="00B630AA"/>
    <w:rsid w:val="00B8765D"/>
    <w:rsid w:val="00BB3439"/>
    <w:rsid w:val="00BC12FB"/>
    <w:rsid w:val="00BC788D"/>
    <w:rsid w:val="00BE1EA2"/>
    <w:rsid w:val="00BF0DBC"/>
    <w:rsid w:val="00C0211E"/>
    <w:rsid w:val="00C1556E"/>
    <w:rsid w:val="00C171EB"/>
    <w:rsid w:val="00C25E54"/>
    <w:rsid w:val="00C37E54"/>
    <w:rsid w:val="00C40AF0"/>
    <w:rsid w:val="00C51918"/>
    <w:rsid w:val="00C57DD0"/>
    <w:rsid w:val="00C61A5A"/>
    <w:rsid w:val="00C663F6"/>
    <w:rsid w:val="00C80748"/>
    <w:rsid w:val="00C81E00"/>
    <w:rsid w:val="00C8746F"/>
    <w:rsid w:val="00C95166"/>
    <w:rsid w:val="00CA2A9E"/>
    <w:rsid w:val="00CB4100"/>
    <w:rsid w:val="00CE0FD9"/>
    <w:rsid w:val="00CE5A28"/>
    <w:rsid w:val="00CE6AA3"/>
    <w:rsid w:val="00D011C5"/>
    <w:rsid w:val="00D07004"/>
    <w:rsid w:val="00D24162"/>
    <w:rsid w:val="00D249C6"/>
    <w:rsid w:val="00D27281"/>
    <w:rsid w:val="00D356A4"/>
    <w:rsid w:val="00D3612A"/>
    <w:rsid w:val="00D40F04"/>
    <w:rsid w:val="00D55599"/>
    <w:rsid w:val="00D7261C"/>
    <w:rsid w:val="00D74754"/>
    <w:rsid w:val="00D80BB5"/>
    <w:rsid w:val="00DA2577"/>
    <w:rsid w:val="00DB026F"/>
    <w:rsid w:val="00DB1DDD"/>
    <w:rsid w:val="00DD31F9"/>
    <w:rsid w:val="00DE3EB5"/>
    <w:rsid w:val="00DE477C"/>
    <w:rsid w:val="00DE70C0"/>
    <w:rsid w:val="00DF0A9B"/>
    <w:rsid w:val="00DF0C1C"/>
    <w:rsid w:val="00DF22C1"/>
    <w:rsid w:val="00DF73C1"/>
    <w:rsid w:val="00E0677F"/>
    <w:rsid w:val="00E12F8B"/>
    <w:rsid w:val="00E133A7"/>
    <w:rsid w:val="00E138DA"/>
    <w:rsid w:val="00E13A9E"/>
    <w:rsid w:val="00E3630E"/>
    <w:rsid w:val="00E43C91"/>
    <w:rsid w:val="00E53EBF"/>
    <w:rsid w:val="00E60419"/>
    <w:rsid w:val="00E664DA"/>
    <w:rsid w:val="00E873D5"/>
    <w:rsid w:val="00E877BD"/>
    <w:rsid w:val="00E92235"/>
    <w:rsid w:val="00E92A55"/>
    <w:rsid w:val="00E969AF"/>
    <w:rsid w:val="00EA2BB3"/>
    <w:rsid w:val="00EB5800"/>
    <w:rsid w:val="00EC4AA5"/>
    <w:rsid w:val="00ED0E3A"/>
    <w:rsid w:val="00ED7FDF"/>
    <w:rsid w:val="00EE1A9E"/>
    <w:rsid w:val="00EF5181"/>
    <w:rsid w:val="00EF5354"/>
    <w:rsid w:val="00F002C9"/>
    <w:rsid w:val="00F1084A"/>
    <w:rsid w:val="00F2068B"/>
    <w:rsid w:val="00F2762F"/>
    <w:rsid w:val="00F35D7B"/>
    <w:rsid w:val="00F43F8E"/>
    <w:rsid w:val="00F6262C"/>
    <w:rsid w:val="00F71D31"/>
    <w:rsid w:val="00F86D0A"/>
    <w:rsid w:val="00FD2102"/>
    <w:rsid w:val="00FD3533"/>
    <w:rsid w:val="00FD4D90"/>
    <w:rsid w:val="00FE0EEB"/>
    <w:rsid w:val="00FE0EEE"/>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pt-BR"/>
    </w:rPr>
  </w:style>
  <w:style w:type="paragraph" w:styleId="Ttulo1">
    <w:name w:val="heading 1"/>
    <w:basedOn w:val="Normal"/>
    <w:next w:val="Normal"/>
    <w:qFormat/>
    <w:pPr>
      <w:keepNext/>
      <w:jc w:val="both"/>
      <w:outlineLvl w:val="0"/>
    </w:pPr>
    <w:rPr>
      <w:b/>
      <w:bCs/>
    </w:rPr>
  </w:style>
  <w:style w:type="paragraph" w:styleId="Ttulo3">
    <w:name w:val="heading 3"/>
    <w:basedOn w:val="Normal"/>
    <w:next w:val="Normal"/>
    <w:qFormat/>
    <w:pPr>
      <w:keepNext/>
      <w:overflowPunct w:val="0"/>
      <w:autoSpaceDE w:val="0"/>
      <w:autoSpaceDN w:val="0"/>
      <w:adjustRightInd w:val="0"/>
      <w:spacing w:before="240" w:after="60"/>
      <w:textAlignment w:val="baseline"/>
      <w:outlineLvl w:val="2"/>
    </w:pPr>
    <w:rPr>
      <w:b/>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pPr>
      <w:overflowPunct w:val="0"/>
      <w:autoSpaceDE w:val="0"/>
      <w:autoSpaceDN w:val="0"/>
      <w:adjustRightInd w:val="0"/>
      <w:spacing w:after="120"/>
      <w:textAlignment w:val="baseline"/>
    </w:pPr>
    <w:rPr>
      <w:sz w:val="20"/>
      <w:szCs w:val="20"/>
    </w:rPr>
  </w:style>
  <w:style w:type="paragraph" w:styleId="Recuodecorpodetexto">
    <w:name w:val="Body Text Indent"/>
    <w:basedOn w:val="Normal"/>
    <w:pPr>
      <w:overflowPunct w:val="0"/>
      <w:autoSpaceDE w:val="0"/>
      <w:autoSpaceDN w:val="0"/>
      <w:adjustRightInd w:val="0"/>
      <w:spacing w:after="120"/>
      <w:ind w:left="283"/>
      <w:textAlignment w:val="baseline"/>
    </w:pPr>
    <w:rPr>
      <w:sz w:val="20"/>
      <w:szCs w:val="20"/>
    </w:rPr>
  </w:style>
  <w:style w:type="paragraph" w:styleId="Corpodetexto2">
    <w:name w:val="Body Text 2"/>
    <w:basedOn w:val="Normal"/>
    <w:pPr>
      <w:overflowPunct w:val="0"/>
      <w:autoSpaceDE w:val="0"/>
      <w:autoSpaceDN w:val="0"/>
      <w:adjustRightInd w:val="0"/>
      <w:jc w:val="both"/>
      <w:textAlignment w:val="baseline"/>
    </w:pPr>
    <w:rPr>
      <w:rFonts w:ascii="Arial" w:hAnsi="Arial" w:cs="Arial"/>
      <w:b/>
      <w:sz w:val="22"/>
      <w:szCs w:val="20"/>
    </w:rPr>
  </w:style>
  <w:style w:type="character" w:customStyle="1" w:styleId="apple-style-span">
    <w:name w:val="apple-style-span"/>
    <w:basedOn w:val="Fontepargpadro"/>
    <w:rsid w:val="00F6262C"/>
  </w:style>
  <w:style w:type="paragraph" w:styleId="Textodebalo">
    <w:name w:val="Balloon Text"/>
    <w:basedOn w:val="Normal"/>
    <w:link w:val="TextodebaloChar"/>
    <w:rsid w:val="00483BB6"/>
    <w:rPr>
      <w:rFonts w:ascii="Tahoma" w:hAnsi="Tahoma" w:cs="Tahoma"/>
      <w:sz w:val="16"/>
      <w:szCs w:val="16"/>
    </w:rPr>
  </w:style>
  <w:style w:type="character" w:customStyle="1" w:styleId="TextodebaloChar">
    <w:name w:val="Texto de balão Char"/>
    <w:link w:val="Textodebalo"/>
    <w:rsid w:val="00483B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pt-BR"/>
    </w:rPr>
  </w:style>
  <w:style w:type="paragraph" w:styleId="Ttulo1">
    <w:name w:val="heading 1"/>
    <w:basedOn w:val="Normal"/>
    <w:next w:val="Normal"/>
    <w:qFormat/>
    <w:pPr>
      <w:keepNext/>
      <w:jc w:val="both"/>
      <w:outlineLvl w:val="0"/>
    </w:pPr>
    <w:rPr>
      <w:b/>
      <w:bCs/>
    </w:rPr>
  </w:style>
  <w:style w:type="paragraph" w:styleId="Ttulo3">
    <w:name w:val="heading 3"/>
    <w:basedOn w:val="Normal"/>
    <w:next w:val="Normal"/>
    <w:qFormat/>
    <w:pPr>
      <w:keepNext/>
      <w:overflowPunct w:val="0"/>
      <w:autoSpaceDE w:val="0"/>
      <w:autoSpaceDN w:val="0"/>
      <w:adjustRightInd w:val="0"/>
      <w:spacing w:before="240" w:after="60"/>
      <w:textAlignment w:val="baseline"/>
      <w:outlineLvl w:val="2"/>
    </w:pPr>
    <w:rPr>
      <w:b/>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pPr>
      <w:overflowPunct w:val="0"/>
      <w:autoSpaceDE w:val="0"/>
      <w:autoSpaceDN w:val="0"/>
      <w:adjustRightInd w:val="0"/>
      <w:spacing w:after="120"/>
      <w:textAlignment w:val="baseline"/>
    </w:pPr>
    <w:rPr>
      <w:sz w:val="20"/>
      <w:szCs w:val="20"/>
    </w:rPr>
  </w:style>
  <w:style w:type="paragraph" w:styleId="Recuodecorpodetexto">
    <w:name w:val="Body Text Indent"/>
    <w:basedOn w:val="Normal"/>
    <w:pPr>
      <w:overflowPunct w:val="0"/>
      <w:autoSpaceDE w:val="0"/>
      <w:autoSpaceDN w:val="0"/>
      <w:adjustRightInd w:val="0"/>
      <w:spacing w:after="120"/>
      <w:ind w:left="283"/>
      <w:textAlignment w:val="baseline"/>
    </w:pPr>
    <w:rPr>
      <w:sz w:val="20"/>
      <w:szCs w:val="20"/>
    </w:rPr>
  </w:style>
  <w:style w:type="paragraph" w:styleId="Corpodetexto2">
    <w:name w:val="Body Text 2"/>
    <w:basedOn w:val="Normal"/>
    <w:pPr>
      <w:overflowPunct w:val="0"/>
      <w:autoSpaceDE w:val="0"/>
      <w:autoSpaceDN w:val="0"/>
      <w:adjustRightInd w:val="0"/>
      <w:jc w:val="both"/>
      <w:textAlignment w:val="baseline"/>
    </w:pPr>
    <w:rPr>
      <w:rFonts w:ascii="Arial" w:hAnsi="Arial" w:cs="Arial"/>
      <w:b/>
      <w:sz w:val="22"/>
      <w:szCs w:val="20"/>
    </w:rPr>
  </w:style>
  <w:style w:type="character" w:customStyle="1" w:styleId="apple-style-span">
    <w:name w:val="apple-style-span"/>
    <w:basedOn w:val="Fontepargpadro"/>
    <w:rsid w:val="00F6262C"/>
  </w:style>
  <w:style w:type="paragraph" w:styleId="Textodebalo">
    <w:name w:val="Balloon Text"/>
    <w:basedOn w:val="Normal"/>
    <w:link w:val="TextodebaloChar"/>
    <w:rsid w:val="00483BB6"/>
    <w:rPr>
      <w:rFonts w:ascii="Tahoma" w:hAnsi="Tahoma" w:cs="Tahoma"/>
      <w:sz w:val="16"/>
      <w:szCs w:val="16"/>
    </w:rPr>
  </w:style>
  <w:style w:type="character" w:customStyle="1" w:styleId="TextodebaloChar">
    <w:name w:val="Texto de balão Char"/>
    <w:link w:val="Textodebalo"/>
    <w:rsid w:val="00483B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028637">
      <w:bodyDiv w:val="1"/>
      <w:marLeft w:val="0"/>
      <w:marRight w:val="0"/>
      <w:marTop w:val="0"/>
      <w:marBottom w:val="0"/>
      <w:divBdr>
        <w:top w:val="none" w:sz="0" w:space="0" w:color="auto"/>
        <w:left w:val="none" w:sz="0" w:space="0" w:color="auto"/>
        <w:bottom w:val="none" w:sz="0" w:space="0" w:color="auto"/>
        <w:right w:val="none" w:sz="0" w:space="0" w:color="auto"/>
      </w:divBdr>
    </w:div>
    <w:div w:id="109447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A0B42-40F3-400A-A708-6B3EA83A5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2328</Words>
  <Characters>12574</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lpstr>
    </vt:vector>
  </TitlesOfParts>
  <Company>Imodel Adm. Predial Ltda.</Company>
  <LinksUpToDate>false</LinksUpToDate>
  <CharactersWithSpaces>14873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juridico2</dc:creator>
  <cp:lastModifiedBy>Fernando</cp:lastModifiedBy>
  <cp:revision>2</cp:revision>
  <cp:lastPrinted>2017-10-03T14:38:00Z</cp:lastPrinted>
  <dcterms:created xsi:type="dcterms:W3CDTF">2017-10-06T23:41:00Z</dcterms:created>
  <dcterms:modified xsi:type="dcterms:W3CDTF">2017-10-06T23:41:00Z</dcterms:modified>
</cp:coreProperties>
</file>