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71" w:rsidRDefault="00BF6890" w:rsidP="00BF6890">
      <w:pPr>
        <w:pStyle w:val="Ttulo"/>
      </w:pPr>
      <w:r>
        <w:t>Módulo de Ventas</w:t>
      </w:r>
    </w:p>
    <w:p w:rsidR="00BF6890" w:rsidRDefault="00BF6890" w:rsidP="00BF6890">
      <w:pPr>
        <w:pStyle w:val="Ttulo1"/>
      </w:pPr>
      <w:r>
        <w:t>Pantalla principal</w:t>
      </w:r>
    </w:p>
    <w:p w:rsidR="00BF6890" w:rsidRDefault="00501EF9" w:rsidP="00BF6890">
      <w:r>
        <w:rPr>
          <w:noProof/>
          <w:lang w:eastAsia="es-AR"/>
        </w:rPr>
        <w:drawing>
          <wp:inline distT="0" distB="0" distL="0" distR="0" wp14:anchorId="561447E7" wp14:editId="10CA952E">
            <wp:extent cx="5472583" cy="34731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088" r="27217" b="16009"/>
                    <a:stretch/>
                  </pic:blipFill>
                  <pic:spPr bwMode="auto">
                    <a:xfrm>
                      <a:off x="0" y="0"/>
                      <a:ext cx="5478549" cy="3476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F7" w:rsidRDefault="008804F7" w:rsidP="008804F7"/>
    <w:p w:rsidR="00BF6890" w:rsidRDefault="00BF6890" w:rsidP="00BF6890">
      <w:pPr>
        <w:pStyle w:val="Ttulo2"/>
      </w:pPr>
      <w:r>
        <w:t>Especificación de Proceso</w:t>
      </w:r>
    </w:p>
    <w:p w:rsidR="00BF6890" w:rsidRDefault="00BF6890" w:rsidP="00BF6890">
      <w:pPr>
        <w:pStyle w:val="Prrafodelista"/>
        <w:numPr>
          <w:ilvl w:val="0"/>
          <w:numId w:val="1"/>
        </w:numPr>
      </w:pPr>
      <w:r>
        <w:t>Antes de iniciar el proceso de venta, se debe controlar que el operador tenga una caja abierta y se debe definir el Número de Factura.</w:t>
      </w:r>
    </w:p>
    <w:p w:rsidR="00BF6890" w:rsidRDefault="00BF6890" w:rsidP="00BF6890">
      <w:pPr>
        <w:pStyle w:val="Prrafodelista"/>
        <w:numPr>
          <w:ilvl w:val="1"/>
          <w:numId w:val="1"/>
        </w:numPr>
      </w:pPr>
      <w:r>
        <w:t xml:space="preserve"> Se debe controlar que el número definido se encuentre dentro del lote de facturas pertenecientes al operador.</w:t>
      </w:r>
    </w:p>
    <w:p w:rsidR="00501EF9" w:rsidRDefault="00BF6890" w:rsidP="00BF6890">
      <w:pPr>
        <w:pStyle w:val="Prrafodelista"/>
        <w:numPr>
          <w:ilvl w:val="1"/>
          <w:numId w:val="1"/>
        </w:numPr>
      </w:pPr>
      <w:r>
        <w:t xml:space="preserve">Si se llegó al final del lote, solicitar el ingreso de un nuevo lote antes de continuar con la </w:t>
      </w:r>
      <w:r w:rsidR="00501EF9">
        <w:t>venta.</w:t>
      </w:r>
    </w:p>
    <w:p w:rsidR="00BF6890" w:rsidRDefault="00501EF9" w:rsidP="00BF6890">
      <w:pPr>
        <w:pStyle w:val="Prrafodelista"/>
        <w:numPr>
          <w:ilvl w:val="1"/>
          <w:numId w:val="1"/>
        </w:numPr>
      </w:pPr>
      <w:r>
        <w:t>La fecha de factura no puede ser modificada</w:t>
      </w:r>
      <w:r w:rsidR="00BF6890">
        <w:t>.</w:t>
      </w:r>
    </w:p>
    <w:p w:rsidR="008804F7" w:rsidRDefault="008804F7">
      <w:pPr>
        <w:rPr>
          <w:rFonts w:eastAsiaTheme="minorEastAsia"/>
          <w:i/>
          <w:iCs/>
          <w:sz w:val="20"/>
          <w:szCs w:val="20"/>
          <w:lang w:val="es-ES"/>
        </w:rPr>
      </w:pPr>
      <w:r>
        <w:br w:type="page"/>
      </w:r>
    </w:p>
    <w:p w:rsidR="00BF6890" w:rsidRDefault="00BF6890" w:rsidP="00BF6890">
      <w:pPr>
        <w:pStyle w:val="Prrafodelista"/>
        <w:numPr>
          <w:ilvl w:val="0"/>
          <w:numId w:val="1"/>
        </w:numPr>
      </w:pPr>
      <w:r>
        <w:lastRenderedPageBreak/>
        <w:t xml:space="preserve">Se ingresa el DNI o nombre del Cliente. </w:t>
      </w:r>
    </w:p>
    <w:p w:rsidR="00BF6890" w:rsidRDefault="00BF6890" w:rsidP="00BF6890">
      <w:pPr>
        <w:pStyle w:val="Prrafodelista"/>
        <w:numPr>
          <w:ilvl w:val="1"/>
          <w:numId w:val="1"/>
        </w:numPr>
      </w:pPr>
      <w:r>
        <w:t>La búsqueda se puede hacer por DNI/CUIT o Nombre (</w:t>
      </w:r>
      <w:proofErr w:type="spellStart"/>
      <w:r>
        <w:t>apellido%nombre</w:t>
      </w:r>
      <w:proofErr w:type="spellEnd"/>
      <w:r>
        <w:t>).</w:t>
      </w:r>
    </w:p>
    <w:p w:rsidR="00BF6890" w:rsidRDefault="00BF6890" w:rsidP="00BF6890">
      <w:pPr>
        <w:pStyle w:val="Prrafodelista"/>
        <w:numPr>
          <w:ilvl w:val="1"/>
          <w:numId w:val="1"/>
        </w:numPr>
      </w:pPr>
      <w:r>
        <w:t>Si el cliente existe,  mostrar los Datos y Estado de cuenta</w:t>
      </w:r>
      <w:r w:rsidR="00501EF9">
        <w:t xml:space="preserve"> (Cliente, Domicilio, Localidad, CUIT, Provincia)</w:t>
      </w:r>
      <w:r>
        <w:t>.</w:t>
      </w:r>
      <w:r w:rsidR="008804F7">
        <w:t xml:space="preserve"> Se debe también mostrar el estado del cliente y calcular el total de deud</w:t>
      </w:r>
      <w:r w:rsidR="0030085B">
        <w:t>a de cuotas vencidas a la fecha y el total de deuda a vencer.</w:t>
      </w:r>
    </w:p>
    <w:p w:rsidR="0030085B" w:rsidRDefault="0030085B" w:rsidP="00BF6890">
      <w:pPr>
        <w:pStyle w:val="Prrafodelista"/>
        <w:numPr>
          <w:ilvl w:val="1"/>
          <w:numId w:val="1"/>
        </w:numPr>
      </w:pPr>
      <w:r>
        <w:t>Si el estado no es activo,  mostrar un mensaje de aviso del estado del cliente.</w:t>
      </w:r>
    </w:p>
    <w:p w:rsidR="0030085B" w:rsidRDefault="0030085B" w:rsidP="0030085B">
      <w:pPr>
        <w:pStyle w:val="Prrafodelista"/>
        <w:numPr>
          <w:ilvl w:val="1"/>
          <w:numId w:val="1"/>
        </w:numPr>
      </w:pPr>
      <w:r>
        <w:t>Se debe traer también la información si el cliente tiene señas o notas de créditos a su favor.</w:t>
      </w:r>
    </w:p>
    <w:p w:rsidR="0030085B" w:rsidRDefault="0030085B" w:rsidP="0030085B">
      <w:pPr>
        <w:pStyle w:val="Prrafodelista"/>
        <w:numPr>
          <w:ilvl w:val="2"/>
          <w:numId w:val="1"/>
        </w:numPr>
      </w:pPr>
      <w:r>
        <w:t>Estos pueden ser usados total o parcialmente para la venta</w:t>
      </w:r>
    </w:p>
    <w:p w:rsidR="0030085B" w:rsidRDefault="0030085B" w:rsidP="0030085B">
      <w:pPr>
        <w:pStyle w:val="Prrafodelista"/>
        <w:numPr>
          <w:ilvl w:val="2"/>
          <w:numId w:val="1"/>
        </w:numPr>
      </w:pPr>
      <w:r>
        <w:t>Actualizar la seña o nota de crédito</w:t>
      </w:r>
    </w:p>
    <w:p w:rsidR="00BF6890" w:rsidRDefault="00BF6890" w:rsidP="00BF6890">
      <w:pPr>
        <w:pStyle w:val="Prrafodelista"/>
        <w:numPr>
          <w:ilvl w:val="1"/>
          <w:numId w:val="1"/>
        </w:numPr>
      </w:pPr>
      <w:r>
        <w:t>Si existe más de un</w:t>
      </w:r>
      <w:r w:rsidR="0030085B">
        <w:t xml:space="preserve"> cliente</w:t>
      </w:r>
      <w:r>
        <w:t>, mostrar listado y elegir el que corresponda</w:t>
      </w:r>
      <w:r w:rsidR="00501EF9">
        <w:t>.</w:t>
      </w:r>
    </w:p>
    <w:p w:rsidR="00501EF9" w:rsidRDefault="00501EF9" w:rsidP="00501EF9">
      <w:pPr>
        <w:pStyle w:val="Prrafodelista"/>
        <w:ind w:left="1440"/>
      </w:pPr>
      <w:r>
        <w:rPr>
          <w:noProof/>
          <w:lang w:val="es-AR" w:eastAsia="es-AR"/>
        </w:rPr>
        <w:drawing>
          <wp:inline distT="0" distB="0" distL="0" distR="0" wp14:anchorId="6841FA96" wp14:editId="08288BCF">
            <wp:extent cx="2189949" cy="1790380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8087" t="12719" r="52849" b="36184"/>
                    <a:stretch/>
                  </pic:blipFill>
                  <pic:spPr bwMode="auto">
                    <a:xfrm>
                      <a:off x="0" y="0"/>
                      <a:ext cx="2192338" cy="1792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890" w:rsidRDefault="00BF6890" w:rsidP="00BF6890">
      <w:pPr>
        <w:pStyle w:val="Prrafodelista"/>
        <w:numPr>
          <w:ilvl w:val="1"/>
          <w:numId w:val="1"/>
        </w:numPr>
      </w:pPr>
      <w:r>
        <w:t>Si</w:t>
      </w:r>
      <w:r w:rsidR="0030085B">
        <w:t xml:space="preserve"> el cliente</w:t>
      </w:r>
      <w:r>
        <w:t xml:space="preserve"> no</w:t>
      </w:r>
      <w:r w:rsidR="0030085B">
        <w:t xml:space="preserve"> existe</w:t>
      </w:r>
      <w:r>
        <w:t>, abrir pantalla para crear Cliente</w:t>
      </w:r>
      <w:r w:rsidR="008804F7">
        <w:t>.</w:t>
      </w:r>
    </w:p>
    <w:p w:rsidR="008804F7" w:rsidRDefault="006163F4" w:rsidP="008804F7">
      <w:pPr>
        <w:pStyle w:val="Prrafodelista"/>
        <w:ind w:left="1440"/>
      </w:pPr>
      <w:r>
        <w:rPr>
          <w:noProof/>
          <w:lang w:val="es-AR" w:eastAsia="es-AR"/>
        </w:rPr>
        <w:drawing>
          <wp:inline distT="0" distB="0" distL="0" distR="0" wp14:anchorId="6703F987" wp14:editId="289250C6">
            <wp:extent cx="2128477" cy="1997849"/>
            <wp:effectExtent l="0" t="0" r="5715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838" t="15570" r="58194" b="27412"/>
                    <a:stretch/>
                  </pic:blipFill>
                  <pic:spPr bwMode="auto">
                    <a:xfrm>
                      <a:off x="0" y="0"/>
                      <a:ext cx="2130798" cy="2000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205" w:rsidRDefault="005E2205" w:rsidP="005E2205">
      <w:pPr>
        <w:pStyle w:val="Prrafodelista"/>
        <w:numPr>
          <w:ilvl w:val="1"/>
          <w:numId w:val="1"/>
        </w:numPr>
      </w:pPr>
      <w:r>
        <w:t>Se puede ver en detalle la información del cliente desde el botón “Ver Cliente”.</w:t>
      </w:r>
    </w:p>
    <w:p w:rsidR="005E2205" w:rsidRDefault="005E2205" w:rsidP="005E2205">
      <w:pPr>
        <w:pStyle w:val="Prrafodelista"/>
        <w:ind w:left="1440"/>
      </w:pPr>
      <w:r>
        <w:rPr>
          <w:noProof/>
          <w:lang w:val="es-AR" w:eastAsia="es-AR"/>
        </w:rPr>
        <w:lastRenderedPageBreak/>
        <w:drawing>
          <wp:inline distT="0" distB="0" distL="0" distR="0" wp14:anchorId="1B96A6D9" wp14:editId="57129D31">
            <wp:extent cx="4502843" cy="248194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0555" t="16228" r="9125" b="12939"/>
                    <a:stretch/>
                  </pic:blipFill>
                  <pic:spPr bwMode="auto">
                    <a:xfrm>
                      <a:off x="0" y="0"/>
                      <a:ext cx="4507754" cy="248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F7" w:rsidRPr="008804F7" w:rsidRDefault="008804F7" w:rsidP="008804F7">
      <w:pPr>
        <w:pStyle w:val="Prrafodelista"/>
      </w:pPr>
    </w:p>
    <w:p w:rsidR="00BF6890" w:rsidRPr="008804F7" w:rsidRDefault="008804F7" w:rsidP="008804F7">
      <w:pPr>
        <w:pStyle w:val="Prrafodelista"/>
        <w:numPr>
          <w:ilvl w:val="0"/>
          <w:numId w:val="1"/>
        </w:numPr>
      </w:pPr>
      <w:r>
        <w:rPr>
          <w:i w:val="0"/>
        </w:rPr>
        <w:t>Elegir la forma de venta (Contado, Cuenta Corriente)</w:t>
      </w:r>
    </w:p>
    <w:p w:rsidR="008804F7" w:rsidRPr="008804F7" w:rsidRDefault="008804F7" w:rsidP="008804F7">
      <w:pPr>
        <w:pStyle w:val="Prrafodelista"/>
        <w:numPr>
          <w:ilvl w:val="1"/>
          <w:numId w:val="1"/>
        </w:numPr>
      </w:pPr>
      <w:r>
        <w:rPr>
          <w:i w:val="0"/>
        </w:rPr>
        <w:t>Se debe tener en cuenta el “Tipo de Cliente” y “Estado de cliente”; si es cliente con tipo “Contado” se debe deshabilitar la opción de venta con cuenta corriente.</w:t>
      </w:r>
    </w:p>
    <w:p w:rsidR="008804F7" w:rsidRPr="008804F7" w:rsidRDefault="008804F7" w:rsidP="008804F7">
      <w:pPr>
        <w:pStyle w:val="Prrafodelista"/>
        <w:numPr>
          <w:ilvl w:val="1"/>
          <w:numId w:val="1"/>
        </w:numPr>
      </w:pPr>
      <w:r>
        <w:rPr>
          <w:i w:val="0"/>
        </w:rPr>
        <w:t>Se debe completar “Forma de pago” en la factura de acuerdo a la opción seleccionada.</w:t>
      </w:r>
    </w:p>
    <w:p w:rsidR="008804F7" w:rsidRPr="008804F7" w:rsidRDefault="008804F7" w:rsidP="008804F7">
      <w:pPr>
        <w:pStyle w:val="Prrafodelista"/>
        <w:numPr>
          <w:ilvl w:val="1"/>
          <w:numId w:val="1"/>
        </w:numPr>
      </w:pPr>
      <w:r>
        <w:rPr>
          <w:i w:val="0"/>
        </w:rPr>
        <w:t>Si la forma de venta es CUENTA CORRIENTE, se debe mostrar el siguiente panel.</w:t>
      </w:r>
    </w:p>
    <w:p w:rsidR="008804F7" w:rsidRDefault="008804F7" w:rsidP="008804F7">
      <w:pPr>
        <w:pStyle w:val="Prrafodelista"/>
        <w:ind w:left="1440"/>
      </w:pPr>
      <w:r>
        <w:rPr>
          <w:noProof/>
          <w:lang w:val="es-AR" w:eastAsia="es-AR"/>
        </w:rPr>
        <w:drawing>
          <wp:inline distT="0" distB="0" distL="0" distR="0" wp14:anchorId="0A45267D" wp14:editId="19E24F05">
            <wp:extent cx="2512678" cy="461042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96" t="70395" r="54083" b="16447"/>
                    <a:stretch/>
                  </pic:blipFill>
                  <pic:spPr bwMode="auto">
                    <a:xfrm>
                      <a:off x="0" y="0"/>
                      <a:ext cx="2515419" cy="46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F7" w:rsidRDefault="008804F7" w:rsidP="008804F7">
      <w:pPr>
        <w:pStyle w:val="Prrafodelista"/>
        <w:numPr>
          <w:ilvl w:val="1"/>
          <w:numId w:val="1"/>
        </w:numPr>
      </w:pPr>
      <w:r>
        <w:t>Si la venta es en cuenta corriente se deben calcular el monto y vencimiento de las cuotas de acuerdo a la información ingresada (Anticipo, Cantidad de Cuotas y 1er vencimiento), el resto el auto calculable y al momento de terminar las ventas se deben generar las cuotas en la base de datos.</w:t>
      </w:r>
    </w:p>
    <w:p w:rsidR="008804F7" w:rsidRDefault="008804F7" w:rsidP="008804F7">
      <w:pPr>
        <w:pStyle w:val="Prrafodelista"/>
        <w:numPr>
          <w:ilvl w:val="0"/>
          <w:numId w:val="1"/>
        </w:numPr>
      </w:pPr>
      <w:r>
        <w:t>Ingresar los libros a vender</w:t>
      </w:r>
    </w:p>
    <w:p w:rsidR="008804F7" w:rsidRDefault="008804F7" w:rsidP="008804F7">
      <w:pPr>
        <w:pStyle w:val="Prrafodelista"/>
        <w:numPr>
          <w:ilvl w:val="1"/>
          <w:numId w:val="1"/>
        </w:numPr>
      </w:pPr>
      <w:r>
        <w:t>La búsqueda se pu</w:t>
      </w:r>
      <w:r w:rsidR="008A3443">
        <w:t>e</w:t>
      </w:r>
      <w:r>
        <w:t>de realizar</w:t>
      </w:r>
    </w:p>
    <w:p w:rsidR="008A3443" w:rsidRDefault="008A3443" w:rsidP="008A3443">
      <w:pPr>
        <w:pStyle w:val="Prrafodelista"/>
        <w:numPr>
          <w:ilvl w:val="2"/>
          <w:numId w:val="1"/>
        </w:numPr>
      </w:pPr>
      <w:r>
        <w:t>Por código de barra</w:t>
      </w:r>
    </w:p>
    <w:p w:rsidR="008A3443" w:rsidRDefault="008A3443" w:rsidP="008A3443">
      <w:pPr>
        <w:pStyle w:val="Prrafodelista"/>
        <w:numPr>
          <w:ilvl w:val="2"/>
          <w:numId w:val="1"/>
        </w:numPr>
      </w:pPr>
      <w:r>
        <w:t>Por Título</w:t>
      </w:r>
    </w:p>
    <w:p w:rsidR="008A3443" w:rsidRDefault="008A3443" w:rsidP="008A3443">
      <w:pPr>
        <w:pStyle w:val="Prrafodelista"/>
        <w:numPr>
          <w:ilvl w:val="2"/>
          <w:numId w:val="1"/>
        </w:numPr>
      </w:pPr>
      <w:r>
        <w:t>Por Título y proveedor</w:t>
      </w:r>
    </w:p>
    <w:p w:rsidR="008A3443" w:rsidRDefault="008A3443" w:rsidP="008A3443">
      <w:pPr>
        <w:pStyle w:val="Prrafodelista"/>
        <w:ind w:left="2160"/>
      </w:pPr>
      <w:r>
        <w:rPr>
          <w:noProof/>
          <w:lang w:val="es-AR" w:eastAsia="es-AR"/>
        </w:rPr>
        <w:lastRenderedPageBreak/>
        <w:drawing>
          <wp:inline distT="0" distB="0" distL="0" distR="0" wp14:anchorId="571BAAF3" wp14:editId="5B79FE3F">
            <wp:extent cx="2866144" cy="24665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93" t="3290" r="46681" b="26316"/>
                    <a:stretch/>
                  </pic:blipFill>
                  <pic:spPr bwMode="auto">
                    <a:xfrm>
                      <a:off x="0" y="0"/>
                      <a:ext cx="2869269" cy="2469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443" w:rsidRDefault="008A3443" w:rsidP="008A3443">
      <w:pPr>
        <w:pStyle w:val="Prrafodelista"/>
        <w:numPr>
          <w:ilvl w:val="1"/>
          <w:numId w:val="1"/>
        </w:numPr>
      </w:pPr>
      <w:r>
        <w:t>Se debe mostrar en la grilla el o los resultados encontrados.</w:t>
      </w:r>
    </w:p>
    <w:p w:rsidR="008A3443" w:rsidRDefault="008A3443" w:rsidP="008A3443">
      <w:pPr>
        <w:pStyle w:val="Prrafodelista"/>
        <w:numPr>
          <w:ilvl w:val="1"/>
          <w:numId w:val="1"/>
        </w:numPr>
      </w:pPr>
      <w:r>
        <w:t>Se muestra la información del stock (propio y consignado) y el precio de venta</w:t>
      </w:r>
    </w:p>
    <w:p w:rsidR="008A3443" w:rsidRDefault="008A3443" w:rsidP="008A3443">
      <w:pPr>
        <w:pStyle w:val="Prrafodelista"/>
        <w:numPr>
          <w:ilvl w:val="2"/>
          <w:numId w:val="1"/>
        </w:numPr>
      </w:pPr>
      <w:r>
        <w:t>Se debe poder ingresar un descuento y la cantidad de ítems a llevar (controlando que sea menor o igual al stock existente).</w:t>
      </w:r>
    </w:p>
    <w:p w:rsidR="008A3443" w:rsidRDefault="008A3443" w:rsidP="008A3443">
      <w:pPr>
        <w:pStyle w:val="Prrafodelista"/>
        <w:numPr>
          <w:ilvl w:val="1"/>
          <w:numId w:val="1"/>
        </w:numPr>
      </w:pPr>
      <w:r>
        <w:t>Con el botón seleccionar se envía la información a la pantalla de la venta y se va cargando la grilla de detalle de ventas</w:t>
      </w:r>
      <w:r w:rsidR="003936F6">
        <w:t>.</w:t>
      </w:r>
    </w:p>
    <w:p w:rsidR="003936F6" w:rsidRDefault="003936F6" w:rsidP="008A3443">
      <w:pPr>
        <w:pStyle w:val="Prrafodelista"/>
        <w:numPr>
          <w:ilvl w:val="1"/>
          <w:numId w:val="1"/>
        </w:numPr>
      </w:pPr>
      <w:r>
        <w:t>Si se indicó algún porcentaje se debe mostrar en la factura.</w:t>
      </w:r>
    </w:p>
    <w:p w:rsidR="008A3443" w:rsidRDefault="008A3443" w:rsidP="008A3443">
      <w:pPr>
        <w:pStyle w:val="Prrafodelista"/>
        <w:numPr>
          <w:ilvl w:val="1"/>
          <w:numId w:val="1"/>
        </w:numPr>
      </w:pPr>
      <w:r>
        <w:t>Se debe ir auto calculando el monto total de la venta</w:t>
      </w:r>
      <w:r w:rsidR="003936F6">
        <w:t xml:space="preserve"> y el total a pagar teniendo en cuenta la existencia de señas o notas de crédito.</w:t>
      </w:r>
    </w:p>
    <w:p w:rsidR="00826349" w:rsidRDefault="00826349" w:rsidP="008A3443">
      <w:pPr>
        <w:pStyle w:val="Prrafodelista"/>
        <w:numPr>
          <w:ilvl w:val="1"/>
          <w:numId w:val="1"/>
        </w:numPr>
      </w:pPr>
      <w:r>
        <w:t>Descontar siempre primero del stock propio y luego del consignado.</w:t>
      </w:r>
    </w:p>
    <w:p w:rsidR="00735155" w:rsidRDefault="00735155" w:rsidP="008A3443">
      <w:pPr>
        <w:pStyle w:val="Prrafodelista"/>
        <w:numPr>
          <w:ilvl w:val="1"/>
          <w:numId w:val="1"/>
        </w:numPr>
      </w:pPr>
      <w:r>
        <w:t>Una factura no puede tener más de 10 líneas.</w:t>
      </w:r>
    </w:p>
    <w:p w:rsidR="004B6195" w:rsidRDefault="004B6195" w:rsidP="008A3443">
      <w:pPr>
        <w:pStyle w:val="Prrafodelista"/>
        <w:numPr>
          <w:ilvl w:val="1"/>
          <w:numId w:val="1"/>
        </w:numPr>
      </w:pPr>
      <w:r>
        <w:t>Controlar que no ingrese el mismo libro más de una vez.</w:t>
      </w:r>
    </w:p>
    <w:p w:rsidR="004B6195" w:rsidRDefault="004B6195" w:rsidP="008A3443">
      <w:pPr>
        <w:pStyle w:val="Prrafodelista"/>
        <w:numPr>
          <w:ilvl w:val="1"/>
          <w:numId w:val="1"/>
        </w:numPr>
      </w:pPr>
      <w:r>
        <w:t>Cambiar cantidad de unidades.</w:t>
      </w:r>
    </w:p>
    <w:p w:rsidR="003936F6" w:rsidRDefault="003936F6" w:rsidP="003936F6">
      <w:pPr>
        <w:pStyle w:val="Prrafodelista"/>
        <w:ind w:left="1440"/>
      </w:pPr>
    </w:p>
    <w:p w:rsidR="003936F6" w:rsidRDefault="003936F6" w:rsidP="003936F6">
      <w:pPr>
        <w:pStyle w:val="Prrafodelista"/>
        <w:numPr>
          <w:ilvl w:val="0"/>
          <w:numId w:val="1"/>
        </w:numPr>
      </w:pPr>
      <w:r>
        <w:t>Agregar los pagos.</w:t>
      </w:r>
    </w:p>
    <w:p w:rsidR="003936F6" w:rsidRDefault="003936F6" w:rsidP="003936F6">
      <w:pPr>
        <w:pStyle w:val="Prrafodelista"/>
        <w:numPr>
          <w:ilvl w:val="1"/>
          <w:numId w:val="1"/>
        </w:numPr>
      </w:pPr>
      <w:r>
        <w:t>Los pagos pueden ser efectivo, tarjeta de crédito, cheque o débito.</w:t>
      </w:r>
    </w:p>
    <w:p w:rsidR="00075C93" w:rsidRDefault="00075C93" w:rsidP="003936F6">
      <w:pPr>
        <w:pStyle w:val="Prrafodelista"/>
        <w:ind w:left="1440"/>
      </w:pPr>
      <w:r>
        <w:rPr>
          <w:noProof/>
          <w:lang w:val="es-AR" w:eastAsia="es-AR"/>
        </w:rPr>
        <w:drawing>
          <wp:inline distT="0" distB="0" distL="0" distR="0">
            <wp:extent cx="2608826" cy="1974797"/>
            <wp:effectExtent l="0" t="0" r="1270" b="6985"/>
            <wp:docPr id="10" name="Imagen 10" descr="H:\My Documents\Trabajos\trabajos sistemas AA\Libreria\Documentacion\Modulos\efec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y Documents\Trabajos\trabajos sistemas AA\Libreria\Documentacion\Modulos\efectiv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08" cy="197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3936F6" w:rsidRDefault="00075C93" w:rsidP="003936F6">
      <w:pPr>
        <w:pStyle w:val="Prrafodelista"/>
        <w:ind w:left="144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674043" cy="1989332"/>
            <wp:effectExtent l="0" t="0" r="0" b="0"/>
            <wp:docPr id="11" name="Imagen 11" descr="H:\My Documents\Trabajos\trabajos sistemas AA\Libreria\Documentacion\Modulos\tarj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My Documents\Trabajos\trabajos sistemas AA\Libreria\Documentacion\Modulos\tarjet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763" cy="198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93" w:rsidRDefault="00075C93" w:rsidP="003936F6">
      <w:pPr>
        <w:pStyle w:val="Prrafodelista"/>
        <w:ind w:left="1440"/>
      </w:pPr>
    </w:p>
    <w:p w:rsidR="00075C93" w:rsidRDefault="00075C93" w:rsidP="003936F6">
      <w:pPr>
        <w:pStyle w:val="Prrafodelista"/>
        <w:ind w:left="1440"/>
      </w:pPr>
      <w:r>
        <w:rPr>
          <w:noProof/>
          <w:lang w:val="es-AR" w:eastAsia="es-AR"/>
        </w:rPr>
        <w:drawing>
          <wp:inline distT="0" distB="0" distL="0" distR="0">
            <wp:extent cx="2709112" cy="2043953"/>
            <wp:effectExtent l="0" t="0" r="0" b="0"/>
            <wp:docPr id="12" name="Imagen 12" descr="H:\My Documents\Trabajos\trabajos sistemas AA\Libreria\Documentacion\Modulos\che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y Documents\Trabajos\trabajos sistemas AA\Libreria\Documentacion\Modulos\cheq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057" cy="204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5C93" w:rsidRDefault="00075C93" w:rsidP="003936F6">
      <w:pPr>
        <w:pStyle w:val="Prrafodelista"/>
        <w:ind w:left="1440"/>
      </w:pPr>
    </w:p>
    <w:p w:rsidR="00075C93" w:rsidRDefault="00075C93" w:rsidP="003936F6">
      <w:pPr>
        <w:pStyle w:val="Prrafodelista"/>
        <w:ind w:left="1440"/>
      </w:pPr>
      <w:r>
        <w:rPr>
          <w:noProof/>
          <w:lang w:val="es-AR" w:eastAsia="es-AR"/>
        </w:rPr>
        <w:drawing>
          <wp:inline distT="0" distB="0" distL="0" distR="0">
            <wp:extent cx="2808036" cy="2136014"/>
            <wp:effectExtent l="0" t="0" r="0" b="0"/>
            <wp:docPr id="13" name="Imagen 13" descr="H:\My Documents\Trabajos\trabajos sistemas AA\Libreria\Documentacion\Modulos\depos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y Documents\Trabajos\trabajos sistemas AA\Libreria\Documentacion\Modulos\deposit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208" cy="213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C93" w:rsidRDefault="00075C93" w:rsidP="003936F6">
      <w:pPr>
        <w:pStyle w:val="Prrafodelista"/>
        <w:ind w:left="1440"/>
      </w:pPr>
    </w:p>
    <w:p w:rsidR="003936F6" w:rsidRDefault="003936F6" w:rsidP="003936F6">
      <w:pPr>
        <w:pStyle w:val="Prrafodelista"/>
        <w:numPr>
          <w:ilvl w:val="1"/>
          <w:numId w:val="1"/>
        </w:numPr>
      </w:pPr>
      <w:r>
        <w:t>A medida que se van agregando las formas de pago, se debe ir cargando la grilla de la pantalla de ventas e ir calculando el total pagado y el monto restante.</w:t>
      </w:r>
    </w:p>
    <w:p w:rsidR="00374F70" w:rsidRDefault="00374F70" w:rsidP="00374F70">
      <w:pPr>
        <w:pStyle w:val="Prrafodelista"/>
        <w:numPr>
          <w:ilvl w:val="0"/>
          <w:numId w:val="1"/>
        </w:numPr>
      </w:pPr>
      <w:r>
        <w:t>Facturar al momento de facturar se debe:</w:t>
      </w:r>
    </w:p>
    <w:p w:rsidR="00374F70" w:rsidRDefault="00374F70" w:rsidP="00374F70">
      <w:pPr>
        <w:pStyle w:val="Prrafodelista"/>
        <w:numPr>
          <w:ilvl w:val="1"/>
          <w:numId w:val="1"/>
        </w:numPr>
      </w:pPr>
      <w:r>
        <w:t>Controlar que el monto de pago sea igual al monto de factura, no permitir facturar en caso contrario.</w:t>
      </w:r>
    </w:p>
    <w:p w:rsidR="00735155" w:rsidRDefault="00735155" w:rsidP="00374F70">
      <w:pPr>
        <w:pStyle w:val="Prrafodelista"/>
        <w:numPr>
          <w:ilvl w:val="1"/>
          <w:numId w:val="1"/>
        </w:numPr>
      </w:pPr>
      <w:r>
        <w:t>Si el monto de factura es superior o inferior a un monto configurable, requerir autorización.</w:t>
      </w:r>
    </w:p>
    <w:p w:rsidR="00374F70" w:rsidRDefault="00374F70" w:rsidP="00374F70">
      <w:pPr>
        <w:pStyle w:val="Prrafodelista"/>
        <w:numPr>
          <w:ilvl w:val="1"/>
          <w:numId w:val="1"/>
        </w:numPr>
      </w:pPr>
      <w:r>
        <w:lastRenderedPageBreak/>
        <w:t>Si hay descuentos en los libros, se debe requerir la autorización del usuario administrador para permitir la aceptación del descuento.</w:t>
      </w:r>
    </w:p>
    <w:p w:rsidR="00374F70" w:rsidRDefault="00374F70" w:rsidP="00374F70">
      <w:pPr>
        <w:pStyle w:val="Prrafodelista"/>
        <w:numPr>
          <w:ilvl w:val="1"/>
          <w:numId w:val="1"/>
        </w:numPr>
      </w:pPr>
      <w:r>
        <w:t>El usuario puede elegir la opción de imprimir o no la factura</w:t>
      </w:r>
    </w:p>
    <w:p w:rsidR="00374F70" w:rsidRDefault="00374F70" w:rsidP="00374F70">
      <w:pPr>
        <w:pStyle w:val="Prrafodelista"/>
        <w:numPr>
          <w:ilvl w:val="1"/>
          <w:numId w:val="1"/>
        </w:numPr>
      </w:pPr>
      <w:r>
        <w:t>Si existe un pago en efectivo al finalizar mostrar una pantalla para calcular el vuelto, de acuerdo al monto en efectivo y el monto que entrega el cliente.</w:t>
      </w:r>
    </w:p>
    <w:p w:rsidR="00374F70" w:rsidRDefault="00374F70" w:rsidP="00374F70">
      <w:pPr>
        <w:pStyle w:val="Prrafodelista"/>
        <w:numPr>
          <w:ilvl w:val="0"/>
          <w:numId w:val="1"/>
        </w:numPr>
      </w:pPr>
      <w:r>
        <w:t>Reserva de Factura</w:t>
      </w:r>
    </w:p>
    <w:p w:rsidR="00374F70" w:rsidRDefault="00374F70" w:rsidP="00374F70">
      <w:pPr>
        <w:pStyle w:val="Prrafodelista"/>
        <w:numPr>
          <w:ilvl w:val="1"/>
          <w:numId w:val="1"/>
        </w:numPr>
      </w:pPr>
      <w:r>
        <w:t>Reservar el número de factura actual para un uso futuro</w:t>
      </w:r>
    </w:p>
    <w:p w:rsidR="00374F70" w:rsidRDefault="00374F70" w:rsidP="00374F70">
      <w:pPr>
        <w:pStyle w:val="Prrafodelista"/>
        <w:numPr>
          <w:ilvl w:val="1"/>
          <w:numId w:val="1"/>
        </w:numPr>
      </w:pPr>
      <w:r>
        <w:t>Incrementar el número de factura para la venta siguiente</w:t>
      </w:r>
    </w:p>
    <w:p w:rsidR="00374F70" w:rsidRDefault="00374F70" w:rsidP="00374F70">
      <w:pPr>
        <w:pStyle w:val="Prrafodelista"/>
        <w:numPr>
          <w:ilvl w:val="1"/>
          <w:numId w:val="1"/>
        </w:numPr>
        <w:rPr>
          <w:highlight w:val="yellow"/>
        </w:rPr>
      </w:pPr>
      <w:r w:rsidRPr="00374F70">
        <w:rPr>
          <w:highlight w:val="yellow"/>
        </w:rPr>
        <w:t>Se deben almacenar datos a parte del número de factura</w:t>
      </w:r>
      <w:proofErr w:type="gramStart"/>
      <w:r w:rsidRPr="00374F70">
        <w:rPr>
          <w:highlight w:val="yellow"/>
        </w:rPr>
        <w:t>?</w:t>
      </w:r>
      <w:proofErr w:type="gramEnd"/>
      <w:r>
        <w:rPr>
          <w:highlight w:val="yellow"/>
        </w:rPr>
        <w:t xml:space="preserve"> </w:t>
      </w:r>
    </w:p>
    <w:p w:rsidR="00374F70" w:rsidRDefault="00374F70" w:rsidP="00374F70">
      <w:pPr>
        <w:pStyle w:val="Prrafodelista"/>
        <w:numPr>
          <w:ilvl w:val="0"/>
          <w:numId w:val="1"/>
        </w:numPr>
      </w:pPr>
      <w:r w:rsidRPr="00374F70">
        <w:t>Imprimir factura</w:t>
      </w:r>
      <w:r>
        <w:t xml:space="preserve"> (a este modelo de factura se le debe agregar el número de factura)</w:t>
      </w:r>
    </w:p>
    <w:p w:rsidR="008A0732" w:rsidRDefault="008A0732" w:rsidP="008A0732">
      <w:pPr>
        <w:pStyle w:val="Prrafodelista"/>
        <w:numPr>
          <w:ilvl w:val="1"/>
          <w:numId w:val="1"/>
        </w:numPr>
      </w:pPr>
      <w:r>
        <w:t>Mostrar si se utilizó nota de crédito o seña, etc</w:t>
      </w:r>
    </w:p>
    <w:p w:rsidR="00374F70" w:rsidRPr="00374F70" w:rsidRDefault="00374F70" w:rsidP="00374F70">
      <w:r>
        <w:rPr>
          <w:noProof/>
          <w:lang w:eastAsia="es-AR"/>
        </w:rPr>
        <w:drawing>
          <wp:inline distT="0" distB="0" distL="0" distR="0">
            <wp:extent cx="3880437" cy="2612572"/>
            <wp:effectExtent l="0" t="0" r="6350" b="0"/>
            <wp:docPr id="7" name="Imagen 7" descr="D:\Works\Sistemas AA\Libreria Corrientes\Documentacion\Fotos\2014-09-23 20.51.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\Sistemas AA\Libreria Corrientes\Documentacion\Fotos\2014-09-23 20.51.4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1" t="11200" r="13151" b="6021"/>
                    <a:stretch/>
                  </pic:blipFill>
                  <pic:spPr bwMode="auto">
                    <a:xfrm>
                      <a:off x="0" y="0"/>
                      <a:ext cx="3882365" cy="26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4F7" w:rsidRDefault="005E2205" w:rsidP="005E2205">
      <w:pPr>
        <w:pStyle w:val="Ttulo2"/>
      </w:pPr>
      <w:r>
        <w:t>Tablas a utilizar</w:t>
      </w:r>
    </w:p>
    <w:sectPr w:rsidR="008804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B53"/>
    <w:multiLevelType w:val="hybridMultilevel"/>
    <w:tmpl w:val="1CB6C93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371F7"/>
    <w:multiLevelType w:val="hybridMultilevel"/>
    <w:tmpl w:val="EFEA8CC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26326"/>
    <w:multiLevelType w:val="hybridMultilevel"/>
    <w:tmpl w:val="04E2C6D2"/>
    <w:lvl w:ilvl="0" w:tplc="2C0A000F">
      <w:start w:val="1"/>
      <w:numFmt w:val="decimal"/>
      <w:lvlText w:val="%1."/>
      <w:lvlJc w:val="left"/>
      <w:pPr>
        <w:ind w:left="2160" w:hanging="360"/>
      </w:p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604"/>
    <w:rsid w:val="00075C93"/>
    <w:rsid w:val="00107984"/>
    <w:rsid w:val="00120F81"/>
    <w:rsid w:val="00216232"/>
    <w:rsid w:val="0030085B"/>
    <w:rsid w:val="00374F70"/>
    <w:rsid w:val="003936F6"/>
    <w:rsid w:val="004B6195"/>
    <w:rsid w:val="004C7604"/>
    <w:rsid w:val="00501EF9"/>
    <w:rsid w:val="005E2205"/>
    <w:rsid w:val="006163F4"/>
    <w:rsid w:val="00735155"/>
    <w:rsid w:val="00826349"/>
    <w:rsid w:val="008804F7"/>
    <w:rsid w:val="008A0732"/>
    <w:rsid w:val="008A3443"/>
    <w:rsid w:val="00BF6890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F6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F6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9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F6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F6890"/>
    <w:pPr>
      <w:spacing w:line="288" w:lineRule="auto"/>
      <w:ind w:left="720"/>
      <w:contextualSpacing/>
    </w:pPr>
    <w:rPr>
      <w:rFonts w:eastAsiaTheme="minorEastAsia"/>
      <w:i/>
      <w:iCs/>
      <w:sz w:val="20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68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F68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F6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9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BF68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F6890"/>
    <w:pPr>
      <w:spacing w:line="288" w:lineRule="auto"/>
      <w:ind w:left="720"/>
      <w:contextualSpacing/>
    </w:pPr>
    <w:rPr>
      <w:rFonts w:eastAsiaTheme="minorEastAsia"/>
      <w:i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Sil ....</dc:creator>
  <cp:keywords/>
  <dc:description/>
  <cp:lastModifiedBy>Santy.... ...</cp:lastModifiedBy>
  <cp:revision>12</cp:revision>
  <dcterms:created xsi:type="dcterms:W3CDTF">2014-10-04T14:18:00Z</dcterms:created>
  <dcterms:modified xsi:type="dcterms:W3CDTF">2014-10-23T15:18:00Z</dcterms:modified>
</cp:coreProperties>
</file>