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36" w:rsidRDefault="00C20681" w:rsidP="00551586">
      <w:pPr>
        <w:pStyle w:val="Ttulo"/>
      </w:pPr>
      <w:r w:rsidRPr="00C20681">
        <w:t xml:space="preserve">Sistema de </w:t>
      </w:r>
      <w:r w:rsidR="003B6B36">
        <w:t xml:space="preserve">Gestión </w:t>
      </w:r>
      <w:r>
        <w:t>Librería Corrientes</w:t>
      </w:r>
    </w:p>
    <w:p w:rsidR="003B6B36" w:rsidRDefault="003B6B36" w:rsidP="00551586">
      <w:pPr>
        <w:pStyle w:val="Subttulo"/>
      </w:pPr>
      <w:r w:rsidRPr="002A117C">
        <w:t xml:space="preserve">PRESUPUESTO </w:t>
      </w:r>
    </w:p>
    <w:p w:rsidR="003B6B36" w:rsidRPr="00A82B93" w:rsidRDefault="003B6B36" w:rsidP="007443DA">
      <w:pPr>
        <w:pStyle w:val="Ttulo1"/>
      </w:pPr>
      <w:r>
        <w:t>INTRODUCCION</w:t>
      </w:r>
    </w:p>
    <w:p w:rsidR="00F13766" w:rsidRPr="00F13766" w:rsidRDefault="003B6B36" w:rsidP="00C20681">
      <w:pPr>
        <w:spacing w:after="0" w:line="240" w:lineRule="auto"/>
        <w:jc w:val="both"/>
      </w:pPr>
      <w:r w:rsidRPr="007443DA">
        <w:t xml:space="preserve">El sistema </w:t>
      </w:r>
      <w:r w:rsidR="00C20681">
        <w:t>manejará la gestión de las principales actividades de la librería, Ventas y compras de libros, ingresos y egresos de caja, todo el manejo de stock resultante de las actividades diarias y la generación de informes de resultado.</w:t>
      </w:r>
    </w:p>
    <w:p w:rsidR="003B6B36" w:rsidRPr="00A82B93" w:rsidRDefault="00F13766" w:rsidP="00551586">
      <w:pPr>
        <w:pStyle w:val="Ttulo1"/>
      </w:pPr>
      <w:r>
        <w:t>MODULOS PRINCIPALES</w:t>
      </w:r>
    </w:p>
    <w:p w:rsidR="00F13766" w:rsidRDefault="00F13766" w:rsidP="007443DA">
      <w:pPr>
        <w:spacing w:after="0" w:line="240" w:lineRule="auto"/>
        <w:rPr>
          <w:b/>
        </w:rPr>
      </w:pPr>
    </w:p>
    <w:p w:rsidR="007618FB" w:rsidRPr="007443DA" w:rsidRDefault="007618FB" w:rsidP="007618FB">
      <w:r>
        <w:rPr>
          <w:b/>
        </w:rPr>
        <w:t xml:space="preserve">Gestión de </w:t>
      </w:r>
      <w:r w:rsidR="00C20681">
        <w:rPr>
          <w:b/>
        </w:rPr>
        <w:t>Ventas</w:t>
      </w:r>
      <w:r w:rsidRPr="007443DA">
        <w:rPr>
          <w:b/>
        </w:rPr>
        <w:t>:</w:t>
      </w:r>
      <w:r w:rsidRPr="007443DA">
        <w:t xml:space="preserve"> </w:t>
      </w:r>
      <w:r w:rsidR="00C20681">
        <w:t>Este módulo incluirá todo el proces</w:t>
      </w:r>
      <w:r w:rsidR="00DE5B15">
        <w:t>o  de venta de libros, asociándola a un cliente, registrando los libros de la venta e imprimiendo la factura. Además se registraran todos los movimientos implicados en la venta, historial del cliente, stock, ingreso en caja, detalle de forma de pago.</w:t>
      </w:r>
      <w:r>
        <w:t xml:space="preserve"> </w:t>
      </w:r>
      <w:r w:rsidR="00261953">
        <w:t xml:space="preserve">Además este módulo permitirá la reserva de facturas y su posterior uso, la cancelación de facturas, la devolución de libros. </w:t>
      </w:r>
    </w:p>
    <w:p w:rsidR="003B6B36" w:rsidRPr="007443DA" w:rsidRDefault="00261953" w:rsidP="007443DA">
      <w:pPr>
        <w:rPr>
          <w:b/>
        </w:rPr>
      </w:pPr>
      <w:r>
        <w:rPr>
          <w:b/>
        </w:rPr>
        <w:t>Proveedores</w:t>
      </w:r>
      <w:r w:rsidR="003B6B36" w:rsidRPr="007443DA">
        <w:rPr>
          <w:b/>
        </w:rPr>
        <w:t>:</w:t>
      </w:r>
      <w:r w:rsidR="00650F1F">
        <w:t xml:space="preserve"> Este módulo permitirá </w:t>
      </w:r>
      <w:r>
        <w:t>la gestión de proveedores, el ingreso de facturas y los libros que incluyen, los pagos, los movimientos, informes</w:t>
      </w:r>
      <w:r w:rsidR="003B6B36" w:rsidRPr="007443DA">
        <w:t xml:space="preserve">. </w:t>
      </w:r>
    </w:p>
    <w:p w:rsidR="003B6B36" w:rsidRPr="007443DA" w:rsidRDefault="00261953" w:rsidP="007443DA">
      <w:pPr>
        <w:rPr>
          <w:b/>
        </w:rPr>
      </w:pPr>
      <w:r>
        <w:rPr>
          <w:b/>
        </w:rPr>
        <w:t>Gastos</w:t>
      </w:r>
      <w:r w:rsidR="003B6B36" w:rsidRPr="007443DA">
        <w:rPr>
          <w:b/>
        </w:rPr>
        <w:t>:</w:t>
      </w:r>
      <w:r w:rsidR="00650F1F">
        <w:t xml:space="preserve"> Este </w:t>
      </w:r>
      <w:r w:rsidR="00E916B8">
        <w:t>módulo</w:t>
      </w:r>
      <w:r w:rsidR="00650F1F">
        <w:t xml:space="preserve"> </w:t>
      </w:r>
      <w:r w:rsidR="004C1741">
        <w:t xml:space="preserve">permitirá </w:t>
      </w:r>
      <w:r>
        <w:t>el registro de órdenes de pago y su correspondiente pago para los gastos y/o egresos de la librería, registrando los movimientos de caja correspondientes</w:t>
      </w:r>
      <w:r w:rsidR="009D4800">
        <w:t>.</w:t>
      </w:r>
    </w:p>
    <w:p w:rsidR="003B6B36" w:rsidRDefault="00261953" w:rsidP="007443DA">
      <w:pPr>
        <w:rPr>
          <w:b/>
        </w:rPr>
      </w:pPr>
      <w:r>
        <w:rPr>
          <w:b/>
        </w:rPr>
        <w:t>Clientes</w:t>
      </w:r>
      <w:r w:rsidR="003B6B36" w:rsidRPr="007443DA">
        <w:rPr>
          <w:b/>
        </w:rPr>
        <w:t>:</w:t>
      </w:r>
      <w:r w:rsidR="003B6B36" w:rsidRPr="007443DA">
        <w:t xml:space="preserve"> Este </w:t>
      </w:r>
      <w:r w:rsidR="00E916B8">
        <w:t>módulo permitirá</w:t>
      </w:r>
      <w:r w:rsidR="004C1741">
        <w:t xml:space="preserve"> </w:t>
      </w:r>
      <w:r>
        <w:t>manejar todo lo referido a los clientes, incorporación de nuevos clientes, modificación de datos</w:t>
      </w:r>
      <w:r w:rsidR="00C872E2">
        <w:t>, modificación del tipo y estado de un cliente, informe de movimientos y deudas</w:t>
      </w:r>
      <w:r w:rsidR="00CA20C4">
        <w:t>.</w:t>
      </w:r>
      <w:r w:rsidR="00CA20C4">
        <w:rPr>
          <w:b/>
        </w:rPr>
        <w:t xml:space="preserve"> </w:t>
      </w:r>
    </w:p>
    <w:p w:rsidR="00C872E2" w:rsidRDefault="00C872E2" w:rsidP="007443DA">
      <w:pPr>
        <w:rPr>
          <w:b/>
        </w:rPr>
      </w:pPr>
      <w:r>
        <w:rPr>
          <w:b/>
        </w:rPr>
        <w:t>Títulos</w:t>
      </w:r>
      <w:r w:rsidRPr="007443DA">
        <w:rPr>
          <w:b/>
        </w:rPr>
        <w:t>:</w:t>
      </w:r>
      <w:r w:rsidRPr="007443DA">
        <w:t xml:space="preserve"> Este </w:t>
      </w:r>
      <w:r>
        <w:t>módulo permitirá manejar todo lo referido a los libros, incorporación de nuevos libros, modificación de datos, modificación stock.</w:t>
      </w:r>
      <w:r w:rsidRPr="00C872E2">
        <w:rPr>
          <w:b/>
        </w:rPr>
        <w:t xml:space="preserve"> </w:t>
      </w:r>
    </w:p>
    <w:p w:rsidR="00D95145" w:rsidRDefault="00C872E2" w:rsidP="00D95145">
      <w:pPr>
        <w:rPr>
          <w:b/>
        </w:rPr>
      </w:pPr>
      <w:r>
        <w:rPr>
          <w:b/>
        </w:rPr>
        <w:t>Cuentas corrientes</w:t>
      </w:r>
      <w:r w:rsidRPr="007443DA">
        <w:rPr>
          <w:b/>
        </w:rPr>
        <w:t>:</w:t>
      </w:r>
      <w:r w:rsidRPr="007443DA">
        <w:t xml:space="preserve"> Este </w:t>
      </w:r>
      <w:r>
        <w:t>módulo permitirá manejar todo lo referido a las cuotas de cuentas corrientes de los clientes, Inicialmente se utilizará el sistema de cuentas corrientes actual, y luego se incorporará un módulo en el nuevo sistema que realizará las mismas funciones que el actual.</w:t>
      </w:r>
      <w:r>
        <w:rPr>
          <w:b/>
        </w:rPr>
        <w:t xml:space="preserve"> </w:t>
      </w:r>
    </w:p>
    <w:p w:rsidR="00D95145" w:rsidRDefault="00D95145" w:rsidP="00D95145">
      <w:pPr>
        <w:rPr>
          <w:b/>
        </w:rPr>
      </w:pPr>
      <w:r>
        <w:rPr>
          <w:b/>
        </w:rPr>
        <w:t>Administración de Operadores</w:t>
      </w:r>
      <w:r w:rsidRPr="007443DA">
        <w:rPr>
          <w:b/>
        </w:rPr>
        <w:t>:</w:t>
      </w:r>
      <w:r w:rsidRPr="007443DA">
        <w:t xml:space="preserve"> Este </w:t>
      </w:r>
      <w:r>
        <w:t>módulo todo el manejo de usuarios y operadores, permitiendo la incorporación de nuevos usuarios, la modificación de permisos y contraseñas.</w:t>
      </w:r>
      <w:r>
        <w:rPr>
          <w:b/>
        </w:rPr>
        <w:t xml:space="preserve"> </w:t>
      </w:r>
    </w:p>
    <w:p w:rsidR="005E7A2D" w:rsidRPr="0013128C" w:rsidRDefault="005E7A2D" w:rsidP="00D95145">
      <w:r>
        <w:rPr>
          <w:b/>
        </w:rPr>
        <w:t xml:space="preserve">Egresos de libros: </w:t>
      </w:r>
      <w:r w:rsidR="0013128C">
        <w:t xml:space="preserve">Este módulo permitirá devolver consignaciones, paso de consignados a propios, devolver libro a proveedores y corrección de stock. </w:t>
      </w:r>
    </w:p>
    <w:p w:rsidR="005E7A2D" w:rsidRPr="005E7A2D" w:rsidRDefault="005E7A2D" w:rsidP="00D95145">
      <w:r>
        <w:rPr>
          <w:b/>
        </w:rPr>
        <w:t xml:space="preserve">Aplicación para visualizar el stock de manera remota: </w:t>
      </w:r>
      <w:r w:rsidR="0013128C">
        <w:t>Esta aplicación permitirá a usuarios remotos poder visualizar el stock de los libros. Pudiendo realizar filtros por título, proveedor, etc.</w:t>
      </w:r>
    </w:p>
    <w:p w:rsidR="00740A71" w:rsidRDefault="00D95145" w:rsidP="00D95145">
      <w:pPr>
        <w:rPr>
          <w:b/>
        </w:rPr>
      </w:pPr>
      <w:r>
        <w:rPr>
          <w:b/>
        </w:rPr>
        <w:lastRenderedPageBreak/>
        <w:t>Configuración</w:t>
      </w:r>
      <w:r w:rsidRPr="007443DA">
        <w:rPr>
          <w:b/>
        </w:rPr>
        <w:t>:</w:t>
      </w:r>
      <w:r w:rsidRPr="007443DA">
        <w:t xml:space="preserve"> </w:t>
      </w:r>
      <w:r>
        <w:t>El sistema incluirá un módulo de configuración de parámetros modificables por el administrador, para gestionar ciertos controles, como ser el monto máximo y mínimo de facturación, el límite máximo de deuda vencida de un cliente para permitir una nueva compra en cuenta corriente.</w:t>
      </w:r>
      <w:r>
        <w:rPr>
          <w:b/>
        </w:rPr>
        <w:t xml:space="preserve"> </w:t>
      </w:r>
    </w:p>
    <w:p w:rsidR="00740A71" w:rsidRDefault="005D18F8" w:rsidP="00740A71">
      <w:pPr>
        <w:pStyle w:val="Ttulo1"/>
      </w:pPr>
      <w:r>
        <w:t>RESGUARDO DE DATOS</w:t>
      </w:r>
    </w:p>
    <w:p w:rsidR="00740A71" w:rsidRDefault="00740A71" w:rsidP="00740A71">
      <w:r>
        <w:t>Se resguardarán todas las deudas (cuentas corrientes) de clientes, para que las mismas se puedan continuar cobrando en el sistema nuevo.</w:t>
      </w:r>
    </w:p>
    <w:p w:rsidR="00740A71" w:rsidRDefault="00740A71" w:rsidP="00740A71">
      <w:r>
        <w:t xml:space="preserve">Se respaldarán todos los títulos de libro pero sin su correspondiente stock. </w:t>
      </w:r>
    </w:p>
    <w:p w:rsidR="00D95145" w:rsidRDefault="005E7A2D" w:rsidP="005E7A2D">
      <w:pPr>
        <w:pStyle w:val="Ttulo1"/>
      </w:pPr>
      <w:r>
        <w:t>FORMA DE TRABAJO Y PLAZOS DE ENTREGA</w:t>
      </w:r>
    </w:p>
    <w:p w:rsidR="005E7A2D" w:rsidRDefault="005E7A2D" w:rsidP="005E7A2D">
      <w:r>
        <w:t>Se realizarán pantallas de navegación del sistema y las mismas serán aprobadas por un personal de la librería, a partir de dichas pantallas se pactará una entrega quincenal o mensual (de acuerdo a la complejidad</w:t>
      </w:r>
      <w:bookmarkStart w:id="0" w:name="_GoBack"/>
      <w:bookmarkEnd w:id="0"/>
      <w:r>
        <w:t xml:space="preserve">). </w:t>
      </w:r>
    </w:p>
    <w:p w:rsidR="00444389" w:rsidRDefault="00444389" w:rsidP="005E7A2D">
      <w:r>
        <w:t>Se entregará una parte funcional en diciembre de 201</w:t>
      </w:r>
      <w:r w:rsidR="00571EFD">
        <w:t>4</w:t>
      </w:r>
      <w:r>
        <w:t xml:space="preserve"> con los módulos de: ventas, proveedores, gastos</w:t>
      </w:r>
    </w:p>
    <w:p w:rsidR="005E7A2D" w:rsidRPr="005E7A2D" w:rsidRDefault="005E7A2D" w:rsidP="005E7A2D">
      <w:r>
        <w:t>La fecha límite para la entrega del sistema será el 31/01/201</w:t>
      </w:r>
      <w:r w:rsidR="00571EFD">
        <w:t>5</w:t>
      </w:r>
      <w:r>
        <w:t xml:space="preserve">. </w:t>
      </w:r>
    </w:p>
    <w:p w:rsidR="007618FB" w:rsidRDefault="007618FB" w:rsidP="007618FB">
      <w:pPr>
        <w:pStyle w:val="Ttulo1"/>
      </w:pPr>
      <w:r>
        <w:t>DETALLE DEL PRESUPUESTO</w:t>
      </w:r>
    </w:p>
    <w:p w:rsidR="007618FB" w:rsidRPr="007618FB" w:rsidRDefault="007618FB" w:rsidP="007618FB"/>
    <w:tbl>
      <w:tblPr>
        <w:tblStyle w:val="Listaclara-nfasis6"/>
        <w:tblW w:w="0" w:type="auto"/>
        <w:tblLook w:val="00A0" w:firstRow="1" w:lastRow="0" w:firstColumn="1" w:lastColumn="0" w:noHBand="0" w:noVBand="0"/>
      </w:tblPr>
      <w:tblGrid>
        <w:gridCol w:w="3652"/>
        <w:gridCol w:w="2333"/>
        <w:gridCol w:w="2993"/>
      </w:tblGrid>
      <w:tr w:rsidR="003B6B36" w:rsidRPr="00884163" w:rsidTr="005D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7618FB" w:rsidP="00884163">
            <w:pPr>
              <w:spacing w:after="0" w:line="240" w:lineRule="auto"/>
              <w:rPr>
                <w:b w:val="0"/>
                <w:bCs w:val="0"/>
              </w:rPr>
            </w:pPr>
            <w:r>
              <w:t>Mó</w:t>
            </w:r>
            <w:r w:rsidR="003B6B36" w:rsidRPr="00884163">
              <w:t>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3B6B36" w:rsidP="007618FB">
            <w:pPr>
              <w:spacing w:after="0" w:line="240" w:lineRule="auto"/>
              <w:jc w:val="right"/>
              <w:rPr>
                <w:b w:val="0"/>
                <w:bCs w:val="0"/>
              </w:rPr>
            </w:pPr>
            <w:r w:rsidRPr="00884163">
              <w:t>Tiempo de Desarrollo (horas)</w:t>
            </w:r>
          </w:p>
        </w:tc>
        <w:tc>
          <w:tcPr>
            <w:tcW w:w="2993" w:type="dxa"/>
          </w:tcPr>
          <w:p w:rsidR="003B6B36" w:rsidRPr="00884163" w:rsidRDefault="003B6B36" w:rsidP="0088416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4163">
              <w:t>Costo</w:t>
            </w:r>
          </w:p>
          <w:p w:rsidR="003B6B36" w:rsidRPr="00884163" w:rsidRDefault="003B6B36" w:rsidP="00D95145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84163">
              <w:t>$</w:t>
            </w:r>
            <w:r w:rsidR="00D95145">
              <w:t>75</w:t>
            </w:r>
            <w:r w:rsidRPr="00884163">
              <w:t>/hora</w:t>
            </w:r>
          </w:p>
        </w:tc>
      </w:tr>
      <w:tr w:rsidR="003B6B36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C872E2" w:rsidP="00884163">
            <w:pPr>
              <w:spacing w:after="0" w:line="240" w:lineRule="auto"/>
              <w:rPr>
                <w:b w:val="0"/>
                <w:bCs w:val="0"/>
              </w:rPr>
            </w:pPr>
            <w:r>
              <w:t>Ventas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9D4800" w:rsidP="0067649A">
            <w:pPr>
              <w:spacing w:after="0" w:line="240" w:lineRule="auto"/>
              <w:jc w:val="right"/>
            </w:pPr>
            <w:r>
              <w:t>7</w:t>
            </w:r>
            <w:r w:rsidR="0067649A">
              <w:t>0</w:t>
            </w:r>
          </w:p>
        </w:tc>
        <w:tc>
          <w:tcPr>
            <w:tcW w:w="2993" w:type="dxa"/>
          </w:tcPr>
          <w:p w:rsidR="003B6B36" w:rsidRPr="00884163" w:rsidRDefault="0067649A" w:rsidP="00D9514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$ 5.250,00</w:t>
            </w:r>
            <w:r>
              <w:fldChar w:fldCharType="end"/>
            </w:r>
          </w:p>
        </w:tc>
      </w:tr>
      <w:tr w:rsidR="003B6B36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C872E2" w:rsidP="00884163">
            <w:pPr>
              <w:spacing w:after="0" w:line="240" w:lineRule="auto"/>
              <w:rPr>
                <w:b w:val="0"/>
                <w:bCs w:val="0"/>
              </w:rPr>
            </w:pPr>
            <w:r>
              <w:t>Proveedores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D95145" w:rsidP="00884163">
            <w:pPr>
              <w:spacing w:after="0" w:line="240" w:lineRule="auto"/>
              <w:jc w:val="right"/>
            </w:pPr>
            <w:r>
              <w:t>64</w:t>
            </w:r>
          </w:p>
        </w:tc>
        <w:tc>
          <w:tcPr>
            <w:tcW w:w="2993" w:type="dxa"/>
          </w:tcPr>
          <w:p w:rsidR="003B6B36" w:rsidRPr="00884163" w:rsidRDefault="009D4800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$ 4.800,00</w:t>
            </w:r>
            <w:r>
              <w:fldChar w:fldCharType="end"/>
            </w:r>
          </w:p>
        </w:tc>
      </w:tr>
      <w:tr w:rsidR="003B6B36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C872E2" w:rsidP="00884163">
            <w:pPr>
              <w:spacing w:after="0" w:line="240" w:lineRule="auto"/>
              <w:rPr>
                <w:b w:val="0"/>
                <w:bCs w:val="0"/>
              </w:rPr>
            </w:pPr>
            <w:r>
              <w:t>Gastos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D95145" w:rsidP="00884163">
            <w:pPr>
              <w:spacing w:after="0" w:line="240" w:lineRule="auto"/>
              <w:jc w:val="right"/>
            </w:pPr>
            <w:r>
              <w:t>56</w:t>
            </w:r>
          </w:p>
        </w:tc>
        <w:tc>
          <w:tcPr>
            <w:tcW w:w="2993" w:type="dxa"/>
          </w:tcPr>
          <w:p w:rsidR="003B6B36" w:rsidRPr="00884163" w:rsidRDefault="009D4800" w:rsidP="008841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$ 4.200,00</w:t>
            </w:r>
            <w:r>
              <w:fldChar w:fldCharType="end"/>
            </w:r>
          </w:p>
        </w:tc>
      </w:tr>
      <w:tr w:rsidR="003B6B36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C872E2" w:rsidP="00C872E2">
            <w:pPr>
              <w:spacing w:after="0" w:line="240" w:lineRule="auto"/>
              <w:rPr>
                <w:b w:val="0"/>
                <w:bCs w:val="0"/>
              </w:rPr>
            </w:pPr>
            <w:r>
              <w:t>Clientes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D95145" w:rsidP="00884163">
            <w:pPr>
              <w:spacing w:after="0" w:line="240" w:lineRule="auto"/>
              <w:jc w:val="right"/>
            </w:pPr>
            <w:r>
              <w:t>48</w:t>
            </w:r>
          </w:p>
        </w:tc>
        <w:tc>
          <w:tcPr>
            <w:tcW w:w="2993" w:type="dxa"/>
          </w:tcPr>
          <w:p w:rsidR="003B6B36" w:rsidRPr="00884163" w:rsidRDefault="009D4800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$ 3.600,00</w:t>
            </w:r>
            <w:r>
              <w:fldChar w:fldCharType="end"/>
            </w:r>
          </w:p>
        </w:tc>
      </w:tr>
      <w:tr w:rsidR="00C872E2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872E2" w:rsidRDefault="00D95145" w:rsidP="00C872E2">
            <w:pPr>
              <w:spacing w:after="0" w:line="240" w:lineRule="auto"/>
              <w:rPr>
                <w:b w:val="0"/>
              </w:rPr>
            </w:pPr>
            <w:r>
              <w:t>Títulos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C872E2" w:rsidRDefault="00D95145" w:rsidP="00884163">
            <w:pPr>
              <w:spacing w:after="0" w:line="240" w:lineRule="auto"/>
              <w:jc w:val="right"/>
            </w:pPr>
            <w:r>
              <w:t>48</w:t>
            </w:r>
          </w:p>
        </w:tc>
        <w:tc>
          <w:tcPr>
            <w:tcW w:w="2993" w:type="dxa"/>
          </w:tcPr>
          <w:p w:rsidR="00C872E2" w:rsidRDefault="009D4800" w:rsidP="008841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$ 3.600,00</w:t>
            </w:r>
            <w:r>
              <w:fldChar w:fldCharType="end"/>
            </w:r>
          </w:p>
        </w:tc>
      </w:tr>
      <w:tr w:rsidR="00C872E2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872E2" w:rsidRDefault="00D95145" w:rsidP="00C872E2">
            <w:pPr>
              <w:spacing w:after="0" w:line="240" w:lineRule="auto"/>
              <w:rPr>
                <w:b w:val="0"/>
              </w:rPr>
            </w:pPr>
            <w:r>
              <w:t>Cuenta Corriente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C872E2" w:rsidRDefault="00D95145" w:rsidP="00884163">
            <w:pPr>
              <w:spacing w:after="0" w:line="240" w:lineRule="auto"/>
              <w:jc w:val="right"/>
            </w:pPr>
            <w:r>
              <w:t>36</w:t>
            </w:r>
          </w:p>
        </w:tc>
        <w:tc>
          <w:tcPr>
            <w:tcW w:w="2993" w:type="dxa"/>
          </w:tcPr>
          <w:p w:rsidR="00C872E2" w:rsidRDefault="009D4800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$ 2.700,00</w:t>
            </w:r>
            <w:r>
              <w:fldChar w:fldCharType="end"/>
            </w:r>
          </w:p>
        </w:tc>
      </w:tr>
      <w:tr w:rsidR="00D95145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95145" w:rsidRDefault="00D95145" w:rsidP="00C872E2">
            <w:pPr>
              <w:spacing w:after="0" w:line="240" w:lineRule="auto"/>
              <w:rPr>
                <w:b w:val="0"/>
              </w:rPr>
            </w:pPr>
            <w:r>
              <w:t>Usuarios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95145" w:rsidRDefault="00D95145" w:rsidP="00884163">
            <w:pPr>
              <w:spacing w:after="0" w:line="240" w:lineRule="auto"/>
              <w:jc w:val="right"/>
            </w:pPr>
            <w:r>
              <w:t>48</w:t>
            </w:r>
          </w:p>
        </w:tc>
        <w:tc>
          <w:tcPr>
            <w:tcW w:w="2993" w:type="dxa"/>
          </w:tcPr>
          <w:p w:rsidR="00D95145" w:rsidRDefault="009D4800" w:rsidP="008841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$ 3.600,00</w:t>
            </w:r>
            <w:r>
              <w:fldChar w:fldCharType="end"/>
            </w:r>
          </w:p>
        </w:tc>
      </w:tr>
      <w:tr w:rsidR="0013128C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3128C" w:rsidRPr="0013128C" w:rsidRDefault="0013128C" w:rsidP="00C872E2">
            <w:pPr>
              <w:spacing w:after="0" w:line="240" w:lineRule="auto"/>
            </w:pPr>
            <w:r w:rsidRPr="0013128C">
              <w:t>Egreso de libros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13128C" w:rsidRDefault="0013128C" w:rsidP="00884163">
            <w:pPr>
              <w:spacing w:after="0" w:line="240" w:lineRule="auto"/>
              <w:jc w:val="right"/>
            </w:pPr>
            <w:r>
              <w:t>24</w:t>
            </w:r>
          </w:p>
        </w:tc>
        <w:tc>
          <w:tcPr>
            <w:tcW w:w="2993" w:type="dxa"/>
          </w:tcPr>
          <w:p w:rsidR="0013128C" w:rsidRDefault="0013128C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$1.800,00</w:t>
            </w:r>
          </w:p>
        </w:tc>
      </w:tr>
      <w:tr w:rsidR="0013128C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3128C" w:rsidRPr="0013128C" w:rsidRDefault="0013128C" w:rsidP="00C872E2">
            <w:pPr>
              <w:spacing w:after="0" w:line="240" w:lineRule="auto"/>
            </w:pPr>
            <w:r w:rsidRPr="0013128C">
              <w:t>Aplicación para visualizar stock de manera remota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13128C" w:rsidRDefault="0013128C" w:rsidP="00884163">
            <w:pPr>
              <w:spacing w:after="0" w:line="240" w:lineRule="auto"/>
              <w:jc w:val="right"/>
            </w:pPr>
            <w:r>
              <w:t>24</w:t>
            </w:r>
          </w:p>
        </w:tc>
        <w:tc>
          <w:tcPr>
            <w:tcW w:w="2993" w:type="dxa"/>
          </w:tcPr>
          <w:p w:rsidR="0013128C" w:rsidRDefault="0013128C" w:rsidP="008841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$1.800,00</w:t>
            </w:r>
          </w:p>
        </w:tc>
      </w:tr>
      <w:tr w:rsidR="00D95145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95145" w:rsidRDefault="00D95145" w:rsidP="00C872E2">
            <w:pPr>
              <w:spacing w:after="0" w:line="240" w:lineRule="auto"/>
              <w:rPr>
                <w:b w:val="0"/>
              </w:rPr>
            </w:pPr>
            <w:r>
              <w:t>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95145" w:rsidRDefault="00D95145" w:rsidP="00884163">
            <w:pPr>
              <w:spacing w:after="0" w:line="240" w:lineRule="auto"/>
              <w:jc w:val="right"/>
            </w:pPr>
            <w:r>
              <w:t>36</w:t>
            </w:r>
          </w:p>
        </w:tc>
        <w:tc>
          <w:tcPr>
            <w:tcW w:w="2993" w:type="dxa"/>
          </w:tcPr>
          <w:p w:rsidR="00D95145" w:rsidRDefault="009D4800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$ 2.700,00</w:t>
            </w:r>
            <w:r>
              <w:fldChar w:fldCharType="end"/>
            </w:r>
          </w:p>
        </w:tc>
      </w:tr>
      <w:tr w:rsidR="00D95145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95145" w:rsidRDefault="00D95145" w:rsidP="00C872E2">
            <w:pPr>
              <w:spacing w:after="0" w:line="240" w:lineRule="auto"/>
              <w:rPr>
                <w:b w:val="0"/>
              </w:rPr>
            </w:pPr>
            <w:r>
              <w:t>Análisis, diseño de la aplicación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95145" w:rsidRDefault="00D95145" w:rsidP="00884163">
            <w:pPr>
              <w:spacing w:after="0" w:line="240" w:lineRule="auto"/>
              <w:jc w:val="right"/>
            </w:pPr>
            <w:r>
              <w:t>48</w:t>
            </w:r>
          </w:p>
        </w:tc>
        <w:tc>
          <w:tcPr>
            <w:tcW w:w="2993" w:type="dxa"/>
          </w:tcPr>
          <w:p w:rsidR="00D95145" w:rsidRDefault="009D4800" w:rsidP="008841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$ 3.600,00</w:t>
            </w:r>
            <w:r>
              <w:fldChar w:fldCharType="end"/>
            </w:r>
          </w:p>
        </w:tc>
      </w:tr>
      <w:tr w:rsidR="00D95145" w:rsidRPr="00884163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D95145" w:rsidRDefault="00D95145" w:rsidP="00C872E2">
            <w:pPr>
              <w:spacing w:after="0" w:line="240" w:lineRule="auto"/>
              <w:rPr>
                <w:b w:val="0"/>
              </w:rPr>
            </w:pPr>
            <w:r>
              <w:t>Análisis y diseño de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95145" w:rsidRDefault="0067649A" w:rsidP="0067649A">
            <w:pPr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2993" w:type="dxa"/>
          </w:tcPr>
          <w:p w:rsidR="00D95145" w:rsidRDefault="0067649A" w:rsidP="008841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=product(left)*75 \# "$ #.##0,00;($ #.##0,00)" </w:instrText>
            </w:r>
            <w:r>
              <w:fldChar w:fldCharType="separate"/>
            </w:r>
            <w:r>
              <w:rPr>
                <w:noProof/>
              </w:rPr>
              <w:t>$ 3.000,00</w:t>
            </w:r>
            <w:r>
              <w:fldChar w:fldCharType="end"/>
            </w:r>
          </w:p>
        </w:tc>
      </w:tr>
      <w:tr w:rsidR="003B6B36" w:rsidRPr="00884163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3B6B36" w:rsidRPr="00884163" w:rsidRDefault="003B6B36" w:rsidP="00884163">
            <w:pPr>
              <w:spacing w:after="0" w:line="240" w:lineRule="auto"/>
              <w:rPr>
                <w:b w:val="0"/>
                <w:bCs w:val="0"/>
                <w:sz w:val="28"/>
              </w:rPr>
            </w:pPr>
            <w:r w:rsidRPr="00884163">
              <w:rPr>
                <w:sz w:val="28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3B6B36" w:rsidRPr="00884163" w:rsidRDefault="0067649A" w:rsidP="00884163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=SUM(ABOVE)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542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993" w:type="dxa"/>
          </w:tcPr>
          <w:p w:rsidR="003B6B36" w:rsidRPr="00884163" w:rsidRDefault="0067649A" w:rsidP="009D48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=SUM(ABOVE) \# "$ #.##0,00;($ #.##0,00)"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$ 40.650,00</w:t>
            </w:r>
            <w:r>
              <w:rPr>
                <w:sz w:val="28"/>
              </w:rPr>
              <w:fldChar w:fldCharType="end"/>
            </w:r>
          </w:p>
        </w:tc>
      </w:tr>
    </w:tbl>
    <w:p w:rsidR="003B6B36" w:rsidRDefault="003B6B36" w:rsidP="00E90029">
      <w:pPr>
        <w:rPr>
          <w:sz w:val="28"/>
        </w:rPr>
      </w:pPr>
    </w:p>
    <w:p w:rsidR="005D18F8" w:rsidRDefault="005D18F8">
      <w:pPr>
        <w:spacing w:after="0" w:line="240" w:lineRule="auto"/>
        <w:rPr>
          <w:rFonts w:ascii="Cambria" w:hAnsi="Cambria"/>
          <w:b/>
          <w:bCs/>
          <w:color w:val="622423"/>
          <w:sz w:val="22"/>
          <w:szCs w:val="22"/>
        </w:rPr>
      </w:pPr>
      <w:r>
        <w:br w:type="page"/>
      </w:r>
    </w:p>
    <w:p w:rsidR="00740A71" w:rsidRDefault="005D18F8" w:rsidP="00740A71">
      <w:pPr>
        <w:pStyle w:val="Ttulo1"/>
      </w:pPr>
      <w:r>
        <w:lastRenderedPageBreak/>
        <w:t>MANTENIMIENTO Y SOPORTE</w:t>
      </w:r>
    </w:p>
    <w:p w:rsidR="00740A71" w:rsidRDefault="00740A71" w:rsidP="00740A71">
      <w:r>
        <w:t>Se cobrará un mantenimiento obligatorio por 3 meses de $3000 por mes, a partir del siguiente mes a la entrega del sistema.</w:t>
      </w:r>
    </w:p>
    <w:p w:rsidR="00740A71" w:rsidRDefault="00740A71" w:rsidP="00740A71">
      <w:r>
        <w:t xml:space="preserve">Esta actividad comprende el mantenimiento de los módulos realizados. </w:t>
      </w:r>
    </w:p>
    <w:p w:rsidR="00740A71" w:rsidRPr="00740A71" w:rsidRDefault="00740A71" w:rsidP="00740A71">
      <w:r>
        <w:t xml:space="preserve">Si se requieren funcionalidades que </w:t>
      </w:r>
      <w:r w:rsidR="0013128C">
        <w:t>excedan</w:t>
      </w:r>
      <w:r>
        <w:t xml:space="preserve"> a las planteadas en el documento de requisitos serán presupuestadas en un nuevo documento. </w:t>
      </w:r>
    </w:p>
    <w:p w:rsidR="00740A71" w:rsidRDefault="005D18F8" w:rsidP="00740A71">
      <w:pPr>
        <w:pStyle w:val="Ttulo1"/>
      </w:pPr>
      <w:r>
        <w:t>FORMAS DE PAGO</w:t>
      </w:r>
    </w:p>
    <w:p w:rsidR="00740A71" w:rsidRDefault="005E7A2D" w:rsidP="00740A71">
      <w:r>
        <w:t xml:space="preserve">Se realizarán pagos mensuales por parte del cliente. El monto de los pagos </w:t>
      </w:r>
      <w:r w:rsidR="008F4FDF">
        <w:t>convenidos con el cliente es el siguiente:</w:t>
      </w:r>
    </w:p>
    <w:tbl>
      <w:tblPr>
        <w:tblStyle w:val="Listaclara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F4FDF" w:rsidTr="005D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F4FDF" w:rsidRDefault="008F4FDF" w:rsidP="00740A71">
            <w:r>
              <w:t>Mes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Cuota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Soporte de sistema</w:t>
            </w:r>
          </w:p>
        </w:tc>
      </w:tr>
      <w:tr w:rsidR="008F4FDF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4FDF" w:rsidRDefault="008F4FDF" w:rsidP="00740A71">
            <w:r>
              <w:t>Octubre/2014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FDF" w:rsidTr="005D18F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F4FDF" w:rsidRDefault="008F4FDF" w:rsidP="00740A71">
            <w:r>
              <w:t>Noviembre/2014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FDF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4FDF" w:rsidRDefault="008F4FDF" w:rsidP="00740A71">
            <w:r>
              <w:t>Diciembre/2014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FDF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F4FDF" w:rsidRDefault="008F4FDF" w:rsidP="00740A71">
            <w:r>
              <w:t>Enero/2015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FDF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4FDF" w:rsidRDefault="008F4FDF" w:rsidP="00740A71">
            <w:r>
              <w:t>Febrero/2015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8F4FDF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F4FDF" w:rsidRDefault="008F4FDF" w:rsidP="00740A71">
            <w:r>
              <w:t>Marzo/2015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8F4FDF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4FDF" w:rsidRDefault="008F4FDF" w:rsidP="00740A71">
            <w:r>
              <w:t>Abril/2015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8F4FDF" w:rsidTr="005D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F4FDF" w:rsidRDefault="008F4FDF" w:rsidP="00740A71">
            <w:r>
              <w:t>Mayo/2015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993" w:type="dxa"/>
          </w:tcPr>
          <w:p w:rsidR="008F4FDF" w:rsidRDefault="008F4FDF" w:rsidP="0074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FDF" w:rsidTr="005D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4FDF" w:rsidRDefault="008F4FDF" w:rsidP="00740A71">
            <w:r>
              <w:t>Junio/2015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4FDF" w:rsidRDefault="008F4FDF" w:rsidP="0074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FDF" w:rsidRDefault="008F4FDF" w:rsidP="00740A71">
      <w:r>
        <w:t>Se agrega una cuota adicional en el mes de junio en concepto de intereses por cuotas. El monto total por el desarrollo del sistema y soporte es de $55000.</w:t>
      </w:r>
    </w:p>
    <w:p w:rsidR="008F4FDF" w:rsidRPr="00740A71" w:rsidRDefault="008F4FDF" w:rsidP="00740A71">
      <w:r>
        <w:t>Los pagos se realizarán  entre el 20 y 30 de cada mes.</w:t>
      </w:r>
    </w:p>
    <w:p w:rsidR="003B6B36" w:rsidRDefault="003B6B36" w:rsidP="004D71D5">
      <w:pPr>
        <w:pStyle w:val="Ttulo1"/>
      </w:pPr>
      <w:r>
        <w:t>CONTACTO</w:t>
      </w:r>
    </w:p>
    <w:p w:rsidR="003B6B36" w:rsidRDefault="009D4800" w:rsidP="00E90029">
      <w:r>
        <w:t>Santiago Acevedo</w:t>
      </w:r>
    </w:p>
    <w:p w:rsidR="003B6B36" w:rsidRDefault="003B6B36" w:rsidP="00E90029">
      <w:r w:rsidRPr="004D71D5">
        <w:rPr>
          <w:b/>
        </w:rPr>
        <w:t>Mail:</w:t>
      </w:r>
      <w:r w:rsidR="00117BF8">
        <w:rPr>
          <w:b/>
        </w:rPr>
        <w:t xml:space="preserve"> </w:t>
      </w:r>
      <w:r w:rsidR="009D4800">
        <w:t>santiacevedo</w:t>
      </w:r>
      <w:r>
        <w:t>@gmai</w:t>
      </w:r>
      <w:r w:rsidR="00117BF8">
        <w:t>l</w:t>
      </w:r>
      <w:r>
        <w:t>.com</w:t>
      </w:r>
    </w:p>
    <w:p w:rsidR="003B6B36" w:rsidRDefault="00CA20C4" w:rsidP="00E90029">
      <w:pPr>
        <w:rPr>
          <w:sz w:val="28"/>
        </w:rPr>
      </w:pPr>
      <w:r w:rsidRPr="004D71D5">
        <w:rPr>
          <w:b/>
        </w:rPr>
        <w:t>Cel.</w:t>
      </w:r>
      <w:r w:rsidR="003B6B36" w:rsidRPr="004D71D5">
        <w:rPr>
          <w:b/>
        </w:rPr>
        <w:t>:</w:t>
      </w:r>
      <w:r w:rsidR="003B6B36">
        <w:t xml:space="preserve"> 0379-154</w:t>
      </w:r>
      <w:r w:rsidR="009D4800">
        <w:t>396187</w:t>
      </w:r>
    </w:p>
    <w:p w:rsidR="009D4800" w:rsidRDefault="009D4800" w:rsidP="009D4800">
      <w:pPr>
        <w:pStyle w:val="Ttulo1"/>
      </w:pPr>
      <w:r>
        <w:lastRenderedPageBreak/>
        <w:t>NOTA</w:t>
      </w:r>
    </w:p>
    <w:p w:rsidR="009D4800" w:rsidRPr="005D18F8" w:rsidRDefault="009D4800" w:rsidP="009D4800">
      <w:r w:rsidRPr="009D4800">
        <w:t>Se</w:t>
      </w:r>
      <w:r>
        <w:t xml:space="preserve"> incluye como anexo un resumen del relevamiento realizado, con las especificaciones de las funciones requeridas.</w:t>
      </w:r>
    </w:p>
    <w:sectPr w:rsidR="009D4800" w:rsidRPr="005D18F8" w:rsidSect="00064EE9">
      <w:footerReference w:type="default" r:id="rId8"/>
      <w:pgSz w:w="12240" w:h="15840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8C" w:rsidRDefault="002C7A8C" w:rsidP="00551586">
      <w:pPr>
        <w:spacing w:after="0" w:line="240" w:lineRule="auto"/>
      </w:pPr>
      <w:r>
        <w:separator/>
      </w:r>
    </w:p>
  </w:endnote>
  <w:endnote w:type="continuationSeparator" w:id="0">
    <w:p w:rsidR="002C7A8C" w:rsidRDefault="002C7A8C" w:rsidP="005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B36" w:rsidRDefault="003B6B36" w:rsidP="00884163">
    <w:pPr>
      <w:pStyle w:val="Piedepgina"/>
      <w:pBdr>
        <w:top w:val="thinThickSmallGap" w:sz="24" w:space="1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 xml:space="preserve">Presupuesto Desarrollo – Sistema de gestión de </w:t>
    </w:r>
    <w:r w:rsidR="00CA20C4">
      <w:rPr>
        <w:rFonts w:ascii="Cambria" w:hAnsi="Cambria"/>
      </w:rPr>
      <w:t>Facturación</w:t>
    </w:r>
    <w:r>
      <w:rPr>
        <w:rFonts w:ascii="Cambria" w:hAnsi="Cambria"/>
        <w:lang w:val="es-ES"/>
      </w:rPr>
      <w:tab/>
      <w:t xml:space="preserve">Página </w:t>
    </w:r>
    <w:r w:rsidR="0019413C">
      <w:fldChar w:fldCharType="begin"/>
    </w:r>
    <w:r w:rsidR="0019413C">
      <w:instrText>PAGE   \* MERGEFORMAT</w:instrText>
    </w:r>
    <w:r w:rsidR="0019413C">
      <w:fldChar w:fldCharType="separate"/>
    </w:r>
    <w:r w:rsidR="00571EFD" w:rsidRPr="00571EFD">
      <w:rPr>
        <w:rFonts w:ascii="Cambria" w:hAnsi="Cambria"/>
        <w:noProof/>
        <w:lang w:val="es-ES"/>
      </w:rPr>
      <w:t>2</w:t>
    </w:r>
    <w:r w:rsidR="0019413C">
      <w:rPr>
        <w:rFonts w:ascii="Cambria" w:hAnsi="Cambria"/>
        <w:noProof/>
        <w:lang w:val="es-ES"/>
      </w:rPr>
      <w:fldChar w:fldCharType="end"/>
    </w:r>
  </w:p>
  <w:p w:rsidR="003B6B36" w:rsidRDefault="003B6B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8C" w:rsidRDefault="002C7A8C" w:rsidP="00551586">
      <w:pPr>
        <w:spacing w:after="0" w:line="240" w:lineRule="auto"/>
      </w:pPr>
      <w:r>
        <w:separator/>
      </w:r>
    </w:p>
  </w:footnote>
  <w:footnote w:type="continuationSeparator" w:id="0">
    <w:p w:rsidR="002C7A8C" w:rsidRDefault="002C7A8C" w:rsidP="0055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88821F6"/>
    <w:lvl w:ilvl="0">
      <w:numFmt w:val="bullet"/>
      <w:lvlText w:val="*"/>
      <w:lvlJc w:val="left"/>
    </w:lvl>
  </w:abstractNum>
  <w:abstractNum w:abstractNumId="1">
    <w:nsid w:val="04A1351D"/>
    <w:multiLevelType w:val="hybridMultilevel"/>
    <w:tmpl w:val="5BBCAD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8E6B99"/>
    <w:multiLevelType w:val="hybridMultilevel"/>
    <w:tmpl w:val="3E98D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44FF9"/>
    <w:multiLevelType w:val="hybridMultilevel"/>
    <w:tmpl w:val="7DBC30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9677DB"/>
    <w:multiLevelType w:val="hybridMultilevel"/>
    <w:tmpl w:val="5E0A0C8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AB5362E"/>
    <w:multiLevelType w:val="hybridMultilevel"/>
    <w:tmpl w:val="7F7C5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66"/>
    <w:rsid w:val="00000C83"/>
    <w:rsid w:val="00064EE9"/>
    <w:rsid w:val="00075C33"/>
    <w:rsid w:val="00077FB6"/>
    <w:rsid w:val="000E20CF"/>
    <w:rsid w:val="00117BF8"/>
    <w:rsid w:val="0013128C"/>
    <w:rsid w:val="0019413C"/>
    <w:rsid w:val="00261953"/>
    <w:rsid w:val="002A117C"/>
    <w:rsid w:val="002C7A8C"/>
    <w:rsid w:val="00305812"/>
    <w:rsid w:val="00332E08"/>
    <w:rsid w:val="003638F5"/>
    <w:rsid w:val="003714D5"/>
    <w:rsid w:val="003B6B36"/>
    <w:rsid w:val="003E0678"/>
    <w:rsid w:val="003F7327"/>
    <w:rsid w:val="00420560"/>
    <w:rsid w:val="00444389"/>
    <w:rsid w:val="004C1741"/>
    <w:rsid w:val="004C268A"/>
    <w:rsid w:val="004D1B4A"/>
    <w:rsid w:val="004D71D5"/>
    <w:rsid w:val="00551586"/>
    <w:rsid w:val="005565C6"/>
    <w:rsid w:val="00571EFD"/>
    <w:rsid w:val="005D18F8"/>
    <w:rsid w:val="005E7A2D"/>
    <w:rsid w:val="00650F1F"/>
    <w:rsid w:val="0067649A"/>
    <w:rsid w:val="006D1122"/>
    <w:rsid w:val="00740A71"/>
    <w:rsid w:val="007443DA"/>
    <w:rsid w:val="007618FB"/>
    <w:rsid w:val="007A234D"/>
    <w:rsid w:val="00840C0B"/>
    <w:rsid w:val="00850F8C"/>
    <w:rsid w:val="00884163"/>
    <w:rsid w:val="00884886"/>
    <w:rsid w:val="008F4FDF"/>
    <w:rsid w:val="009C57DB"/>
    <w:rsid w:val="009D4800"/>
    <w:rsid w:val="00A10411"/>
    <w:rsid w:val="00A1503F"/>
    <w:rsid w:val="00A25998"/>
    <w:rsid w:val="00A73FAC"/>
    <w:rsid w:val="00A82B93"/>
    <w:rsid w:val="00B0408F"/>
    <w:rsid w:val="00B16A7F"/>
    <w:rsid w:val="00BA5499"/>
    <w:rsid w:val="00BC7C8D"/>
    <w:rsid w:val="00BF1284"/>
    <w:rsid w:val="00C20681"/>
    <w:rsid w:val="00C25F85"/>
    <w:rsid w:val="00C76F39"/>
    <w:rsid w:val="00C872E2"/>
    <w:rsid w:val="00CA20C4"/>
    <w:rsid w:val="00D51391"/>
    <w:rsid w:val="00D95145"/>
    <w:rsid w:val="00DA498A"/>
    <w:rsid w:val="00DB1731"/>
    <w:rsid w:val="00DE5B15"/>
    <w:rsid w:val="00E2524F"/>
    <w:rsid w:val="00E8778D"/>
    <w:rsid w:val="00E90029"/>
    <w:rsid w:val="00E916B8"/>
    <w:rsid w:val="00EA6566"/>
    <w:rsid w:val="00EF1734"/>
    <w:rsid w:val="00F13766"/>
    <w:rsid w:val="00FA37FA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51586"/>
    <w:pPr>
      <w:spacing w:after="200" w:line="288" w:lineRule="auto"/>
    </w:pPr>
    <w:rPr>
      <w:i/>
      <w:iCs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551586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551586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55158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551586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551586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551586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51586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51586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51586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51586"/>
    <w:rPr>
      <w:rFonts w:ascii="Cambria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551586"/>
    <w:rPr>
      <w:rFonts w:ascii="Cambria" w:hAnsi="Cambria" w:cs="Times New Roman"/>
      <w:i/>
      <w:iCs/>
      <w:color w:val="C0504D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551586"/>
    <w:rPr>
      <w:rFonts w:ascii="Cambria" w:hAnsi="Cambria" w:cs="Times New Roman"/>
      <w:i/>
      <w:iCs/>
      <w:color w:val="C0504D"/>
      <w:sz w:val="20"/>
      <w:szCs w:val="20"/>
    </w:rPr>
  </w:style>
  <w:style w:type="paragraph" w:styleId="Prrafodelista">
    <w:name w:val="List Paragraph"/>
    <w:basedOn w:val="Normal"/>
    <w:uiPriority w:val="99"/>
    <w:qFormat/>
    <w:rsid w:val="00551586"/>
    <w:pPr>
      <w:ind w:left="720"/>
      <w:contextualSpacing/>
    </w:pPr>
  </w:style>
  <w:style w:type="table" w:styleId="Tablaconcuadrcula">
    <w:name w:val="Table Grid"/>
    <w:basedOn w:val="Tablanormal"/>
    <w:uiPriority w:val="99"/>
    <w:rsid w:val="00A73FA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99"/>
    <w:qFormat/>
    <w:rsid w:val="00551586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551586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99"/>
    <w:qFormat/>
    <w:rsid w:val="00551586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551586"/>
    <w:rPr>
      <w:rFonts w:ascii="Cambria" w:hAnsi="Cambria" w:cs="Times New Roman"/>
      <w:i/>
      <w:iCs/>
      <w:color w:val="622423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551586"/>
    <w:rPr>
      <w:b/>
      <w:bCs/>
      <w:color w:val="943634"/>
      <w:sz w:val="18"/>
      <w:szCs w:val="18"/>
    </w:rPr>
  </w:style>
  <w:style w:type="character" w:styleId="Textoennegrita">
    <w:name w:val="Strong"/>
    <w:basedOn w:val="Fuentedeprrafopredeter"/>
    <w:uiPriority w:val="99"/>
    <w:qFormat/>
    <w:rsid w:val="00551586"/>
    <w:rPr>
      <w:rFonts w:cs="Times New Roman"/>
      <w:b/>
      <w:spacing w:val="0"/>
    </w:rPr>
  </w:style>
  <w:style w:type="character" w:styleId="nfasis">
    <w:name w:val="Emphasis"/>
    <w:basedOn w:val="Fuentedeprrafopredeter"/>
    <w:uiPriority w:val="99"/>
    <w:qFormat/>
    <w:rsid w:val="00551586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99"/>
    <w:qFormat/>
    <w:rsid w:val="005515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99"/>
    <w:qFormat/>
    <w:rsid w:val="00551586"/>
    <w:rPr>
      <w:i w:val="0"/>
      <w:iCs w:val="0"/>
      <w:color w:val="943634"/>
    </w:rPr>
  </w:style>
  <w:style w:type="character" w:customStyle="1" w:styleId="CitaCar">
    <w:name w:val="Cita Car"/>
    <w:basedOn w:val="Fuentedeprrafopredeter"/>
    <w:link w:val="Cita"/>
    <w:uiPriority w:val="99"/>
    <w:locked/>
    <w:rsid w:val="00551586"/>
    <w:rPr>
      <w:rFonts w:cs="Times New Roman"/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551586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551586"/>
    <w:rPr>
      <w:rFonts w:ascii="Cambria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basedOn w:val="Fuentedeprrafopredeter"/>
    <w:uiPriority w:val="99"/>
    <w:qFormat/>
    <w:rsid w:val="00551586"/>
    <w:rPr>
      <w:rFonts w:ascii="Cambria" w:hAnsi="Cambria"/>
      <w:i/>
      <w:color w:val="C0504D"/>
    </w:rPr>
  </w:style>
  <w:style w:type="character" w:styleId="nfasisintenso">
    <w:name w:val="Intense Emphasis"/>
    <w:basedOn w:val="Fuentedeprrafopredeter"/>
    <w:uiPriority w:val="99"/>
    <w:qFormat/>
    <w:rsid w:val="00551586"/>
    <w:rPr>
      <w:rFonts w:ascii="Cambria" w:hAnsi="Cambria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basedOn w:val="Fuentedeprrafopredeter"/>
    <w:uiPriority w:val="99"/>
    <w:qFormat/>
    <w:rsid w:val="00551586"/>
    <w:rPr>
      <w:i/>
      <w:smallCaps/>
      <w:color w:val="C0504D"/>
      <w:u w:color="C0504D"/>
    </w:rPr>
  </w:style>
  <w:style w:type="character" w:styleId="Referenciaintensa">
    <w:name w:val="Intense Reference"/>
    <w:basedOn w:val="Fuentedeprrafopredeter"/>
    <w:uiPriority w:val="99"/>
    <w:qFormat/>
    <w:rsid w:val="00551586"/>
    <w:rPr>
      <w:b/>
      <w:i/>
      <w:smallCaps/>
      <w:color w:val="C0504D"/>
      <w:u w:color="C0504D"/>
    </w:rPr>
  </w:style>
  <w:style w:type="character" w:styleId="Ttulodellibro">
    <w:name w:val="Book Title"/>
    <w:basedOn w:val="Fuentedeprrafopredeter"/>
    <w:uiPriority w:val="99"/>
    <w:qFormat/>
    <w:rsid w:val="00551586"/>
    <w:rPr>
      <w:rFonts w:ascii="Cambria" w:hAnsi="Cambria"/>
      <w:b/>
      <w:i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99"/>
    <w:qFormat/>
    <w:rsid w:val="00551586"/>
    <w:pPr>
      <w:outlineLvl w:val="9"/>
    </w:pPr>
  </w:style>
  <w:style w:type="table" w:styleId="Sombreadoclaro">
    <w:name w:val="Light Shading"/>
    <w:basedOn w:val="Tablanormal"/>
    <w:uiPriority w:val="99"/>
    <w:rsid w:val="00551586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55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1586"/>
    <w:rPr>
      <w:rFonts w:ascii="Tahoma" w:hAnsi="Tahoma" w:cs="Tahoma"/>
      <w:i/>
      <w:iCs/>
      <w:sz w:val="16"/>
      <w:szCs w:val="16"/>
    </w:rPr>
  </w:style>
  <w:style w:type="paragraph" w:styleId="NormalWeb">
    <w:name w:val="Normal (Web)"/>
    <w:basedOn w:val="Normal"/>
    <w:uiPriority w:val="99"/>
    <w:rsid w:val="007443D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val="es-ES" w:eastAsia="es-ES"/>
    </w:rPr>
  </w:style>
  <w:style w:type="table" w:styleId="Listaclara-nfasis6">
    <w:name w:val="Light List Accent 6"/>
    <w:basedOn w:val="Tablanormal"/>
    <w:uiPriority w:val="61"/>
    <w:rsid w:val="005D18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51586"/>
    <w:pPr>
      <w:spacing w:after="200" w:line="288" w:lineRule="auto"/>
    </w:pPr>
    <w:rPr>
      <w:i/>
      <w:iCs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551586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551586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551586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551586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551586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551586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51586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51586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51586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51586"/>
    <w:rPr>
      <w:rFonts w:ascii="Cambria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551586"/>
    <w:rPr>
      <w:rFonts w:ascii="Cambria" w:hAnsi="Cambria" w:cs="Times New Roman"/>
      <w:b/>
      <w:bCs/>
      <w:i/>
      <w:iCs/>
      <w:color w:val="943634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551586"/>
    <w:rPr>
      <w:rFonts w:ascii="Cambria" w:hAnsi="Cambria" w:cs="Times New Roman"/>
      <w:i/>
      <w:iCs/>
      <w:color w:val="94363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551586"/>
    <w:rPr>
      <w:rFonts w:ascii="Cambria" w:hAnsi="Cambria" w:cs="Times New Roman"/>
      <w:i/>
      <w:iCs/>
      <w:color w:val="C0504D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551586"/>
    <w:rPr>
      <w:rFonts w:ascii="Cambria" w:hAnsi="Cambria" w:cs="Times New Roman"/>
      <w:i/>
      <w:iCs/>
      <w:color w:val="C0504D"/>
      <w:sz w:val="20"/>
      <w:szCs w:val="20"/>
    </w:rPr>
  </w:style>
  <w:style w:type="paragraph" w:styleId="Prrafodelista">
    <w:name w:val="List Paragraph"/>
    <w:basedOn w:val="Normal"/>
    <w:uiPriority w:val="99"/>
    <w:qFormat/>
    <w:rsid w:val="00551586"/>
    <w:pPr>
      <w:ind w:left="720"/>
      <w:contextualSpacing/>
    </w:pPr>
  </w:style>
  <w:style w:type="table" w:styleId="Tablaconcuadrcula">
    <w:name w:val="Table Grid"/>
    <w:basedOn w:val="Tablanormal"/>
    <w:uiPriority w:val="99"/>
    <w:rsid w:val="00A73FA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99"/>
    <w:qFormat/>
    <w:rsid w:val="00551586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551586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99"/>
    <w:qFormat/>
    <w:rsid w:val="00551586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551586"/>
    <w:rPr>
      <w:rFonts w:ascii="Cambria" w:hAnsi="Cambria" w:cs="Times New Roman"/>
      <w:i/>
      <w:iCs/>
      <w:color w:val="622423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551586"/>
    <w:rPr>
      <w:b/>
      <w:bCs/>
      <w:color w:val="943634"/>
      <w:sz w:val="18"/>
      <w:szCs w:val="18"/>
    </w:rPr>
  </w:style>
  <w:style w:type="character" w:styleId="Textoennegrita">
    <w:name w:val="Strong"/>
    <w:basedOn w:val="Fuentedeprrafopredeter"/>
    <w:uiPriority w:val="99"/>
    <w:qFormat/>
    <w:rsid w:val="00551586"/>
    <w:rPr>
      <w:rFonts w:cs="Times New Roman"/>
      <w:b/>
      <w:spacing w:val="0"/>
    </w:rPr>
  </w:style>
  <w:style w:type="character" w:styleId="nfasis">
    <w:name w:val="Emphasis"/>
    <w:basedOn w:val="Fuentedeprrafopredeter"/>
    <w:uiPriority w:val="99"/>
    <w:qFormat/>
    <w:rsid w:val="00551586"/>
    <w:rPr>
      <w:rFonts w:ascii="Cambria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99"/>
    <w:qFormat/>
    <w:rsid w:val="005515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99"/>
    <w:qFormat/>
    <w:rsid w:val="00551586"/>
    <w:rPr>
      <w:i w:val="0"/>
      <w:iCs w:val="0"/>
      <w:color w:val="943634"/>
    </w:rPr>
  </w:style>
  <w:style w:type="character" w:customStyle="1" w:styleId="CitaCar">
    <w:name w:val="Cita Car"/>
    <w:basedOn w:val="Fuentedeprrafopredeter"/>
    <w:link w:val="Cita"/>
    <w:uiPriority w:val="99"/>
    <w:locked/>
    <w:rsid w:val="00551586"/>
    <w:rPr>
      <w:rFonts w:cs="Times New Roman"/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551586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551586"/>
    <w:rPr>
      <w:rFonts w:ascii="Cambria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basedOn w:val="Fuentedeprrafopredeter"/>
    <w:uiPriority w:val="99"/>
    <w:qFormat/>
    <w:rsid w:val="00551586"/>
    <w:rPr>
      <w:rFonts w:ascii="Cambria" w:hAnsi="Cambria"/>
      <w:i/>
      <w:color w:val="C0504D"/>
    </w:rPr>
  </w:style>
  <w:style w:type="character" w:styleId="nfasisintenso">
    <w:name w:val="Intense Emphasis"/>
    <w:basedOn w:val="Fuentedeprrafopredeter"/>
    <w:uiPriority w:val="99"/>
    <w:qFormat/>
    <w:rsid w:val="00551586"/>
    <w:rPr>
      <w:rFonts w:ascii="Cambria" w:hAnsi="Cambria"/>
      <w:b/>
      <w:i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basedOn w:val="Fuentedeprrafopredeter"/>
    <w:uiPriority w:val="99"/>
    <w:qFormat/>
    <w:rsid w:val="00551586"/>
    <w:rPr>
      <w:i/>
      <w:smallCaps/>
      <w:color w:val="C0504D"/>
      <w:u w:color="C0504D"/>
    </w:rPr>
  </w:style>
  <w:style w:type="character" w:styleId="Referenciaintensa">
    <w:name w:val="Intense Reference"/>
    <w:basedOn w:val="Fuentedeprrafopredeter"/>
    <w:uiPriority w:val="99"/>
    <w:qFormat/>
    <w:rsid w:val="00551586"/>
    <w:rPr>
      <w:b/>
      <w:i/>
      <w:smallCaps/>
      <w:color w:val="C0504D"/>
      <w:u w:color="C0504D"/>
    </w:rPr>
  </w:style>
  <w:style w:type="character" w:styleId="Ttulodellibro">
    <w:name w:val="Book Title"/>
    <w:basedOn w:val="Fuentedeprrafopredeter"/>
    <w:uiPriority w:val="99"/>
    <w:qFormat/>
    <w:rsid w:val="00551586"/>
    <w:rPr>
      <w:rFonts w:ascii="Cambria" w:hAnsi="Cambria"/>
      <w:b/>
      <w:i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99"/>
    <w:qFormat/>
    <w:rsid w:val="00551586"/>
    <w:pPr>
      <w:outlineLvl w:val="9"/>
    </w:pPr>
  </w:style>
  <w:style w:type="table" w:styleId="Sombreadoclaro">
    <w:name w:val="Light Shading"/>
    <w:basedOn w:val="Tablanormal"/>
    <w:uiPriority w:val="99"/>
    <w:rsid w:val="00551586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551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51586"/>
    <w:rPr>
      <w:rFonts w:cs="Times New Roman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55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1586"/>
    <w:rPr>
      <w:rFonts w:ascii="Tahoma" w:hAnsi="Tahoma" w:cs="Tahoma"/>
      <w:i/>
      <w:iCs/>
      <w:sz w:val="16"/>
      <w:szCs w:val="16"/>
    </w:rPr>
  </w:style>
  <w:style w:type="paragraph" w:styleId="NormalWeb">
    <w:name w:val="Normal (Web)"/>
    <w:basedOn w:val="Normal"/>
    <w:uiPriority w:val="99"/>
    <w:rsid w:val="007443D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val="es-ES" w:eastAsia="es-ES"/>
    </w:rPr>
  </w:style>
  <w:style w:type="table" w:styleId="Listaclara-nfasis6">
    <w:name w:val="Light List Accent 6"/>
    <w:basedOn w:val="Tablanormal"/>
    <w:uiPriority w:val="61"/>
    <w:rsid w:val="005D18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Santy.... ...</cp:lastModifiedBy>
  <cp:revision>4</cp:revision>
  <cp:lastPrinted>2014-10-02T22:34:00Z</cp:lastPrinted>
  <dcterms:created xsi:type="dcterms:W3CDTF">2014-10-07T20:22:00Z</dcterms:created>
  <dcterms:modified xsi:type="dcterms:W3CDTF">2014-10-17T22:41:00Z</dcterms:modified>
</cp:coreProperties>
</file>