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137036841"/>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0"/>
        <w:gridCol w:w="282"/>
        <w:gridCol w:w="5295"/>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EC6919" w:rsidRDefault="00EC6919" w:rsidP="00015C33">
                      <w:pPr>
                        <w:tabs>
                          <w:tab w:val="left" w:pos="567"/>
                          <w:tab w:val="left" w:pos="1134"/>
                        </w:tabs>
                        <w:ind w:firstLine="0"/>
                      </w:pPr>
                      <w:r>
                        <w:t>Pembimbing,</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EC6919" w:rsidRDefault="00EC6919" w:rsidP="00640EFA">
                      <w:pPr>
                        <w:tabs>
                          <w:tab w:val="left" w:pos="567"/>
                          <w:tab w:val="left" w:pos="1134"/>
                        </w:tabs>
                        <w:ind w:firstLine="0"/>
                      </w:pPr>
                      <w:r>
                        <w:t>Penguji II,</w:t>
                      </w: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p>
                    <w:p w:rsidR="00EC6919" w:rsidRDefault="00EC6919" w:rsidP="00640EFA">
                      <w:pPr>
                        <w:tabs>
                          <w:tab w:val="left" w:pos="567"/>
                          <w:tab w:val="left" w:pos="1134"/>
                        </w:tabs>
                        <w:ind w:firstLine="0"/>
                      </w:pPr>
                      <w:r>
                        <w:t>(____________________________)</w:t>
                      </w:r>
                      <w:r>
                        <w:br/>
                        <w:t>NPP.</w:t>
                      </w:r>
                    </w:p>
                    <w:p w:rsidR="00EC6919" w:rsidRPr="00200955" w:rsidRDefault="00EC6919"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EC6919" w:rsidRDefault="00EC6919" w:rsidP="00015C33">
                      <w:pPr>
                        <w:tabs>
                          <w:tab w:val="left" w:pos="567"/>
                          <w:tab w:val="left" w:pos="1134"/>
                        </w:tabs>
                        <w:ind w:firstLine="0"/>
                      </w:pPr>
                      <w:r>
                        <w:t>Penguji I,</w:t>
                      </w: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p>
                    <w:p w:rsidR="00EC6919" w:rsidRDefault="00EC6919" w:rsidP="00015C33">
                      <w:pPr>
                        <w:tabs>
                          <w:tab w:val="left" w:pos="567"/>
                          <w:tab w:val="left" w:pos="1134"/>
                        </w:tabs>
                        <w:ind w:firstLine="0"/>
                      </w:pPr>
                      <w:r>
                        <w:t>(____________________________)</w:t>
                      </w:r>
                      <w:r>
                        <w:br/>
                        <w:t>NPP.</w:t>
                      </w:r>
                    </w:p>
                    <w:p w:rsidR="00EC6919" w:rsidRPr="00200955" w:rsidRDefault="00EC6919"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137036842"/>
      <w:r w:rsidRPr="00D436C7">
        <w:lastRenderedPageBreak/>
        <w:t>DAFTAR ISI</w:t>
      </w:r>
      <w:bookmarkEnd w:id="2"/>
      <w:bookmarkEnd w:id="3"/>
    </w:p>
    <w:p w:rsidR="00214CFF" w:rsidRDefault="00615485">
      <w:pPr>
        <w:pStyle w:val="TOC1"/>
        <w:tabs>
          <w:tab w:val="right" w:leader="dot" w:pos="7927"/>
        </w:tabs>
        <w:rPr>
          <w:rFonts w:asciiTheme="minorHAnsi" w:eastAsiaTheme="minorEastAsia" w:hAnsiTheme="minorHAnsi"/>
          <w:noProof/>
          <w:lang w:eastAsia="id-ID"/>
        </w:rPr>
      </w:pPr>
      <w:r w:rsidRPr="00D436C7">
        <w:fldChar w:fldCharType="begin"/>
      </w:r>
      <w:r w:rsidR="00183F57" w:rsidRPr="00D436C7">
        <w:instrText xml:space="preserve"> TOC \o "1-4" \h \z \u </w:instrText>
      </w:r>
      <w:r w:rsidRPr="00D436C7">
        <w:fldChar w:fldCharType="separate"/>
      </w:r>
      <w:hyperlink w:anchor="_Toc137036841" w:history="1">
        <w:r w:rsidR="00214CFF" w:rsidRPr="009A7C1D">
          <w:rPr>
            <w:rStyle w:val="Hyperlink"/>
            <w:noProof/>
          </w:rPr>
          <w:t>HALAMAN PENGESAHAN PROPOSAL SKRIPSI</w:t>
        </w:r>
        <w:r w:rsidR="00214CFF">
          <w:rPr>
            <w:noProof/>
            <w:webHidden/>
          </w:rPr>
          <w:tab/>
        </w:r>
        <w:r>
          <w:rPr>
            <w:noProof/>
            <w:webHidden/>
          </w:rPr>
          <w:fldChar w:fldCharType="begin"/>
        </w:r>
        <w:r w:rsidR="00214CFF">
          <w:rPr>
            <w:noProof/>
            <w:webHidden/>
          </w:rPr>
          <w:instrText xml:space="preserve"> PAGEREF _Toc137036841 \h </w:instrText>
        </w:r>
        <w:r>
          <w:rPr>
            <w:noProof/>
            <w:webHidden/>
          </w:rPr>
        </w:r>
        <w:r>
          <w:rPr>
            <w:noProof/>
            <w:webHidden/>
          </w:rPr>
          <w:fldChar w:fldCharType="separate"/>
        </w:r>
        <w:r w:rsidR="00214CFF">
          <w:rPr>
            <w:noProof/>
            <w:webHidden/>
          </w:rPr>
          <w:t>i</w:t>
        </w:r>
        <w:r>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42" w:history="1">
        <w:r w:rsidR="00214CFF" w:rsidRPr="009A7C1D">
          <w:rPr>
            <w:rStyle w:val="Hyperlink"/>
            <w:noProof/>
          </w:rPr>
          <w:t>DAFTAR ISI</w:t>
        </w:r>
        <w:r w:rsidR="00214CFF">
          <w:rPr>
            <w:noProof/>
            <w:webHidden/>
          </w:rPr>
          <w:tab/>
        </w:r>
        <w:r w:rsidR="00615485">
          <w:rPr>
            <w:noProof/>
            <w:webHidden/>
          </w:rPr>
          <w:fldChar w:fldCharType="begin"/>
        </w:r>
        <w:r w:rsidR="00214CFF">
          <w:rPr>
            <w:noProof/>
            <w:webHidden/>
          </w:rPr>
          <w:instrText xml:space="preserve"> PAGEREF _Toc137036842 \h </w:instrText>
        </w:r>
        <w:r w:rsidR="00615485">
          <w:rPr>
            <w:noProof/>
            <w:webHidden/>
          </w:rPr>
        </w:r>
        <w:r w:rsidR="00615485">
          <w:rPr>
            <w:noProof/>
            <w:webHidden/>
          </w:rPr>
          <w:fldChar w:fldCharType="separate"/>
        </w:r>
        <w:r w:rsidR="00214CFF">
          <w:rPr>
            <w:noProof/>
            <w:webHidden/>
          </w:rPr>
          <w:t>ii</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43" w:history="1">
        <w:r w:rsidR="00214CFF" w:rsidRPr="009A7C1D">
          <w:rPr>
            <w:rStyle w:val="Hyperlink"/>
            <w:noProof/>
          </w:rPr>
          <w:t>DAFTAR GAMBAR</w:t>
        </w:r>
        <w:r w:rsidR="00214CFF">
          <w:rPr>
            <w:noProof/>
            <w:webHidden/>
          </w:rPr>
          <w:tab/>
        </w:r>
        <w:r w:rsidR="00615485">
          <w:rPr>
            <w:noProof/>
            <w:webHidden/>
          </w:rPr>
          <w:fldChar w:fldCharType="begin"/>
        </w:r>
        <w:r w:rsidR="00214CFF">
          <w:rPr>
            <w:noProof/>
            <w:webHidden/>
          </w:rPr>
          <w:instrText xml:space="preserve"> PAGEREF _Toc137036843 \h </w:instrText>
        </w:r>
        <w:r w:rsidR="00615485">
          <w:rPr>
            <w:noProof/>
            <w:webHidden/>
          </w:rPr>
        </w:r>
        <w:r w:rsidR="00615485">
          <w:rPr>
            <w:noProof/>
            <w:webHidden/>
          </w:rPr>
          <w:fldChar w:fldCharType="separate"/>
        </w:r>
        <w:r w:rsidR="00214CFF">
          <w:rPr>
            <w:noProof/>
            <w:webHidden/>
          </w:rPr>
          <w:t>iii</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44" w:history="1">
        <w:r w:rsidR="00214CFF" w:rsidRPr="009A7C1D">
          <w:rPr>
            <w:rStyle w:val="Hyperlink"/>
            <w:noProof/>
          </w:rPr>
          <w:t>DAFTAR TABEL</w:t>
        </w:r>
        <w:r w:rsidR="00214CFF">
          <w:rPr>
            <w:noProof/>
            <w:webHidden/>
          </w:rPr>
          <w:tab/>
        </w:r>
        <w:r w:rsidR="00615485">
          <w:rPr>
            <w:noProof/>
            <w:webHidden/>
          </w:rPr>
          <w:fldChar w:fldCharType="begin"/>
        </w:r>
        <w:r w:rsidR="00214CFF">
          <w:rPr>
            <w:noProof/>
            <w:webHidden/>
          </w:rPr>
          <w:instrText xml:space="preserve"> PAGEREF _Toc137036844 \h </w:instrText>
        </w:r>
        <w:r w:rsidR="00615485">
          <w:rPr>
            <w:noProof/>
            <w:webHidden/>
          </w:rPr>
        </w:r>
        <w:r w:rsidR="00615485">
          <w:rPr>
            <w:noProof/>
            <w:webHidden/>
          </w:rPr>
          <w:fldChar w:fldCharType="separate"/>
        </w:r>
        <w:r w:rsidR="00214CFF">
          <w:rPr>
            <w:noProof/>
            <w:webHidden/>
          </w:rPr>
          <w:t>iv</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45" w:history="1">
        <w:r w:rsidR="00214CFF" w:rsidRPr="009A7C1D">
          <w:rPr>
            <w:rStyle w:val="Hyperlink"/>
            <w:noProof/>
          </w:rPr>
          <w:t>BAB 1 PENDAHULUAN</w:t>
        </w:r>
        <w:r w:rsidR="00214CFF">
          <w:rPr>
            <w:noProof/>
            <w:webHidden/>
          </w:rPr>
          <w:tab/>
        </w:r>
        <w:r w:rsidR="00615485">
          <w:rPr>
            <w:noProof/>
            <w:webHidden/>
          </w:rPr>
          <w:fldChar w:fldCharType="begin"/>
        </w:r>
        <w:r w:rsidR="00214CFF">
          <w:rPr>
            <w:noProof/>
            <w:webHidden/>
          </w:rPr>
          <w:instrText xml:space="preserve"> PAGEREF _Toc137036845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46" w:history="1">
        <w:r w:rsidR="00214CFF" w:rsidRPr="009A7C1D">
          <w:rPr>
            <w:rStyle w:val="Hyperlink"/>
            <w:noProof/>
          </w:rPr>
          <w:t>1.1 Latar Belakang</w:t>
        </w:r>
        <w:r w:rsidR="00214CFF">
          <w:rPr>
            <w:noProof/>
            <w:webHidden/>
          </w:rPr>
          <w:tab/>
        </w:r>
        <w:r w:rsidR="00615485">
          <w:rPr>
            <w:noProof/>
            <w:webHidden/>
          </w:rPr>
          <w:fldChar w:fldCharType="begin"/>
        </w:r>
        <w:r w:rsidR="00214CFF">
          <w:rPr>
            <w:noProof/>
            <w:webHidden/>
          </w:rPr>
          <w:instrText xml:space="preserve"> PAGEREF _Toc137036846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47" w:history="1">
        <w:r w:rsidR="00214CFF" w:rsidRPr="009A7C1D">
          <w:rPr>
            <w:rStyle w:val="Hyperlink"/>
            <w:noProof/>
          </w:rPr>
          <w:t>1.2 Rumusan Masalah</w:t>
        </w:r>
        <w:r w:rsidR="00214CFF">
          <w:rPr>
            <w:noProof/>
            <w:webHidden/>
          </w:rPr>
          <w:tab/>
        </w:r>
        <w:r w:rsidR="00615485">
          <w:rPr>
            <w:noProof/>
            <w:webHidden/>
          </w:rPr>
          <w:fldChar w:fldCharType="begin"/>
        </w:r>
        <w:r w:rsidR="00214CFF">
          <w:rPr>
            <w:noProof/>
            <w:webHidden/>
          </w:rPr>
          <w:instrText xml:space="preserve"> PAGEREF _Toc137036847 \h </w:instrText>
        </w:r>
        <w:r w:rsidR="00615485">
          <w:rPr>
            <w:noProof/>
            <w:webHidden/>
          </w:rPr>
        </w:r>
        <w:r w:rsidR="00615485">
          <w:rPr>
            <w:noProof/>
            <w:webHidden/>
          </w:rPr>
          <w:fldChar w:fldCharType="separate"/>
        </w:r>
        <w:r w:rsidR="00214CFF">
          <w:rPr>
            <w:noProof/>
            <w:webHidden/>
          </w:rPr>
          <w:t>7</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48" w:history="1">
        <w:r w:rsidR="00214CFF" w:rsidRPr="009A7C1D">
          <w:rPr>
            <w:rStyle w:val="Hyperlink"/>
            <w:noProof/>
          </w:rPr>
          <w:t>1.3 Tujuan Penelitian</w:t>
        </w:r>
        <w:r w:rsidR="00214CFF">
          <w:rPr>
            <w:noProof/>
            <w:webHidden/>
          </w:rPr>
          <w:tab/>
        </w:r>
        <w:r w:rsidR="00615485">
          <w:rPr>
            <w:noProof/>
            <w:webHidden/>
          </w:rPr>
          <w:fldChar w:fldCharType="begin"/>
        </w:r>
        <w:r w:rsidR="00214CFF">
          <w:rPr>
            <w:noProof/>
            <w:webHidden/>
          </w:rPr>
          <w:instrText xml:space="preserve"> PAGEREF _Toc137036848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49" w:history="1">
        <w:r w:rsidR="00214CFF" w:rsidRPr="009A7C1D">
          <w:rPr>
            <w:rStyle w:val="Hyperlink"/>
            <w:noProof/>
          </w:rPr>
          <w:t>1.4 Manfaat Penelitian</w:t>
        </w:r>
        <w:r w:rsidR="00214CFF">
          <w:rPr>
            <w:noProof/>
            <w:webHidden/>
          </w:rPr>
          <w:tab/>
        </w:r>
        <w:r w:rsidR="00615485">
          <w:rPr>
            <w:noProof/>
            <w:webHidden/>
          </w:rPr>
          <w:fldChar w:fldCharType="begin"/>
        </w:r>
        <w:r w:rsidR="00214CFF">
          <w:rPr>
            <w:noProof/>
            <w:webHidden/>
          </w:rPr>
          <w:instrText xml:space="preserve"> PAGEREF _Toc137036849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0" w:history="1">
        <w:r w:rsidR="00214CFF" w:rsidRPr="009A7C1D">
          <w:rPr>
            <w:rStyle w:val="Hyperlink"/>
            <w:noProof/>
          </w:rPr>
          <w:t>1.5 Batasan Masalah</w:t>
        </w:r>
        <w:r w:rsidR="00214CFF">
          <w:rPr>
            <w:noProof/>
            <w:webHidden/>
          </w:rPr>
          <w:tab/>
        </w:r>
        <w:r w:rsidR="00615485">
          <w:rPr>
            <w:noProof/>
            <w:webHidden/>
          </w:rPr>
          <w:fldChar w:fldCharType="begin"/>
        </w:r>
        <w:r w:rsidR="00214CFF">
          <w:rPr>
            <w:noProof/>
            <w:webHidden/>
          </w:rPr>
          <w:instrText xml:space="preserve"> PAGEREF _Toc137036850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51" w:history="1">
        <w:r w:rsidR="00214CFF" w:rsidRPr="009A7C1D">
          <w:rPr>
            <w:rStyle w:val="Hyperlink"/>
            <w:noProof/>
          </w:rPr>
          <w:t>BAB 2 TINJAUAN PUSTAKA</w:t>
        </w:r>
        <w:r w:rsidR="00214CFF">
          <w:rPr>
            <w:noProof/>
            <w:webHidden/>
          </w:rPr>
          <w:tab/>
        </w:r>
        <w:r w:rsidR="00615485">
          <w:rPr>
            <w:noProof/>
            <w:webHidden/>
          </w:rPr>
          <w:fldChar w:fldCharType="begin"/>
        </w:r>
        <w:r w:rsidR="00214CFF">
          <w:rPr>
            <w:noProof/>
            <w:webHidden/>
          </w:rPr>
          <w:instrText xml:space="preserve"> PAGEREF _Toc137036851 \h </w:instrText>
        </w:r>
        <w:r w:rsidR="00615485">
          <w:rPr>
            <w:noProof/>
            <w:webHidden/>
          </w:rPr>
        </w:r>
        <w:r w:rsidR="00615485">
          <w:rPr>
            <w:noProof/>
            <w:webHidden/>
          </w:rPr>
          <w:fldChar w:fldCharType="separate"/>
        </w:r>
        <w:r w:rsidR="00214CFF">
          <w:rPr>
            <w:noProof/>
            <w:webHidden/>
          </w:rPr>
          <w:t>9</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2" w:history="1">
        <w:r w:rsidR="00214CFF" w:rsidRPr="009A7C1D">
          <w:rPr>
            <w:rStyle w:val="Hyperlink"/>
            <w:noProof/>
            <w:lang w:val="en-US"/>
          </w:rPr>
          <w:t>2.1 Deskripsi Masalah</w:t>
        </w:r>
        <w:r w:rsidR="00214CFF">
          <w:rPr>
            <w:noProof/>
            <w:webHidden/>
          </w:rPr>
          <w:tab/>
        </w:r>
        <w:r w:rsidR="00615485">
          <w:rPr>
            <w:noProof/>
            <w:webHidden/>
          </w:rPr>
          <w:fldChar w:fldCharType="begin"/>
        </w:r>
        <w:r w:rsidR="00214CFF">
          <w:rPr>
            <w:noProof/>
            <w:webHidden/>
          </w:rPr>
          <w:instrText xml:space="preserve"> PAGEREF _Toc137036852 \h </w:instrText>
        </w:r>
        <w:r w:rsidR="00615485">
          <w:rPr>
            <w:noProof/>
            <w:webHidden/>
          </w:rPr>
        </w:r>
        <w:r w:rsidR="00615485">
          <w:rPr>
            <w:noProof/>
            <w:webHidden/>
          </w:rPr>
          <w:fldChar w:fldCharType="separate"/>
        </w:r>
        <w:r w:rsidR="00214CFF">
          <w:rPr>
            <w:noProof/>
            <w:webHidden/>
          </w:rPr>
          <w:t>10</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3" w:history="1">
        <w:r w:rsidR="00214CFF" w:rsidRPr="009A7C1D">
          <w:rPr>
            <w:rStyle w:val="Hyperlink"/>
            <w:noProof/>
            <w:lang w:val="en-US"/>
          </w:rPr>
          <w:t>2.2 Metode Pendekatan Masalah</w:t>
        </w:r>
        <w:r w:rsidR="00214CFF">
          <w:rPr>
            <w:noProof/>
            <w:webHidden/>
          </w:rPr>
          <w:tab/>
        </w:r>
        <w:r w:rsidR="00615485">
          <w:rPr>
            <w:noProof/>
            <w:webHidden/>
          </w:rPr>
          <w:fldChar w:fldCharType="begin"/>
        </w:r>
        <w:r w:rsidR="00214CFF">
          <w:rPr>
            <w:noProof/>
            <w:webHidden/>
          </w:rPr>
          <w:instrText xml:space="preserve"> PAGEREF _Toc137036853 \h </w:instrText>
        </w:r>
        <w:r w:rsidR="00615485">
          <w:rPr>
            <w:noProof/>
            <w:webHidden/>
          </w:rPr>
        </w:r>
        <w:r w:rsidR="00615485">
          <w:rPr>
            <w:noProof/>
            <w:webHidden/>
          </w:rPr>
          <w:fldChar w:fldCharType="separate"/>
        </w:r>
        <w:r w:rsidR="00214CFF">
          <w:rPr>
            <w:noProof/>
            <w:webHidden/>
          </w:rPr>
          <w:t>12</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4" w:history="1">
        <w:r w:rsidR="00214CFF" w:rsidRPr="009A7C1D">
          <w:rPr>
            <w:rStyle w:val="Hyperlink"/>
            <w:noProof/>
            <w:lang w:val="en-US"/>
          </w:rPr>
          <w:t>2.3 Teknologi dan Tools Pendukung Pembuatan Solusi</w:t>
        </w:r>
        <w:r w:rsidR="00214CFF">
          <w:rPr>
            <w:noProof/>
            <w:webHidden/>
          </w:rPr>
          <w:tab/>
        </w:r>
        <w:r w:rsidR="00615485">
          <w:rPr>
            <w:noProof/>
            <w:webHidden/>
          </w:rPr>
          <w:fldChar w:fldCharType="begin"/>
        </w:r>
        <w:r w:rsidR="00214CFF">
          <w:rPr>
            <w:noProof/>
            <w:webHidden/>
          </w:rPr>
          <w:instrText xml:space="preserve"> PAGEREF _Toc137036854 \h </w:instrText>
        </w:r>
        <w:r w:rsidR="00615485">
          <w:rPr>
            <w:noProof/>
            <w:webHidden/>
          </w:rPr>
        </w:r>
        <w:r w:rsidR="00615485">
          <w:rPr>
            <w:noProof/>
            <w:webHidden/>
          </w:rPr>
          <w:fldChar w:fldCharType="separate"/>
        </w:r>
        <w:r w:rsidR="00214CFF">
          <w:rPr>
            <w:noProof/>
            <w:webHidden/>
          </w:rPr>
          <w:t>15</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5" w:history="1">
        <w:r w:rsidR="00214CFF" w:rsidRPr="009A7C1D">
          <w:rPr>
            <w:rStyle w:val="Hyperlink"/>
            <w:noProof/>
            <w:lang w:val="en-US"/>
          </w:rPr>
          <w:t>2.4 Metode Evaluasi dan Validasi Solusi</w:t>
        </w:r>
        <w:r w:rsidR="00214CFF">
          <w:rPr>
            <w:noProof/>
            <w:webHidden/>
          </w:rPr>
          <w:tab/>
        </w:r>
        <w:r w:rsidR="00615485">
          <w:rPr>
            <w:noProof/>
            <w:webHidden/>
          </w:rPr>
          <w:fldChar w:fldCharType="begin"/>
        </w:r>
        <w:r w:rsidR="00214CFF">
          <w:rPr>
            <w:noProof/>
            <w:webHidden/>
          </w:rPr>
          <w:instrText xml:space="preserve"> PAGEREF _Toc137036855 \h </w:instrText>
        </w:r>
        <w:r w:rsidR="00615485">
          <w:rPr>
            <w:noProof/>
            <w:webHidden/>
          </w:rPr>
        </w:r>
        <w:r w:rsidR="00615485">
          <w:rPr>
            <w:noProof/>
            <w:webHidden/>
          </w:rPr>
          <w:fldChar w:fldCharType="separate"/>
        </w:r>
        <w:r w:rsidR="00214CFF">
          <w:rPr>
            <w:noProof/>
            <w:webHidden/>
          </w:rPr>
          <w:t>20</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6" w:history="1">
        <w:r w:rsidR="00214CFF" w:rsidRPr="009A7C1D">
          <w:rPr>
            <w:rStyle w:val="Hyperlink"/>
            <w:noProof/>
            <w:lang w:val="en-US"/>
          </w:rPr>
          <w:t xml:space="preserve">2.5 </w:t>
        </w:r>
        <w:r w:rsidR="00214CFF" w:rsidRPr="009A7C1D">
          <w:rPr>
            <w:rStyle w:val="Hyperlink"/>
            <w:i/>
            <w:noProof/>
            <w:lang w:val="en-US"/>
          </w:rPr>
          <w:t>State of The Art</w:t>
        </w:r>
        <w:r w:rsidR="00214CFF">
          <w:rPr>
            <w:noProof/>
            <w:webHidden/>
          </w:rPr>
          <w:tab/>
        </w:r>
        <w:r w:rsidR="00615485">
          <w:rPr>
            <w:noProof/>
            <w:webHidden/>
          </w:rPr>
          <w:fldChar w:fldCharType="begin"/>
        </w:r>
        <w:r w:rsidR="00214CFF">
          <w:rPr>
            <w:noProof/>
            <w:webHidden/>
          </w:rPr>
          <w:instrText xml:space="preserve"> PAGEREF _Toc137036856 \h </w:instrText>
        </w:r>
        <w:r w:rsidR="00615485">
          <w:rPr>
            <w:noProof/>
            <w:webHidden/>
          </w:rPr>
        </w:r>
        <w:r w:rsidR="00615485">
          <w:rPr>
            <w:noProof/>
            <w:webHidden/>
          </w:rPr>
          <w:fldChar w:fldCharType="separate"/>
        </w:r>
        <w:r w:rsidR="00214CFF">
          <w:rPr>
            <w:noProof/>
            <w:webHidden/>
          </w:rPr>
          <w:t>23</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57" w:history="1">
        <w:r w:rsidR="00214CFF" w:rsidRPr="009A7C1D">
          <w:rPr>
            <w:rStyle w:val="Hyperlink"/>
            <w:noProof/>
          </w:rPr>
          <w:t>BAB 3 METODE PENELITIAN</w:t>
        </w:r>
        <w:r w:rsidR="00214CFF">
          <w:rPr>
            <w:noProof/>
            <w:webHidden/>
          </w:rPr>
          <w:tab/>
        </w:r>
        <w:r w:rsidR="00615485">
          <w:rPr>
            <w:noProof/>
            <w:webHidden/>
          </w:rPr>
          <w:fldChar w:fldCharType="begin"/>
        </w:r>
        <w:r w:rsidR="00214CFF">
          <w:rPr>
            <w:noProof/>
            <w:webHidden/>
          </w:rPr>
          <w:instrText xml:space="preserve"> PAGEREF _Toc137036857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8" w:history="1">
        <w:r w:rsidR="00214CFF" w:rsidRPr="009A7C1D">
          <w:rPr>
            <w:rStyle w:val="Hyperlink"/>
            <w:noProof/>
          </w:rPr>
          <w:t xml:space="preserve">3.1 </w:t>
        </w:r>
        <w:r w:rsidR="00214CFF" w:rsidRPr="009A7C1D">
          <w:rPr>
            <w:rStyle w:val="Hyperlink"/>
            <w:noProof/>
            <w:lang w:val="en-US"/>
          </w:rPr>
          <w:t>Jadwal, Lokasi, dan Alur Penelitian</w:t>
        </w:r>
        <w:r w:rsidR="00214CFF">
          <w:rPr>
            <w:noProof/>
            <w:webHidden/>
          </w:rPr>
          <w:tab/>
        </w:r>
        <w:r w:rsidR="00615485">
          <w:rPr>
            <w:noProof/>
            <w:webHidden/>
          </w:rPr>
          <w:fldChar w:fldCharType="begin"/>
        </w:r>
        <w:r w:rsidR="00214CFF">
          <w:rPr>
            <w:noProof/>
            <w:webHidden/>
          </w:rPr>
          <w:instrText xml:space="preserve"> PAGEREF _Toc137036858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59" w:history="1">
        <w:r w:rsidR="00214CFF" w:rsidRPr="009A7C1D">
          <w:rPr>
            <w:rStyle w:val="Hyperlink"/>
            <w:noProof/>
          </w:rPr>
          <w:t xml:space="preserve">3.2 Gambaran Besar </w:t>
        </w:r>
        <w:r w:rsidR="00214CFF" w:rsidRPr="009A7C1D">
          <w:rPr>
            <w:rStyle w:val="Hyperlink"/>
            <w:noProof/>
            <w:lang w:val="en-US"/>
          </w:rPr>
          <w:t>Solusi</w:t>
        </w:r>
        <w:r w:rsidR="00214CFF">
          <w:rPr>
            <w:noProof/>
            <w:webHidden/>
          </w:rPr>
          <w:tab/>
        </w:r>
        <w:r w:rsidR="00615485">
          <w:rPr>
            <w:noProof/>
            <w:webHidden/>
          </w:rPr>
          <w:fldChar w:fldCharType="begin"/>
        </w:r>
        <w:r w:rsidR="00214CFF">
          <w:rPr>
            <w:noProof/>
            <w:webHidden/>
          </w:rPr>
          <w:instrText xml:space="preserve"> PAGEREF _Toc137036859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214CFF" w:rsidRDefault="00EC6919">
      <w:pPr>
        <w:pStyle w:val="TOC3"/>
        <w:tabs>
          <w:tab w:val="right" w:leader="dot" w:pos="7927"/>
        </w:tabs>
        <w:rPr>
          <w:rFonts w:asciiTheme="minorHAnsi" w:eastAsiaTheme="minorEastAsia" w:hAnsiTheme="minorHAnsi"/>
          <w:noProof/>
          <w:lang w:eastAsia="id-ID"/>
        </w:rPr>
      </w:pPr>
      <w:hyperlink w:anchor="_Toc137036860" w:history="1">
        <w:r w:rsidR="00214CFF" w:rsidRPr="009A7C1D">
          <w:rPr>
            <w:rStyle w:val="Hyperlink"/>
            <w:noProof/>
          </w:rPr>
          <w:t xml:space="preserve">3.3 </w:t>
        </w:r>
        <w:r w:rsidR="00214CFF" w:rsidRPr="009A7C1D">
          <w:rPr>
            <w:rStyle w:val="Hyperlink"/>
            <w:noProof/>
            <w:lang w:val="en-US"/>
          </w:rPr>
          <w:t>Tata Cara Implementasi Solusi</w:t>
        </w:r>
        <w:r w:rsidR="00214CFF">
          <w:rPr>
            <w:noProof/>
            <w:webHidden/>
          </w:rPr>
          <w:tab/>
        </w:r>
        <w:r w:rsidR="00615485">
          <w:rPr>
            <w:noProof/>
            <w:webHidden/>
          </w:rPr>
          <w:fldChar w:fldCharType="begin"/>
        </w:r>
        <w:r w:rsidR="00214CFF">
          <w:rPr>
            <w:noProof/>
            <w:webHidden/>
          </w:rPr>
          <w:instrText xml:space="preserve"> PAGEREF _Toc137036860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EC6919">
      <w:pPr>
        <w:pStyle w:val="TOC2"/>
        <w:tabs>
          <w:tab w:val="right" w:leader="dot" w:pos="7927"/>
        </w:tabs>
        <w:rPr>
          <w:rFonts w:asciiTheme="minorHAnsi" w:eastAsiaTheme="minorEastAsia" w:hAnsiTheme="minorHAnsi"/>
          <w:noProof/>
          <w:lang w:eastAsia="id-ID"/>
        </w:rPr>
      </w:pPr>
      <w:hyperlink w:anchor="_Toc137036861" w:history="1">
        <w:r w:rsidR="00214CFF" w:rsidRPr="009A7C1D">
          <w:rPr>
            <w:rStyle w:val="Hyperlink"/>
            <w:noProof/>
          </w:rPr>
          <w:t xml:space="preserve">3.4 </w:t>
        </w:r>
        <w:r w:rsidR="00214CFF" w:rsidRPr="009A7C1D">
          <w:rPr>
            <w:rStyle w:val="Hyperlink"/>
            <w:noProof/>
            <w:lang w:val="en-US"/>
          </w:rPr>
          <w:t>Tata Cara Evaluasi dan Validasi Solusi</w:t>
        </w:r>
        <w:r w:rsidR="00214CFF">
          <w:rPr>
            <w:noProof/>
            <w:webHidden/>
          </w:rPr>
          <w:tab/>
        </w:r>
        <w:r w:rsidR="00615485">
          <w:rPr>
            <w:noProof/>
            <w:webHidden/>
          </w:rPr>
          <w:fldChar w:fldCharType="begin"/>
        </w:r>
        <w:r w:rsidR="00214CFF">
          <w:rPr>
            <w:noProof/>
            <w:webHidden/>
          </w:rPr>
          <w:instrText xml:space="preserve"> PAGEREF _Toc137036861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EC6919">
      <w:pPr>
        <w:pStyle w:val="TOC1"/>
        <w:tabs>
          <w:tab w:val="right" w:leader="dot" w:pos="7927"/>
        </w:tabs>
        <w:rPr>
          <w:rFonts w:asciiTheme="minorHAnsi" w:eastAsiaTheme="minorEastAsia" w:hAnsiTheme="minorHAnsi"/>
          <w:noProof/>
          <w:lang w:eastAsia="id-ID"/>
        </w:rPr>
      </w:pPr>
      <w:hyperlink w:anchor="_Toc137036862" w:history="1">
        <w:r w:rsidR="00214CFF" w:rsidRPr="009A7C1D">
          <w:rPr>
            <w:rStyle w:val="Hyperlink"/>
            <w:noProof/>
          </w:rPr>
          <w:t>DAFTAR PUSTAKA</w:t>
        </w:r>
        <w:r w:rsidR="00214CFF">
          <w:rPr>
            <w:noProof/>
            <w:webHidden/>
          </w:rPr>
          <w:tab/>
        </w:r>
        <w:r w:rsidR="00615485">
          <w:rPr>
            <w:noProof/>
            <w:webHidden/>
          </w:rPr>
          <w:fldChar w:fldCharType="begin"/>
        </w:r>
        <w:r w:rsidR="00214CFF">
          <w:rPr>
            <w:noProof/>
            <w:webHidden/>
          </w:rPr>
          <w:instrText xml:space="preserve"> PAGEREF _Toc137036862 \h </w:instrText>
        </w:r>
        <w:r w:rsidR="00615485">
          <w:rPr>
            <w:noProof/>
            <w:webHidden/>
          </w:rPr>
        </w:r>
        <w:r w:rsidR="00615485">
          <w:rPr>
            <w:noProof/>
            <w:webHidden/>
          </w:rPr>
          <w:fldChar w:fldCharType="separate"/>
        </w:r>
        <w:r w:rsidR="00214CFF">
          <w:rPr>
            <w:noProof/>
            <w:webHidden/>
          </w:rPr>
          <w:t>28</w:t>
        </w:r>
        <w:r w:rsidR="00615485">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137036843"/>
      <w:r w:rsidRPr="00D436C7">
        <w:lastRenderedPageBreak/>
        <w:t>DAFTAR GAMBAR</w:t>
      </w:r>
      <w:bookmarkEnd w:id="4"/>
      <w:bookmarkEnd w:id="5"/>
    </w:p>
    <w:p w:rsidR="00214CFF" w:rsidRDefault="00615485">
      <w:pPr>
        <w:pStyle w:val="TableofFigures"/>
        <w:tabs>
          <w:tab w:val="right" w:leader="dot" w:pos="7927"/>
        </w:tabs>
        <w:rPr>
          <w:rFonts w:asciiTheme="minorHAnsi" w:eastAsiaTheme="minorEastAsia" w:hAnsiTheme="minorHAnsi"/>
          <w:noProof/>
          <w:lang w:eastAsia="id-ID"/>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137036833" w:history="1">
        <w:r w:rsidR="00214CFF" w:rsidRPr="00DD5092">
          <w:rPr>
            <w:rStyle w:val="Hyperlink"/>
            <w:noProof/>
          </w:rPr>
          <w:t>Gambar 1</w:t>
        </w:r>
        <w:r w:rsidR="00214CFF" w:rsidRPr="00DD5092">
          <w:rPr>
            <w:rStyle w:val="Hyperlink"/>
            <w:noProof/>
            <w:lang w:val="en-US"/>
          </w:rPr>
          <w:t xml:space="preserve">. Contoh Bagan Alir Penelitian Dengan Metode </w:t>
        </w:r>
        <w:r w:rsidR="00214CFF" w:rsidRPr="00DD5092">
          <w:rPr>
            <w:rStyle w:val="Hyperlink"/>
            <w:i/>
            <w:noProof/>
            <w:lang w:val="en-US"/>
          </w:rPr>
          <w:t>User Centered Design</w:t>
        </w:r>
        <w:r w:rsidR="00214CFF" w:rsidRPr="00DD5092">
          <w:rPr>
            <w:rStyle w:val="Hyperlink"/>
            <w:noProof/>
            <w:lang w:val="en-US"/>
          </w:rPr>
          <w:t xml:space="preserve"> (Sumber: images.google.com)</w:t>
        </w:r>
        <w:r w:rsidR="00214CFF">
          <w:rPr>
            <w:noProof/>
            <w:webHidden/>
          </w:rPr>
          <w:tab/>
        </w:r>
        <w:r>
          <w:rPr>
            <w:noProof/>
            <w:webHidden/>
          </w:rPr>
          <w:fldChar w:fldCharType="begin"/>
        </w:r>
        <w:r w:rsidR="00214CFF">
          <w:rPr>
            <w:noProof/>
            <w:webHidden/>
          </w:rPr>
          <w:instrText xml:space="preserve"> PAGEREF _Toc137036833 \h </w:instrText>
        </w:r>
        <w:r>
          <w:rPr>
            <w:noProof/>
            <w:webHidden/>
          </w:rPr>
        </w:r>
        <w:r>
          <w:rPr>
            <w:noProof/>
            <w:webHidden/>
          </w:rPr>
          <w:fldChar w:fldCharType="separate"/>
        </w:r>
        <w:r w:rsidR="00214CFF">
          <w:rPr>
            <w:noProof/>
            <w:webHidden/>
          </w:rPr>
          <w:t>25</w:t>
        </w:r>
        <w:r>
          <w:rPr>
            <w:noProof/>
            <w:webHidden/>
          </w:rPr>
          <w:fldChar w:fldCharType="end"/>
        </w:r>
      </w:hyperlink>
    </w:p>
    <w:p w:rsidR="00214CFF" w:rsidRDefault="00EC6919">
      <w:pPr>
        <w:pStyle w:val="TableofFigures"/>
        <w:tabs>
          <w:tab w:val="right" w:leader="dot" w:pos="7927"/>
        </w:tabs>
        <w:rPr>
          <w:rFonts w:asciiTheme="minorHAnsi" w:eastAsiaTheme="minorEastAsia" w:hAnsiTheme="minorHAnsi"/>
          <w:noProof/>
          <w:lang w:eastAsia="id-ID"/>
        </w:rPr>
      </w:pPr>
      <w:hyperlink w:anchor="_Toc137036834" w:history="1">
        <w:r w:rsidR="00214CFF" w:rsidRPr="00DD5092">
          <w:rPr>
            <w:rStyle w:val="Hyperlink"/>
            <w:noProof/>
          </w:rPr>
          <w:t xml:space="preserve">Gambar 2. </w:t>
        </w:r>
        <w:r w:rsidR="00214CFF" w:rsidRPr="00DD5092">
          <w:rPr>
            <w:rStyle w:val="Hyperlink"/>
            <w:noProof/>
            <w:lang w:val="en-US"/>
          </w:rPr>
          <w:t>Ini Adalah Contoh Gambar yang Ideal (Fullwidth)</w:t>
        </w:r>
        <w:r w:rsidR="00214CFF">
          <w:rPr>
            <w:noProof/>
            <w:webHidden/>
          </w:rPr>
          <w:tab/>
        </w:r>
        <w:r w:rsidR="00615485">
          <w:rPr>
            <w:noProof/>
            <w:webHidden/>
          </w:rPr>
          <w:fldChar w:fldCharType="begin"/>
        </w:r>
        <w:r w:rsidR="00214CFF">
          <w:rPr>
            <w:noProof/>
            <w:webHidden/>
          </w:rPr>
          <w:instrText xml:space="preserve"> PAGEREF _Toc137036834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6" w:name="_Toc75025328"/>
      <w:bookmarkStart w:id="7" w:name="_Toc137036844"/>
      <w:r w:rsidRPr="00D436C7">
        <w:lastRenderedPageBreak/>
        <w:t>DAFTAR TABEL</w:t>
      </w:r>
      <w:bookmarkEnd w:id="6"/>
      <w:bookmarkEnd w:id="7"/>
    </w:p>
    <w:p w:rsidR="00214CFF" w:rsidRDefault="00615485">
      <w:pPr>
        <w:pStyle w:val="TableofFigures"/>
        <w:tabs>
          <w:tab w:val="right" w:leader="dot" w:pos="7927"/>
        </w:tabs>
        <w:rPr>
          <w:rFonts w:asciiTheme="minorHAnsi" w:eastAsiaTheme="minorEastAsia" w:hAnsiTheme="minorHAnsi"/>
          <w:noProof/>
          <w:lang w:eastAsia="id-ID"/>
        </w:rPr>
      </w:pPr>
      <w:r w:rsidRPr="00D436C7">
        <w:fldChar w:fldCharType="begin"/>
      </w:r>
      <w:r w:rsidR="00DA2A0F" w:rsidRPr="00D436C7">
        <w:instrText xml:space="preserve"> TOC \h \z \c "Tabel" </w:instrText>
      </w:r>
      <w:r w:rsidRPr="00D436C7">
        <w:fldChar w:fldCharType="separate"/>
      </w:r>
      <w:hyperlink w:anchor="_Toc137036827" w:history="1">
        <w:r w:rsidR="00214CFF" w:rsidRPr="00BA1C79">
          <w:rPr>
            <w:rStyle w:val="Hyperlink"/>
            <w:noProof/>
          </w:rPr>
          <w:t>Tabel 1. Jadwal Pelaksanaan Penelitian</w:t>
        </w:r>
        <w:r w:rsidR="00214CFF">
          <w:rPr>
            <w:noProof/>
            <w:webHidden/>
          </w:rPr>
          <w:tab/>
        </w:r>
        <w:r>
          <w:rPr>
            <w:noProof/>
            <w:webHidden/>
          </w:rPr>
          <w:fldChar w:fldCharType="begin"/>
        </w:r>
        <w:r w:rsidR="00214CFF">
          <w:rPr>
            <w:noProof/>
            <w:webHidden/>
          </w:rPr>
          <w:instrText xml:space="preserve"> PAGEREF _Toc137036827 \h </w:instrText>
        </w:r>
        <w:r>
          <w:rPr>
            <w:noProof/>
            <w:webHidden/>
          </w:rPr>
        </w:r>
        <w:r>
          <w:rPr>
            <w:noProof/>
            <w:webHidden/>
          </w:rPr>
          <w:fldChar w:fldCharType="separate"/>
        </w:r>
        <w:r w:rsidR="00214CFF">
          <w:rPr>
            <w:noProof/>
            <w:webHidden/>
          </w:rPr>
          <w:t>24</w:t>
        </w:r>
        <w:r>
          <w:rPr>
            <w:noProof/>
            <w:webHidden/>
          </w:rPr>
          <w:fldChar w:fldCharType="end"/>
        </w:r>
      </w:hyperlink>
    </w:p>
    <w:p w:rsidR="00214CFF" w:rsidRDefault="00EC6919">
      <w:pPr>
        <w:pStyle w:val="TableofFigures"/>
        <w:tabs>
          <w:tab w:val="right" w:leader="dot" w:pos="7927"/>
        </w:tabs>
        <w:rPr>
          <w:rFonts w:asciiTheme="minorHAnsi" w:eastAsiaTheme="minorEastAsia" w:hAnsiTheme="minorHAnsi"/>
          <w:noProof/>
          <w:lang w:eastAsia="id-ID"/>
        </w:rPr>
      </w:pPr>
      <w:hyperlink w:anchor="_Toc137036828" w:history="1">
        <w:r w:rsidR="00214CFF" w:rsidRPr="00BA1C79">
          <w:rPr>
            <w:rStyle w:val="Hyperlink"/>
            <w:noProof/>
          </w:rPr>
          <w:t>Tabel 2. Contoh Tabel yang Ideal</w:t>
        </w:r>
        <w:r w:rsidR="00214CFF" w:rsidRPr="00BA1C79">
          <w:rPr>
            <w:rStyle w:val="Hyperlink"/>
            <w:noProof/>
            <w:lang w:val="en-US"/>
          </w:rPr>
          <w:t xml:space="preserve"> (double line header, font 8pt, after before 3pt, spacing single, single line footer) (Sumber: thingsboard.org)</w:t>
        </w:r>
        <w:r w:rsidR="00214CFF">
          <w:rPr>
            <w:noProof/>
            <w:webHidden/>
          </w:rPr>
          <w:tab/>
        </w:r>
        <w:r w:rsidR="00615485">
          <w:rPr>
            <w:noProof/>
            <w:webHidden/>
          </w:rPr>
          <w:fldChar w:fldCharType="begin"/>
        </w:r>
        <w:r w:rsidR="00214CFF">
          <w:rPr>
            <w:noProof/>
            <w:webHidden/>
          </w:rPr>
          <w:instrText xml:space="preserve"> PAGEREF _Toc137036828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8" w:name="_Toc75025329"/>
      <w:bookmarkStart w:id="9" w:name="_Toc137036845"/>
      <w:r w:rsidRPr="00D436C7">
        <w:lastRenderedPageBreak/>
        <w:t>BAB 1 PENDAHULUAN</w:t>
      </w:r>
      <w:bookmarkEnd w:id="8"/>
      <w:bookmarkEnd w:id="9"/>
    </w:p>
    <w:p w:rsidR="00801951" w:rsidRPr="00D436C7" w:rsidRDefault="00801951" w:rsidP="00801951">
      <w:pPr>
        <w:pStyle w:val="Heading2"/>
      </w:pPr>
      <w:bookmarkStart w:id="10" w:name="_Toc75025330"/>
      <w:bookmarkStart w:id="11" w:name="_Toc137036846"/>
      <w:r w:rsidRPr="00D436C7">
        <w:t>1.1 Latar Belakang</w:t>
      </w:r>
      <w:bookmarkEnd w:id="10"/>
      <w:bookmarkEnd w:id="11"/>
    </w:p>
    <w:p w:rsidR="00874D18" w:rsidRDefault="00874D18" w:rsidP="00874D18">
      <w:pPr>
        <w:jc w:val="both"/>
      </w:pPr>
      <w:r>
        <w:t>Pertanian modern menghadapi tantangan besar dalam konteks pencapaian Sustainable Development Goals (SDGs), khususnya pada tujuan Zero Hunger, Industry, Innovation, and Infrastructure, dan Climate Action.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Internet of Things (IoT) dan Kecerdasan Buatan (Artificial Intelligence/AI), semakin dilihat sebagai solusi penting dalam menciptakan sistem pertanian cerdas (Smart Farming)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smart greenhouse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board untuk melihat data sensor aktual meskipun tanpa koneksi internet dan yang kedua sinkronisasi cloud,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secara online maupun offline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Demikian juga, model </w:t>
      </w:r>
      <w:r>
        <w:lastRenderedPageBreak/>
        <w:t>cyber physical agent telah diusulkan untuk manajemen rumah kaca hortikultura skala kecil, menggunakan ESP32, 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874D18" w:rsidRDefault="00874D18" w:rsidP="00874D18">
      <w:pPr>
        <w:jc w:val="both"/>
      </w:pPr>
      <w:r>
        <w:t xml:space="preserve">Sejumlah penelitian telah mengembangkan sistem monitoring tanaman berbasis IoT yang terhubung dengan cloud dan dilengkapi teknologi AI untuk memberikan rekomendasi berbasis Decision Support System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twin untuk mendukung pengambilan keputusan waktu nyata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Generative AI dapat dimanfaatkan untuk real time monitoring hidroponik dengan ESP32, sementara Suranata et al. </w:t>
      </w:r>
      <w:r w:rsidR="00287F64">
        <w:fldChar w:fldCharType="begin"/>
      </w:r>
      <w:r w:rsidR="009C2CD9">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greenhouse kecil. Integrasi pendekatan-pendekatan ini memberikan gambaran bahwa solusi berbasis ESP32, cloud, dan AI dapat menjadi kerangka inovatif untuk rumah kaca berkelanjutan. Oleh karena itu, metodologi penelitian ini akan menggunakan pendekatan Agile untuk iterasi cepat, prinsip User Centered Design (UCD) untuk pengembangan UI berbasis Preact dan PicoCSS, serta integrasi AI  sederhana sebagai enhanced decision support system.</w:t>
      </w:r>
    </w:p>
    <w:p w:rsidR="00253B66" w:rsidRPr="00E07575" w:rsidRDefault="00874D18" w:rsidP="00874D18">
      <w:pPr>
        <w:jc w:val="both"/>
        <w:rPr>
          <w:b/>
          <w:lang w:val="en-US"/>
        </w:rPr>
      </w:pPr>
      <w:r>
        <w:t>Penelitian ini berfokus pada pengembangan antarmuka pengguna berbasis Preact dan Pico CSS yang diintegrasikan langsung ke dalam sistem ESP32 dan didukung oleh bantuan AI untuk memberikan rekomendasi. Sistem akan diuji pada rumah kaca hortikultura skala kecil dengan beberapa instrumen sensor. Untuk memastikan keberfungsian sistem, penelitian ini menggunakan pendekatan black box testing pada aspek fungsionalitas, serta usability testing pada antarmuka pengguna. Hasil penelitian diharapkan dapat menghasilkan purwarupa rumah kaca yang tidak hanya dapat diakses secara lokal maupun melalui cloud, tetapi juga dilengkapi dengan umpan balik deskriptif dan enhanced decision support system berbasis AI. Dengan demikian, penelitian ini dapat menjadi kontribusi namun signifikan dalam mendukung pencapaian SDGs pada bidang pertanian berkelanjutan.</w:t>
      </w:r>
    </w:p>
    <w:p w:rsidR="00801951" w:rsidRPr="00D436C7" w:rsidRDefault="00801951" w:rsidP="00801951">
      <w:pPr>
        <w:pStyle w:val="Heading2"/>
      </w:pPr>
      <w:bookmarkStart w:id="12" w:name="_Toc75025331"/>
      <w:bookmarkStart w:id="13" w:name="_Toc137036847"/>
      <w:r w:rsidRPr="00D436C7">
        <w:lastRenderedPageBreak/>
        <w:t>1.2 Rumusan Masalah</w:t>
      </w:r>
      <w:bookmarkEnd w:id="12"/>
      <w:bookmarkEnd w:id="13"/>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t xml:space="preserve">Bagaimana desain dan arsitektur antarmuka embedded web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436C7" w:rsidRDefault="00874D18" w:rsidP="00874D18">
      <w:pPr>
        <w:pStyle w:val="ListParagraph"/>
        <w:jc w:val="both"/>
      </w:pPr>
      <w:r>
        <w:rPr>
          <w:rFonts w:cs="Arial"/>
          <w:color w:val="000000"/>
        </w:rPr>
        <w:t xml:space="preserve">Bagaimana implementasi dan kinerja antarmuka embedded web untuk sistem monitoring dan kontrol rumah kaca hortikultura </w:t>
      </w:r>
      <w:r>
        <w:rPr>
          <w:rFonts w:cs="Arial"/>
          <w:color w:val="000000"/>
          <w:shd w:val="clear" w:color="auto" w:fill="FCE5CD"/>
        </w:rPr>
        <w:t>berskala kecil</w:t>
      </w:r>
      <w:r>
        <w:rPr>
          <w:rFonts w:cs="Arial"/>
          <w:color w:val="000000"/>
        </w:rPr>
        <w:t xml:space="preserve"> dengan dukungan </w:t>
      </w:r>
      <w:r>
        <w:rPr>
          <w:rFonts w:cs="Arial"/>
          <w:i/>
          <w:iCs/>
          <w:color w:val="000000"/>
        </w:rPr>
        <w:t>decision support system</w:t>
      </w:r>
      <w:r>
        <w:rPr>
          <w:rFonts w:cs="Arial"/>
          <w:color w:val="000000"/>
        </w:rPr>
        <w:t xml:space="preserve"> berbasis </w:t>
      </w:r>
      <w:r w:rsidRPr="0037241C">
        <w:rPr>
          <w:rFonts w:cs="Arial"/>
          <w:i/>
          <w:color w:val="000000"/>
        </w:rPr>
        <w:t>Generative AI</w:t>
      </w:r>
      <w:r w:rsidR="00801951" w:rsidRPr="00D436C7">
        <w:t>?</w:t>
      </w:r>
    </w:p>
    <w:p w:rsidR="00801951" w:rsidRPr="00D436C7" w:rsidRDefault="00801951" w:rsidP="00801951">
      <w:pPr>
        <w:pStyle w:val="Heading2"/>
      </w:pPr>
      <w:bookmarkStart w:id="14" w:name="_Toc75025333"/>
      <w:bookmarkStart w:id="15" w:name="_Toc137036848"/>
      <w:r w:rsidRPr="00D436C7">
        <w:t>1.</w:t>
      </w:r>
      <w:r w:rsidR="002A0954" w:rsidRPr="00D436C7">
        <w:t>3</w:t>
      </w:r>
      <w:r w:rsidRPr="00D436C7">
        <w:t xml:space="preserve"> Tujuan Penelitian</w:t>
      </w:r>
      <w:bookmarkEnd w:id="14"/>
      <w:bookmarkEnd w:id="15"/>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Mengimplementasikan dan mengevaluasi kinerja antarmuka embedded web dalam mendukung monitoring dan kontrol rumah kaca hortikultura skala kecil, serta menilai efektivitas integrasi Generative AI dalam memberikan descriptive feedback dan rekomendasi keputusan</w:t>
      </w:r>
      <w:r w:rsidR="005E201C" w:rsidRPr="00D436C7">
        <w:t>.</w:t>
      </w:r>
    </w:p>
    <w:p w:rsidR="00E34E01" w:rsidRPr="00D436C7" w:rsidRDefault="00E34E01" w:rsidP="00E34E01">
      <w:pPr>
        <w:pStyle w:val="Heading2"/>
      </w:pPr>
      <w:bookmarkStart w:id="16" w:name="_Toc137036849"/>
      <w:r w:rsidRPr="00D436C7">
        <w:t>1.4 Manfaat Penelitian</w:t>
      </w:r>
      <w:bookmarkEnd w:id="16"/>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7" w:name="_Toc137036850"/>
      <w:r w:rsidRPr="00D436C7">
        <w:t>1.</w:t>
      </w:r>
      <w:r w:rsidR="006B00C6" w:rsidRPr="00D436C7">
        <w:t>5</w:t>
      </w:r>
      <w:r w:rsidRPr="00D436C7">
        <w:t xml:space="preserve"> Batasan Masalah</w:t>
      </w:r>
      <w:bookmarkEnd w:id="17"/>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t xml:space="preserve">Penelitian ini difokuskan pada perancangan dan implementasi antarmuka embedded web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lastRenderedPageBreak/>
        <w:t>Decision Support System</w:t>
      </w:r>
      <w:r>
        <w:rPr>
          <w:rFonts w:cs="Arial"/>
          <w:color w:val="000000"/>
        </w:rPr>
        <w:t xml:space="preserve"> (DSS) yang digunakan berbasis Generative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8" w:name="_Toc137036851"/>
      <w:r w:rsidRPr="00D436C7">
        <w:lastRenderedPageBreak/>
        <w:t>BAB 2 TINJAUAN PUSTAKA</w:t>
      </w:r>
      <w:bookmarkEnd w:id="18"/>
    </w:p>
    <w:p w:rsidR="00411A53" w:rsidRDefault="00EA46A3" w:rsidP="00EA46A3">
      <w:pPr>
        <w:pStyle w:val="Heading2"/>
        <w:rPr>
          <w:lang w:val="en-US"/>
        </w:rPr>
      </w:pPr>
      <w:bookmarkStart w:id="19" w:name="_Toc137036852"/>
      <w:r>
        <w:rPr>
          <w:lang w:val="en-US"/>
        </w:rPr>
        <w:t xml:space="preserve">2.1 </w:t>
      </w:r>
      <w:r w:rsidR="00201181">
        <w:rPr>
          <w:lang w:val="en-US"/>
        </w:rPr>
        <w:t>Deskripsi Masalah</w:t>
      </w:r>
      <w:bookmarkEnd w:id="19"/>
    </w:p>
    <w:p w:rsidR="009C2CD9" w:rsidRPr="009C2CD9" w:rsidRDefault="009C2CD9" w:rsidP="009C2CD9">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Untuk mengatasi hal ini, teknologi Internet of Things dipandang sebagai solusi potensial. IoT memungkinkan pengumpulan data real time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Namun, implementasi IoT dalam rumah kaca tidak lepas dari kendala konektivitas internet. Banyak wilayah pedesaan tidak memiliki akses internet stabil, sehingga sistem monitoring berbasis cloud saja tidak memadai. Oleh karena itu, diperlukan pendekatan hybrid, di mana perangkat seperti ESP32 dapat berfungsi sebagai hotspot lokal untuk akses offline, sekaligus mendukung sinkronisasi k</w:t>
      </w:r>
      <w:r>
        <w:rPr>
          <w:lang w:val="en-US"/>
        </w:rPr>
        <w:t xml:space="preserve">e cloud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Selain monitoring, Decision Support System berbasis AI dibutuhkan untuk membantu petani menafsirkan data sensor dan memberikan descriptive feedback, misalnya kapan harus menyalakan pompa atau menambahkan nutrisi. Beberapa penelitian terbaru menunjukkan efektivitas integrasi AI, IoT, dan smart greenhouse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92241A" w:rsidRPr="009C2CD9" w:rsidRDefault="009C2CD9" w:rsidP="009C2CD9">
      <w:pPr>
        <w:jc w:val="both"/>
        <w:rPr>
          <w:lang w:val="en-US"/>
        </w:rPr>
      </w:pPr>
      <w:r w:rsidRPr="009C2CD9">
        <w:rPr>
          <w:lang w:val="en-US"/>
        </w:rPr>
        <w:t>Dengan demikian, penelitian ini berfokus pada pembuatan antarmuka embedded web yang mampu mengintegrasikan data monitoring dengan descriptive decision support system berbasis AI  yang tetap dapat diakses meskipun tanpa internet, untuk mendukung petani hortikultura skala kecil dalam pengelolaan rumah kaca</w:t>
      </w:r>
    </w:p>
    <w:p w:rsidR="00411A53" w:rsidRDefault="00411A53" w:rsidP="00EA46A3">
      <w:pPr>
        <w:pStyle w:val="Heading2"/>
        <w:rPr>
          <w:lang w:val="en-US"/>
        </w:rPr>
      </w:pPr>
      <w:bookmarkStart w:id="20" w:name="_Toc137036853"/>
      <w:r>
        <w:rPr>
          <w:lang w:val="en-US"/>
        </w:rPr>
        <w:t>2.2</w:t>
      </w:r>
      <w:r w:rsidR="001B19EE">
        <w:rPr>
          <w:lang w:val="en-US"/>
        </w:rPr>
        <w:t xml:space="preserve"> Metode Pendekatan Masalah</w:t>
      </w:r>
      <w:bookmarkEnd w:id="20"/>
    </w:p>
    <w:p w:rsidR="009C2CD9" w:rsidRPr="009C2CD9" w:rsidRDefault="009C2CD9" w:rsidP="009C2CD9">
      <w:pPr>
        <w:jc w:val="both"/>
        <w:rPr>
          <w:lang w:val="en-US"/>
        </w:rPr>
      </w:pPr>
      <w:r w:rsidRPr="009C2CD9">
        <w:rPr>
          <w:lang w:val="en-US"/>
        </w:rPr>
        <w:t xml:space="preserve">Pemilihan metodologi penelitian ini berfokus pada bagaimana merancang dan mengembangkan antarmuka sistem rumah kaca berbasis ESP32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analisis perbandingan beberapa pendekatan yang umum digunakan, mencakup metode pengembangan perangkat lunak serta metodologi perancangan antarmuka pengguna. Metodologi pengembangan perangkat lunak menentukan cara tim bekerja dalam merencanakan, mengimplementasikan, menguji, dan merilis sistem. Di antara metode yang dipertimbangkan adalah Waterfall, Prototype, dan Agile Development. </w:t>
      </w:r>
    </w:p>
    <w:p w:rsidR="009C2CD9" w:rsidRPr="009C2CD9" w:rsidRDefault="009C2CD9" w:rsidP="009C2CD9">
      <w:pPr>
        <w:jc w:val="both"/>
        <w:rPr>
          <w:lang w:val="en-US"/>
        </w:rPr>
      </w:pPr>
      <w:r w:rsidRPr="009C2CD9">
        <w:rPr>
          <w:lang w:val="en-US"/>
        </w:rPr>
        <w:t xml:space="preserve">Waterfall adalah pendekatan tradisional yang membagi proses ke dalam tahapan berurutan antara lain: analisis kebutuhan, desain,  implementasi, pengujian, pemeliharaan. Kelebihannya adalah kejelasan urutan langkah dan dokumentasi yang kuat, yang memudahkan pengelolaan proyek dengan ruang lingkup yang stabil. Kekurangannya muncul ketika kebutuhan berubah pada saat proses development berlangsung, revisi akan memakan waktu karena harus kembali ke langkah awal. Hal ini sangat krusial bagi sistem rumah kaca, di mana kondisi lingkungan dan feedback pengguna bisa berubah seiring waktu. </w:t>
      </w:r>
    </w:p>
    <w:p w:rsidR="009C2CD9" w:rsidRPr="009C2CD9" w:rsidRDefault="009C2CD9" w:rsidP="009C2CD9">
      <w:pPr>
        <w:jc w:val="both"/>
        <w:rPr>
          <w:lang w:val="en-US"/>
        </w:rPr>
      </w:pPr>
      <w:r w:rsidRPr="009C2CD9">
        <w:rPr>
          <w:lang w:val="en-US"/>
        </w:rPr>
        <w:t xml:space="preserve">Prototype berfokus pada pembuatan model prototype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prototype sebagai produk akhir sehingga menimbulkan ekspektasi yang salah.  </w:t>
      </w:r>
    </w:p>
    <w:p w:rsidR="009C2CD9" w:rsidRPr="009C2CD9" w:rsidRDefault="009C2CD9" w:rsidP="009C2CD9">
      <w:pPr>
        <w:jc w:val="both"/>
        <w:rPr>
          <w:lang w:val="en-US"/>
        </w:rPr>
      </w:pPr>
      <w:r w:rsidRPr="009C2CD9">
        <w:rPr>
          <w:lang w:val="en-US"/>
        </w:rPr>
        <w:t xml:space="preserve">Metode Agile membagi proses pengembangan menjadi beberapa siklus development yang disebut sprint. Setiap sprint menghasilkan versi awal sistem yang sudah bisa diuji. Masukan dari pengguna dikumpulkan di setiap tahap, lalu digunakan untuk memperbaiki sistem di sprint berikutnya. Kelebihan metode ini adalah kemampuannya beradaptasi dengan perubahan kebutuhan secara cepat dan bertahap. Berdasarkan perbandingan tersebut, Metodologi Agile dipilih karena paling sesuai dengan sifat penelitian ini. Sistem rumah kaca berbasis IoT memerlukan kemampuan beradaptasi dengan variabel lingkungan, dan Agile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petani skala kecil yang mungkin memiliki keterbatasan literasi digital. Agile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9C2CD9" w:rsidRPr="009C2CD9" w:rsidRDefault="009C2CD9" w:rsidP="009C2CD9">
      <w:pPr>
        <w:jc w:val="both"/>
        <w:rPr>
          <w:lang w:val="en-US"/>
        </w:rPr>
      </w:pPr>
      <w:r w:rsidRPr="009C2CD9">
        <w:rPr>
          <w:lang w:val="en-US"/>
        </w:rPr>
        <w:t>Perancangan antarmuka (UI/UX)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Design Thinking, Goal Directed Design, dan User Centered Design (UCD).</w:t>
      </w:r>
    </w:p>
    <w:p w:rsidR="00677088" w:rsidRPr="009C2CD9" w:rsidRDefault="009C2CD9" w:rsidP="009C2CD9">
      <w:pPr>
        <w:jc w:val="both"/>
        <w:rPr>
          <w:lang w:val="en-US"/>
        </w:rPr>
      </w:pPr>
      <w:r w:rsidRPr="009C2CD9">
        <w:rPr>
          <w:lang w:val="en-US"/>
        </w:rPr>
        <w:t>Metode Design Thinking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Goal Directed Design berfokus pada tujuan yang ingin dicapai pengguna. Prosesnya dimulai dengan membuat user persona lalu merancang sistem yang benar-benar membantu mereka mencapai tujuannya. Metode ini bagus untuk menghasilkan desain yang sangat terarah, tetapi membutuhkan data pengguna yang detail. Jika data tidak lengkap, hasil desain bisa bias atau tidak sesuai dengan kenyataan di lapangan. Metode UCD menempatkan pengguna sebagai pusat dari seluruh proses desain. Prosesnya dimulai dengan mengidentifikasi siapa saja pengguna utama dalam kasus ini, petani skala kecil. Lalu dilakukan analisis kebutuhan, seperti Sistem harus bisa diakses walaupun koneksi internet lemah. UI harus sederhana dan mudah dipahami. Feedback sistem harus jelas, misalnya menunjukkan kondisi tanaman atau peringatan dalam bahasa yang sederhana. Berdasarkan perbandingan ini, User Centered Design dipilih karena paling sesuai dengan konteks penelitian. Sistem rumah kaca ini akan dipakai oleh petani dengan berbagai latar belakang, sehingga keterlibatan mereka sangat penting. Dengan UCD, desain antarmuka tidak hanya terlihat menarik, tetapi juga benar-benar membantu pengguna memahami data rumah kaca dan mengambil keputusan dengan cepat. Agile memastikan sistem berkembang secara iteratif dan responsif terhadap kebutuhan baru, sementara UCD menjamin bahwa setiap versi prototipe benar-benar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w:t>
      </w:r>
      <w:r w:rsidR="001E7C41" w:rsidRPr="009C2CD9">
        <w:rPr>
          <w:lang w:val="en-US"/>
        </w:rPr>
        <w:t xml:space="preserve"> </w:t>
      </w:r>
    </w:p>
    <w:p w:rsidR="00411A53" w:rsidRDefault="00411A53" w:rsidP="00EA46A3">
      <w:pPr>
        <w:pStyle w:val="Heading2"/>
        <w:rPr>
          <w:lang w:val="en-US"/>
        </w:rPr>
      </w:pPr>
      <w:bookmarkStart w:id="21" w:name="_Toc137036854"/>
      <w:r>
        <w:rPr>
          <w:lang w:val="en-US"/>
        </w:rPr>
        <w:lastRenderedPageBreak/>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1"/>
    </w:p>
    <w:p w:rsidR="009C2CD9" w:rsidRPr="009C2CD9" w:rsidRDefault="009C2CD9" w:rsidP="009C2CD9">
      <w:pPr>
        <w:jc w:val="both"/>
        <w:rPr>
          <w:lang w:val="en-US"/>
        </w:rPr>
      </w:pPr>
      <w:r w:rsidRPr="009C2CD9">
        <w:rPr>
          <w:lang w:val="en-US"/>
        </w:rPr>
        <w:t xml:space="preserve">Pengembangan sistem rumah kaca berbasis ESP32, Preact, PicoCSS, cloud computing, dan AI enhanced DSS membutuhkan integrasi beberapa teknologi pendukung. Pemilihan teknologi ini didasarkan pada pertimbangan efisiensi, keterbatasan perangkat keras, kemudahan implementasi, serta kesesuaian dengan kebutuhan pengguna akhir. ESP32 sebagai Pusat Kendali IoT merupakan mikrokontroler yang mendukung Wi-Fi dan Menyediakan akses offline melalui hotspot lokal, mengirim data ke cloud saat koneksi internet tersedia. Dengan konsumsi daya rendah serta memori yang terbatas (4Mb), namun cukup untuk menjalankan server web kecil. Beberapa studi menunjukkan bahwa ESP32 mampu mengintegrasikan AI sederhana dan IoT pada perangkat dengan sumber daya terbatas, sehingga cocok untuk aplikasi pertanian serta dengan dukungan Cloud Computing untuk Penyimpanan dan Analitik digunakan untuk penyimpanan data historis, analisis tren, serta akses jarak jauh. Integrasi IoT dan Cloud memungkinkan monitoring dan kontrol secara real-time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9C2CD9" w:rsidRPr="009C2CD9" w:rsidRDefault="009C2CD9" w:rsidP="009C2CD9">
      <w:pPr>
        <w:jc w:val="both"/>
        <w:rPr>
          <w:lang w:val="en-US"/>
        </w:rPr>
      </w:pPr>
      <w:r w:rsidRPr="009C2CD9">
        <w:rPr>
          <w:lang w:val="en-US"/>
        </w:rPr>
        <w:t xml:space="preserve">PostgreSQL sebagai sistem manajemen basis data utama karena kemampuannya yang kuat dalam menangani data terstruktur, analisis kompleks, serta integrasi dengan sistem cloud dan IoT. PostgreSQL juga mendukung terhadap data time series melalui ekstensi seperti TimescaleDB, yang sangat berguna untuk menyimpan data sensor dari ESP32. Dengan pendekatan ini, data yang dikirim dari sensor secara periodik dapat disimpan, dan di query secara efisien berdasarkan rentang waktu. Hal ini memudahkan proses analisis, prediksi kondisi lingkungan, serta penyusunan laporan historis. PostgreSQL juga mendukung JSONB (Binary JSON), memungkinkan sistem menyimpan data semi terstruktur dari berbagai sensor IoT tanpa kehilangan fleksibilitas. Dengan fitur ini, sistem tetap efisien meskipun format data sensor mengalami perubahan atau pembaruan firmware pada perangkat ESP32. </w:t>
      </w:r>
    </w:p>
    <w:p w:rsidR="009C2CD9" w:rsidRPr="009C2CD9" w:rsidRDefault="009C2CD9" w:rsidP="009C2CD9">
      <w:pPr>
        <w:jc w:val="both"/>
        <w:rPr>
          <w:lang w:val="en-US"/>
        </w:rPr>
      </w:pPr>
      <w:r w:rsidRPr="009C2CD9">
        <w:rPr>
          <w:lang w:val="en-US"/>
        </w:rPr>
        <w:t xml:space="preserve">Penelitian ini juga mempertimbangkan pemilihan framework front end yang ringan, cepat, dan sesuai dengan keterbatasan perangkat ESP32. ESP32 memiliki memori terbatas, teknologi yang dipilih harus mampu memberikan tampilan antarmuka yang responsif tanpa membuat sistem menjadi lambat. Framework JavaScript digunakan untuk membuat antarmuka yang interaktif. Tiga framework yang dibandingkan adalah React, Vue, dan Preact. React adalah framework paling populer untuk membangun antarmuka berbasis komponen. Beberapa keuntungan </w:t>
      </w:r>
      <w:r w:rsidRPr="009C2CD9">
        <w:rPr>
          <w:lang w:val="en-US"/>
        </w:rPr>
        <w:lastRenderedPageBreak/>
        <w:t>nya antara lain banyak dokumentasi dan tutorial sehingga mudah dipelajari, Ekosistem besar, banyak library pendukung, Kompatibel dengan berbagai tools modern. Namun, React memiliki ukuran file yang cukup besar untuk dijalankan di perangkat IoT. Bundle React rata-rata mencapai puluhan kilobyte, sehingga dapat memperlambat waktu build aplikasi. Vue menawarkan pendekatan yang lebih sederhana dibanding React. Keunggulannya adalah ukurannya lebih kecil dibanding React, dan Dokumentasi cukup jelas. Kelemahannya ekosistem Vue sedikit lebih kecil dibanding React, dan masih relatif berat jika dijalankan di perangkat dengan memori sangat terbatas. Preact adalah versi mini dari React. Ukurannya sangat kecil sekitar 3 KB , tetapi API nya hampir sama dengan React. Keunggulannya: Sangat ringan, cocok untuk IoT dan perangkat terbatas yang tidak memerlukan banyak konfigurasi tambahan, bisa memanfaatkan pengetahuan React yang sudah ada. Kekurangannya adalah beberapa fitur React seperti Context API lanjutan atau Suspense mungkin tidak sepenuhnya tersedia, sehingga kadang perlu penyesuaian.</w:t>
      </w:r>
    </w:p>
    <w:p w:rsidR="009C2CD9" w:rsidRPr="009C2CD9" w:rsidRDefault="009C2CD9" w:rsidP="009C2CD9">
      <w:pPr>
        <w:jc w:val="both"/>
        <w:rPr>
          <w:lang w:val="en-US"/>
        </w:rPr>
      </w:pPr>
      <w:r w:rsidRPr="009C2CD9">
        <w:rPr>
          <w:lang w:val="en-US"/>
        </w:rPr>
        <w:t>Selain framework Javascript Framework CSS membantu mempercepat pembuatan tampilan yang konsisten dan menarik. Beberapa framework yang dibandingkan adalah Bootstrap, Tailwind CSS, dan PicoCSS. Bootstrap terkenal dengan komponen siap pakai seperti tombol, form, dan grid sistem. Keuntungannya cepat dalam membuat prototipe, banyak dokumentasi dan komunitas, desain responsif, namun, ukuran file CSS nya relatif besar. Disisi lain Tailwind menggunakan pendekatan utility first, yang memberi fleksibilitas tinggi dalam mendesain. Keunggulannya sangat bisa dikustomisasi, diberikan kebebasan dalam mendesain sesuatu, mendukung penghapusan class yang tidak dipakai (purge) untuk mengecilkan ukuran file. Namun, untuk proyek kecil, setup Tailwind bisa memakan waktu. Selain itu, kode HTML bisa terlihat ramai karena banyaknya class yang dipakai di setiap elemen. PicoCSS adalah framework CSS yang sangat minimalis. Kelebihannya ukuran file sangat kecil, sehingga cepat dimuat, serta tidak memerlukan build process atau konfigurasi rumit. kekurangannya, opsi kustomisasi tidak sebanyak Tailwind, tetapi untuk aplikasi yang sederhana seperti sistem rumah kaca, PicoCSS sudah cukup untuk menghasilkan tampilan yang profesional.</w:t>
      </w:r>
    </w:p>
    <w:p w:rsidR="009C2CD9" w:rsidRPr="009C2CD9" w:rsidRDefault="009C2CD9" w:rsidP="009C2CD9">
      <w:pPr>
        <w:jc w:val="both"/>
        <w:rPr>
          <w:lang w:val="en-US"/>
        </w:rPr>
      </w:pPr>
      <w:r w:rsidRPr="009C2CD9">
        <w:rPr>
          <w:lang w:val="en-US"/>
        </w:rPr>
        <w:t xml:space="preserve">Untuk pemilihan model AI yang digunakan dalam penelitian ini, saya mempertimbangkan dua kandidat utama yaitu ChatGPT dari OpenAI dan Gemini AI dari Google. ChatGPT, yang ditenagai oleh arsitektur Generative Pre-trained </w:t>
      </w:r>
      <w:r w:rsidRPr="009C2CD9">
        <w:rPr>
          <w:lang w:val="en-US"/>
        </w:rPr>
        <w:lastRenderedPageBreak/>
        <w:t xml:space="preserve">Transformer (GPT), telah menjadi standar industri dalam banyak hal, terutama dalam hal kefasihan (fluency) dan kreativitas. Model model OpenAI (seperti GPT 3.5 dan GPT 4/4o) dilatih pada set data teks yang masif. Hasilnya, mereka menunjukkan kemampuan yang luar biasa dalam menghasilkan tulisan yang natural. ChatGPT sering kali unggul dalam tugas tugas yang membutuhkan brainstorming imajinatif, storytelling, dan bantuan coding (pemrograman)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9C2CD9" w:rsidRPr="009C2CD9" w:rsidRDefault="009C2CD9" w:rsidP="009C2CD9">
      <w:pPr>
        <w:jc w:val="both"/>
        <w:rPr>
          <w:lang w:val="en-US"/>
        </w:rPr>
      </w:pPr>
      <w:r w:rsidRPr="009C2CD9">
        <w:rPr>
          <w:lang w:val="en-US"/>
        </w:rPr>
        <w:t>Disisi lain Gemini dibangun di atas pondasi infrastruktur Google yang berpusat pada informasi. Keunggulan utama Gemini adalah integrasi bawaan dengan Google Search. Yang berarti model tersebut dapat mengakses, memproses informasi real time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Versi gratis Gemini saat ini ditenagai oleh model Gemini Pro yang modern dan, secara krusial, sudah mencakup akses real time ke inter</w:t>
      </w:r>
      <w:r>
        <w:rPr>
          <w:lang w:val="en-US"/>
        </w:rPr>
        <w:t>net serta kemampuan multimodal/memahami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AI API sebagai inti dari descriptive decision support system. Gemini dipilih karena mendukung multimodal input, reasoning tingkat lanjut, serta window konteks yang lebih besar, sehingga memungkinkan prompt yang lebih kompleks dan kaya konteks. Keunggulan lain dari Gemini API adalah kemudahan integrasi API berbasis JSON, dukungan embeddings untuk pemahaman konteks bahasa yang lebih baik, serta tersedianya free tier yang memadai untuk skala penelitian kecil. Hal ini membuat Gemini jauh lebih efisien dibandingkan membangun model machine learning dari nol yang membutuhkan dataset besar, training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Selain aspek teknis, penerapan AI dalam penelitian ini juga memperhatikan prinsip Responsible AI dan Explainable AI (XAI) agar solusi yang dibangun benar-benar bermanfaat bagi pengguna. Responsible AI menekankan pada keadilan, transparansi, akuntabilitas, keamanan, dan inklu</w:t>
      </w:r>
      <w:r>
        <w:rPr>
          <w:lang w:val="en-US"/>
        </w:rPr>
        <w:t xml:space="preserve">sivitas dalam penggunaan AI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Responsible AI berarti Gemini AI yang </w:t>
      </w:r>
      <w:r w:rsidRPr="009C2CD9">
        <w:rPr>
          <w:lang w:val="en-US"/>
        </w:rPr>
        <w:lastRenderedPageBreak/>
        <w:t>digunakan harus memberikan rekomendasi yang dapat dipertanggungjawabkan, tidak menyesatkan petani, serta menjaga privasi data sensor. Di sisi lain, Explainable AI berfokus pada kemampuan sistem untuk menjelaskan mengapa rekomendasi tertentu diberikan. Penerapannya dalam penelitian ini berarti setiap deskripsi atau rekomendasi dari Gemini AI akan disertai alasan berbasis data sensor. Misalnya, jika AI menyarankan menghidupkan blower,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A70ECF" w:rsidRPr="009C2CD9" w:rsidRDefault="009C2CD9" w:rsidP="009C2CD9">
      <w:pPr>
        <w:jc w:val="both"/>
        <w:rPr>
          <w:lang w:val="en-US"/>
        </w:rPr>
      </w:pPr>
      <w:r w:rsidRPr="009C2CD9">
        <w:rPr>
          <w:lang w:val="en-US"/>
        </w:rPr>
        <w:t xml:space="preserve"> Bentuk prompt deskriptif yang diberikan ke Gemini AI API, output DSS berupa rekomendasi yang deskriptif, adaptif. Dengan pendekatan ini, DSS lebih fleksibel, mudah diperluas, dan user-friendly. Implementasi AI pada smart greenhouse terbukti mampu meningkatkan efisiensi pengguna</w:t>
      </w:r>
      <w:r w:rsidR="00341772">
        <w:rPr>
          <w:lang w:val="en-US"/>
        </w:rPr>
        <w:t xml:space="preserve">an air, nutrisi, dan energi </w:t>
      </w:r>
      <w:r w:rsidR="00341772">
        <w:rPr>
          <w:lang w:val="en-US"/>
        </w:rPr>
        <w:fldChar w:fldCharType="begin"/>
      </w:r>
      <w:r w:rsidR="00341772">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sidR="00341772">
        <w:rPr>
          <w:lang w:val="en-US"/>
        </w:rPr>
        <w:fldChar w:fldCharType="separate"/>
      </w:r>
      <w:r w:rsidR="00341772" w:rsidRPr="00341772">
        <w:rPr>
          <w:rFonts w:cs="Arial"/>
        </w:rPr>
        <w:t>[20]</w:t>
      </w:r>
      <w:r w:rsidR="00341772">
        <w:rPr>
          <w:lang w:val="en-US"/>
        </w:rPr>
        <w:fldChar w:fldCharType="end"/>
      </w:r>
      <w:r w:rsidRPr="009C2CD9">
        <w:rPr>
          <w:lang w:val="en-US"/>
        </w:rPr>
        <w:t>. Dengan demikian, kombinasi Preact, PicoCSS, dan Gemini API membentuk kerangka utama penelitian ini. Preact dan PicoCSS menjamin UI yang ringan dan ramah pengguna, Gemini AI API menghadirkan lapisan kecerdasan yang memungkinkan antarmuka tidak hanya menampilkan data, tetapi juga memberikan descriptive decision support yang etis, transparan, dan dapat dijelaskan kepada pengguna</w:t>
      </w:r>
    </w:p>
    <w:p w:rsidR="00411A53" w:rsidRDefault="00411A53" w:rsidP="00EA46A3">
      <w:pPr>
        <w:pStyle w:val="Heading2"/>
        <w:rPr>
          <w:lang w:val="en-US"/>
        </w:rPr>
      </w:pPr>
      <w:bookmarkStart w:id="22" w:name="_Toc137036855"/>
      <w:r>
        <w:rPr>
          <w:lang w:val="en-US"/>
        </w:rPr>
        <w:t>2.4</w:t>
      </w:r>
      <w:r w:rsidR="001B19EE">
        <w:rPr>
          <w:lang w:val="en-US"/>
        </w:rPr>
        <w:t xml:space="preserve"> Metode Evaluasi dan Validasi Solusi</w:t>
      </w:r>
      <w:bookmarkEnd w:id="22"/>
    </w:p>
    <w:p w:rsidR="009C2CD9" w:rsidRPr="009C2CD9" w:rsidRDefault="009C2CD9" w:rsidP="009C2CD9">
      <w:pPr>
        <w:jc w:val="both"/>
        <w:rPr>
          <w:lang w:val="en-US"/>
        </w:rPr>
      </w:pPr>
      <w:r w:rsidRPr="009C2CD9">
        <w:rPr>
          <w:lang w:val="en-US"/>
        </w:rPr>
        <w:t>Tahap evaluasi dan validasi merupakan komponen penting untuk memastikan bahwa solusi rumah kaca berbasis ESP32 dengan integrasi AI DSS benar-benar mampu memenuhi kebutuhan pengguna, bekerja secara optimal, serta aman digunakan. Antarmuka pengguna berbasis Preact dan PicoCSS diuji untuk memastikan kemudahan akses baik di mode offline (hotspot ESP32) maupun online (cloud). Modul AI DSS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Evaluasi Performa Pengujian performa dilakukan untuk menilai kecepatan respons sistem pada mode offline dan online dalam menampilkan data, bagaimana user interface tetap responsif meskipun diakses melalui mobile ataupun web. Evaluasi Pengguna (User Testing) Pengujian dilakukan dengan pendekatan User Centered Design, di mana petani sebagai pengguna utama </w:t>
      </w:r>
      <w:r w:rsidRPr="009C2CD9">
        <w:rPr>
          <w:lang w:val="en-US"/>
        </w:rPr>
        <w:lastRenderedPageBreak/>
        <w:t>dilibatkan dalam proses uji coba. Pengguna diminta memberikan feedback terkait usability, dan kemudahan memahami rekomendasi DSS. Metode ini mengacu pada praktik evaluasi IoT dengan antarmuka cerdas yang juga diterapkan pada siste</w:t>
      </w:r>
      <w:r>
        <w:rPr>
          <w:lang w:val="en-US"/>
        </w:rPr>
        <w:t xml:space="preserve">m keamanan rumah berbasis AI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Validasi data pada penelitian ini bertujuan untuk memastikan bahwa data sensor yang dikumpulkan oleh ESP32 akurat, dan rekomendasi yang dihasilkan Gemini AI melalui prompt benar, konsisten, dan bermanfaat bagi pengguna. Karena DSS berbasis prompt ke Gemini AI, maka validasi difokuskan pada kualitas rekomendasi deskriptif. Pendekatan yang digunakan adalah validity oleh </w:t>
      </w:r>
    </w:p>
    <w:p w:rsidR="009C2CD9" w:rsidRPr="009C2CD9" w:rsidRDefault="009C2CD9" w:rsidP="009C2CD9">
      <w:pPr>
        <w:jc w:val="both"/>
        <w:rPr>
          <w:lang w:val="en-US"/>
        </w:rPr>
      </w:pPr>
      <w:r w:rsidRPr="009C2CD9">
        <w:rPr>
          <w:lang w:val="en-US"/>
        </w:rPr>
        <w:t>Petani yang mencoba sistem, lalu memberikan umpan balik terkait apakah rekomendasi mudah dipahami, apakah dapat membantu mengambil keputusan , dan pakah rekomendasi relevan dengan kondisi nyata di lapangan. Data sensor yang sama dikirim beberapa kali, lalu diperiksa apakah Gemini memberikan rekomendasi yang konsisten. Jika berbeda, dicek apakah variasi jawaban masih logis. Rekomendasi Gemini dibandingkan dengan petani, jika hasilnya sesuai, maka rekomendasi dianggap valid</w:t>
      </w:r>
    </w:p>
    <w:p w:rsidR="007B4613" w:rsidRDefault="009C2CD9" w:rsidP="00A13EF8">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77405" w:rsidRDefault="00411A53" w:rsidP="00477405">
      <w:pPr>
        <w:pStyle w:val="Heading2"/>
        <w:rPr>
          <w:i/>
          <w:lang w:val="en-US"/>
        </w:rPr>
      </w:pPr>
      <w:bookmarkStart w:id="23" w:name="_Toc137036856"/>
      <w:r>
        <w:rPr>
          <w:lang w:val="en-US"/>
        </w:rPr>
        <w:t>2.5</w:t>
      </w:r>
      <w:r w:rsidR="00BB2C53">
        <w:rPr>
          <w:lang w:val="en-US"/>
        </w:rPr>
        <w:t xml:space="preserve"> </w:t>
      </w:r>
      <w:r w:rsidR="00BB2C53" w:rsidRPr="00E739FD">
        <w:rPr>
          <w:i/>
          <w:lang w:val="en-US"/>
        </w:rPr>
        <w:t>State of The Art</w:t>
      </w:r>
      <w:bookmarkEnd w:id="23"/>
    </w:p>
    <w:p w:rsidR="003D2C3F" w:rsidRPr="003D2C3F" w:rsidRDefault="009C2CD9" w:rsidP="003D2C3F">
      <w:pPr>
        <w:jc w:val="both"/>
        <w:rPr>
          <w:lang w:val="en-US"/>
        </w:rPr>
      </w:pPr>
      <w:r w:rsidRPr="009C2CD9">
        <w:rPr>
          <w:lang w:val="en-US"/>
        </w:rPr>
        <w:t>Penelitian ini mengintegrasikan beberapa komponen utama dalam satu kesatuan sistem rumah kaca berskala kecil. ESP32 tidak hanya berfungsi sebagai pengumpul data sensor, tetapi juga sebagai hotspot lokal, sehingga sistem dapat tetap diakses meskipun tidak tersedia koneksi internet eksternal. Fitur ini memastikan bahwa pemantauan kondisi rumah kaca tetap dapat dilakukan kapan saja. Kombinasi Agile Development dan User Centered Design adalah pendekatan paling tepat untuk penelitian ini. Agile menjamin pengembangan iteratif yang responsif terhadap perubahan kebutuhan, sementara UCD memastikan bahwa setiap iterasi menghasilkan desain yang sesuai dengan pengalaman pengguna. Dengan dukungan literatur terbaru seperti G</w:t>
      </w:r>
      <w:r w:rsidR="00341772">
        <w:rPr>
          <w:lang w:val="en-US"/>
        </w:rPr>
        <w:t xml:space="preserve">uerrero-Ulloa et al. (2023) </w:t>
      </w:r>
      <w:r w:rsidR="00341772">
        <w:rPr>
          <w:lang w:val="en-US"/>
        </w:rPr>
        <w:fldChar w:fldCharType="begin"/>
      </w:r>
      <w:r w:rsidR="00341772">
        <w:rPr>
          <w:lang w:val="en-US"/>
        </w:rPr>
        <w:instrText xml:space="preserve"> ADDIN ZOTERO_ITEM CSL_CITATION {"citationID":"vYyR59HO","properties":{"formattedCitation":"[21]","plainCitation":"[21]","noteIndex":0},"citationItems":[{"id":2,"uris":["http://zotero.org/users/local/fMw9Ltvi/items/KUCXZGVA"],"itemData":{"id":2,"type":"article-journal","abstract":"Throughout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sidR="00341772">
        <w:rPr>
          <w:lang w:val="en-US"/>
        </w:rPr>
        <w:fldChar w:fldCharType="separate"/>
      </w:r>
      <w:r w:rsidR="00341772" w:rsidRPr="00341772">
        <w:rPr>
          <w:rFonts w:cs="Arial"/>
        </w:rPr>
        <w:t>[21]</w:t>
      </w:r>
      <w:r w:rsidR="00341772">
        <w:rPr>
          <w:lang w:val="en-US"/>
        </w:rPr>
        <w:fldChar w:fldCharType="end"/>
      </w:r>
      <w:r w:rsidRPr="009C2CD9">
        <w:rPr>
          <w:lang w:val="en-US"/>
        </w:rPr>
        <w:t xml:space="preserve">, pendekatan ini memiliki dasar ilmiah yang kuat untuk diterapkan pada sistem rumah kaca. Pemilihan framework Preact dan PicoCSS memungkinkan antarmuka yang ringan, cepat, serta mobile friendly. Hal ini mendukung akses yang nyaman melalui perangkat seluler maupun desktop, baik dalam mode lokal maupun saat </w:t>
      </w:r>
      <w:r w:rsidRPr="009C2CD9">
        <w:rPr>
          <w:lang w:val="en-US"/>
        </w:rPr>
        <w:lastRenderedPageBreak/>
        <w:t>terhubung dengan cloud. Sistem pendukung keputusan dalam penelitian ini tidak berbasis algoritma machine learning tradisional, melainkan berbasis prompt pada Gemini AI. Dengan pendekatan ini, data sensor dapat langsung diterjemahkan menjadi descriptive feedback yang mudah dipahami oleh pengguna, serta dapat dikembangkan untuk interaksi berbasis tanya-jawab.  Dengan kombinasi tersebut, penelitian ini menghadirkan solusi praktis, adaptif, dan ramah pengguna untuk mendukung pengelolaan rumah kaca skala kecil. Pendekatan ini mengintegrasikan beberapa instrumen berupa IoT, lightweight UI, serta Deci</w:t>
      </w:r>
      <w:r>
        <w:rPr>
          <w:lang w:val="en-US"/>
        </w:rPr>
        <w:t>sion Support System berbasis AI</w:t>
      </w:r>
      <w:r w:rsidR="003D2C3F" w:rsidRPr="003D2C3F">
        <w:rPr>
          <w:lang w:val="en-US"/>
        </w:rPr>
        <w:t>.</w:t>
      </w:r>
    </w:p>
    <w:p w:rsidR="00477405" w:rsidRDefault="00981C90" w:rsidP="00477405">
      <w:pPr>
        <w:rPr>
          <w:lang w:val="en-US"/>
        </w:rPr>
      </w:pPr>
      <w:r w:rsidRPr="00CA4C2D">
        <w:br w:type="page"/>
      </w:r>
    </w:p>
    <w:p w:rsidR="00981C90" w:rsidRPr="00D436C7" w:rsidRDefault="00981C90" w:rsidP="00477405">
      <w:pPr>
        <w:pStyle w:val="Heading1"/>
      </w:pPr>
      <w:bookmarkStart w:id="24" w:name="_Toc137036857"/>
      <w:r w:rsidRPr="00D436C7">
        <w:lastRenderedPageBreak/>
        <w:t>BAB 3 METODE PENELITIAN</w:t>
      </w:r>
      <w:bookmarkEnd w:id="24"/>
    </w:p>
    <w:p w:rsidR="00981C90" w:rsidRPr="001B7617" w:rsidRDefault="00981C90" w:rsidP="00F436FB">
      <w:pPr>
        <w:pStyle w:val="Heading2"/>
        <w:rPr>
          <w:lang w:val="en-US"/>
        </w:rPr>
      </w:pPr>
      <w:bookmarkStart w:id="25" w:name="_Toc137036858"/>
      <w:r w:rsidRPr="00D436C7">
        <w:t xml:space="preserve">3.1 </w:t>
      </w:r>
      <w:r w:rsidR="001B7617">
        <w:rPr>
          <w:lang w:val="en-US"/>
        </w:rPr>
        <w:t>Jadwal, Lokasi, dan Alur Penelitian</w:t>
      </w:r>
      <w:bookmarkEnd w:id="25"/>
    </w:p>
    <w:p w:rsidR="00790F47" w:rsidRPr="006E73C9" w:rsidRDefault="00A13EF8" w:rsidP="00937F76">
      <w:pPr>
        <w:jc w:val="both"/>
        <w:rPr>
          <w:lang w:val="en-US"/>
        </w:rPr>
      </w:pPr>
      <w:r w:rsidRPr="00A13EF8">
        <w:rPr>
          <w:lang w:val="en-US"/>
        </w:rPr>
        <w:t>Penelitian ini direncanakan berlangsung selama 6 bulan dengan tahapan yang sistematis sesuai metode Agile yang dipadukan dengan prinsip User-Centered Design (UCD). Tahapan penelitian dimulai dari penjajakan masalah, studi literatur, perancangan metode, implementasi sistem, evaluasi, hingga penyusunan laporan akhir.</w:t>
      </w:r>
    </w:p>
    <w:p w:rsidR="00082ADB" w:rsidRPr="00D436C7" w:rsidRDefault="00082ADB" w:rsidP="00082ADB">
      <w:pPr>
        <w:pStyle w:val="Caption"/>
      </w:pPr>
      <w:bookmarkStart w:id="26" w:name="_Toc137036827"/>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1</w:t>
      </w:r>
      <w:r w:rsidR="00476C92">
        <w:rPr>
          <w:noProof/>
        </w:rPr>
        <w:fldChar w:fldCharType="end"/>
      </w:r>
      <w:r w:rsidR="009E3221" w:rsidRPr="00D436C7">
        <w:t>.</w:t>
      </w:r>
      <w:r w:rsidRPr="00D436C7">
        <w:t xml:space="preserve"> Jadwal Pelaksanaan Penelitian</w:t>
      </w:r>
      <w:bookmarkEnd w:id="26"/>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A13E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A13E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A13EF8" w:rsidRDefault="00A13EF8" w:rsidP="00033DEB">
      <w:pPr>
        <w:jc w:val="both"/>
        <w:rPr>
          <w:lang w:val="en-US"/>
        </w:rPr>
      </w:pPr>
    </w:p>
    <w:p w:rsidR="00033DEB" w:rsidRDefault="00A13EF8" w:rsidP="00033DEB">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Agile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A13EF8" w:rsidRDefault="00986A89" w:rsidP="00033DEB">
      <w:pPr>
        <w:jc w:val="both"/>
        <w:rPr>
          <w:lang w:val="en-US"/>
        </w:rPr>
      </w:pPr>
      <w:r>
        <w:rPr>
          <w:noProof/>
          <w:lang w:val="en-US"/>
        </w:rPr>
        <w:drawing>
          <wp:anchor distT="0" distB="0" distL="114300" distR="114300" simplePos="0" relativeHeight="251661312" behindDoc="0" locked="0" layoutInCell="1" allowOverlap="1">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A13EF8" w:rsidRDefault="00986A89" w:rsidP="00986A89">
      <w:pPr>
        <w:pStyle w:val="Caption"/>
        <w:rPr>
          <w:lang w:val="en-US"/>
        </w:rPr>
      </w:pPr>
      <w:r>
        <w:t xml:space="preserve">Gambar </w:t>
      </w:r>
      <w:r>
        <w:rPr>
          <w:noProof/>
        </w:rPr>
        <w:fldChar w:fldCharType="begin"/>
      </w:r>
      <w:r>
        <w:rPr>
          <w:noProof/>
        </w:rPr>
        <w:instrText xml:space="preserve"> SEQ Gambar \* ARABIC </w:instrText>
      </w:r>
      <w:r>
        <w:rPr>
          <w:noProof/>
        </w:rPr>
        <w:fldChar w:fldCharType="separate"/>
      </w:r>
      <w:r>
        <w:rPr>
          <w:noProof/>
        </w:rPr>
        <w:t>1</w:t>
      </w:r>
      <w:r>
        <w:rPr>
          <w:noProof/>
        </w:rPr>
        <w:fldChar w:fldCharType="end"/>
      </w:r>
      <w:r>
        <w:rPr>
          <w:lang w:val="en-US"/>
        </w:rPr>
        <w:t>. Alur Penelitian</w:t>
      </w:r>
    </w:p>
    <w:p w:rsidR="006B00C6" w:rsidRPr="00A13EF8" w:rsidRDefault="00A13EF8" w:rsidP="00986A89">
      <w:pPr>
        <w:ind w:firstLine="0"/>
        <w:jc w:val="both"/>
        <w:rPr>
          <w:szCs w:val="18"/>
          <w:lang w:val="en-US"/>
        </w:rPr>
      </w:pPr>
      <w:r w:rsidRPr="00A13EF8">
        <w:rPr>
          <w:lang w:val="en-US"/>
        </w:rPr>
        <w:t xml:space="preserve">Tahapan diawali dengan perencanaan yang terdiri dari perumusan masalah, studi literatur, dan analisis kebutuhan pengguna, lalu dilanjutkan dengan perancangan antarmuka menggunakan Preact &amp; PicoCSS, setelah itu implementasi sistem embedded serta implementasi DSS menggunakan Gemini AI, dan juga menguji coba sistem, evaluasi rekomendasi Gemini AI dan testing oleh petani, dan yang terakhir mereview dan menganalisis hasil uji coba, melakukan perbaikan sistem </w:t>
      </w:r>
    </w:p>
    <w:p w:rsidR="00790F47" w:rsidRPr="007561F7" w:rsidRDefault="00790F47" w:rsidP="00790F47">
      <w:pPr>
        <w:pStyle w:val="Heading2"/>
        <w:rPr>
          <w:lang w:val="en-US"/>
        </w:rPr>
      </w:pPr>
      <w:bookmarkStart w:id="27" w:name="_Toc137036859"/>
      <w:r w:rsidRPr="00D436C7">
        <w:lastRenderedPageBreak/>
        <w:t xml:space="preserve">3.2 </w:t>
      </w:r>
      <w:r w:rsidR="00CD79E7" w:rsidRPr="00D436C7">
        <w:t xml:space="preserve">Gambaran Besar </w:t>
      </w:r>
      <w:r w:rsidR="007561F7">
        <w:rPr>
          <w:lang w:val="en-US"/>
        </w:rPr>
        <w:t>Solusi</w:t>
      </w:r>
      <w:bookmarkEnd w:id="27"/>
    </w:p>
    <w:p w:rsidR="00986A89" w:rsidRPr="00D436C7" w:rsidRDefault="00986A89" w:rsidP="00986A89">
      <w:pPr>
        <w:ind w:firstLine="720"/>
        <w:jc w:val="both"/>
      </w:pPr>
      <w:r>
        <w:rPr>
          <w:noProof/>
          <w:lang w:val="en-US"/>
        </w:rPr>
        <w:drawing>
          <wp:anchor distT="0" distB="0" distL="114300" distR="114300" simplePos="0" relativeHeight="251662336" behindDoc="0" locked="0" layoutInCell="1" allowOverlap="1">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Pada penelitian ini, solusi yang dirancang memiliki dua skenario operasional utama, yaitu mode online dan mode offline.</w:t>
      </w:r>
    </w:p>
    <w:p w:rsidR="00986A89" w:rsidRDefault="00CD79E7" w:rsidP="004922D2">
      <w:pPr>
        <w:pStyle w:val="Caption"/>
        <w:rPr>
          <w:lang w:val="en-US"/>
        </w:rPr>
      </w:pPr>
      <w:bookmarkStart w:id="28" w:name="_Toc137036834"/>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09273D">
        <w:rPr>
          <w:noProof/>
        </w:rPr>
        <w:t>2</w:t>
      </w:r>
      <w:r w:rsidR="00615485" w:rsidRPr="00D436C7">
        <w:fldChar w:fldCharType="end"/>
      </w:r>
      <w:r w:rsidRPr="00D436C7">
        <w:t xml:space="preserve">. </w:t>
      </w:r>
      <w:bookmarkStart w:id="29" w:name="_Toc137036828"/>
      <w:bookmarkEnd w:id="28"/>
      <w:r w:rsidR="00986A89" w:rsidRPr="00986A89">
        <w:rPr>
          <w:lang w:val="en-US"/>
        </w:rPr>
        <w:t>Gambaran besar solusi mode offline</w:t>
      </w:r>
    </w:p>
    <w:p w:rsidR="00986A89" w:rsidRDefault="00986A89" w:rsidP="00986A89">
      <w:pPr>
        <w:pStyle w:val="Caption"/>
        <w:spacing w:line="360" w:lineRule="auto"/>
        <w:jc w:val="both"/>
      </w:pPr>
      <w:r w:rsidRPr="00986A89">
        <w:t>seperti yang ditunjukkan pada Gambar 2, yang dirancang untuk kondisi tanpa konektivitas internet. Dalam mode ini, mikrokontroller ESP32 beralih fungsi menjadi Access Point (AP), menciptakan jaringan Wi</w:t>
      </w:r>
      <w:r>
        <w:rPr>
          <w:lang w:val="en-US"/>
        </w:rPr>
        <w:t>-</w:t>
      </w:r>
      <w:r w:rsidRPr="00986A89">
        <w:t>Fi lokal. Pengguna dapat menghubungkan perangkatnya ke jaringan ini untuk mengakses antarmuka pemantauan dan melihat data instrumen secara langsung. Perlu dicatat bahwa keterbatasan utama dari mode ini adalah nonaktifnya fitur Decision Support System (DSS) karena memerlukan akses internet.</w:t>
      </w:r>
    </w:p>
    <w:p w:rsidR="00986A89" w:rsidRDefault="00986A89" w:rsidP="00986A89">
      <w:pPr>
        <w:pStyle w:val="Caption"/>
        <w:rPr>
          <w:lang w:val="en-US"/>
        </w:rPr>
      </w:pPr>
      <w:r>
        <w:rPr>
          <w:noProof/>
          <w:lang w:val="en-US"/>
        </w:rPr>
        <w:lastRenderedPageBreak/>
        <w:drawing>
          <wp:anchor distT="0" distB="0" distL="114300" distR="114300" simplePos="0" relativeHeight="251663360" behindDoc="0" locked="0" layoutInCell="1" allowOverlap="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Pr="00D436C7">
        <w:fldChar w:fldCharType="begin"/>
      </w:r>
      <w:r w:rsidRPr="00D436C7">
        <w:instrText xml:space="preserve"> SEQ Gambar \* ARABIC </w:instrText>
      </w:r>
      <w:r w:rsidRPr="00D436C7">
        <w:fldChar w:fldCharType="separate"/>
      </w:r>
      <w:r>
        <w:rPr>
          <w:noProof/>
        </w:rPr>
        <w:t>3</w:t>
      </w:r>
      <w:r w:rsidRPr="00D436C7">
        <w:fldChar w:fldCharType="end"/>
      </w:r>
      <w:r w:rsidRPr="00D436C7">
        <w:t xml:space="preserve">. </w:t>
      </w:r>
      <w:r w:rsidRPr="00986A89">
        <w:rPr>
          <w:lang w:val="en-US"/>
        </w:rPr>
        <w:t>Gambaran besar solusi mode offline</w:t>
      </w:r>
    </w:p>
    <w:p w:rsidR="00986A89" w:rsidRPr="00986A89" w:rsidRDefault="00986A89" w:rsidP="00986A89">
      <w:pPr>
        <w:jc w:val="both"/>
        <w:rPr>
          <w:lang w:val="en-US"/>
        </w:rPr>
      </w:pPr>
      <w:r w:rsidRPr="00986A89">
        <w:rPr>
          <w:lang w:val="en-US"/>
        </w:rPr>
        <w:t xml:space="preserve">Skenario operasional kedua adalah mode online yang dapat dilihat pada gambar 3, yang aktif ketika koneksi internet tersedia. Dalam mode ini, ESP32 secara berkala mengirimkan data sensor ke server cloud. Tidak hanya memberikan kemudahan akses pemantauan jarak jauh bagi pengguna, tetapi juga memungkinkan penyimpanan data historis untuk analisis lebih lanjut. Yang terpenting, mode online merupakan syarat untuk dapat menggunakan Decision Support System (DSS), di mana platform cloud bertindak sebagai perantara untuk mengumpulkan data, menyusun prompt, dan berkomunikasi dengan API eksternal Gemini AI untuk menghasilkan rekomendasi atas data yang diberikan. </w:t>
      </w:r>
    </w:p>
    <w:p w:rsidR="00986A89" w:rsidRPr="00986A89" w:rsidRDefault="00986A89" w:rsidP="00986A89">
      <w:pPr>
        <w:jc w:val="both"/>
        <w:rPr>
          <w:lang w:val="en-US"/>
        </w:rPr>
      </w:pPr>
      <w:r w:rsidRPr="00986A89">
        <w:rPr>
          <w:lang w:val="en-US"/>
        </w:rPr>
        <w:t xml:space="preserve">Perlu diingat, pada penelitian ini akan difokuskan hanya untuk pembuatan antarmuka (web dan embedded) serta integrasi DSS menggunakan API dari Gemini AI. Dalam mode online maupun offline sensor akan mengukur parameter lingkungan rumah kaca. Data sensor inilah yang menjadi dasar bagi keseluruhan sistem untuk memberikan rekomendasi pengelolaan rumah kaca. ESP32 </w:t>
      </w:r>
      <w:r w:rsidRPr="00986A89">
        <w:rPr>
          <w:lang w:val="en-US"/>
        </w:rPr>
        <w:lastRenderedPageBreak/>
        <w:t xml:space="preserve">menerima data dari sensor. Cloud juga menyediakan akses jarak jauh sehingga pengguna dapat memantau kondisi rumah kaca dari mana saja selama terhubung dengan internet. Modul AI yang digunakan adalah Gemini dengan pendekatan prompt engineering. Data sensor yang dikirim ke Thingsboard dan dilanjutkan ke Gemini dalam bentuk prompt, kemudian AI menghasilkan descriptive feedback berupa rekomendasi pengelolaan rumah kaca. Pengguna berinteraksi dengan sistem melalui antarmuka berbasis Preact dan PicoCSS. Antarmuka ini dirancang ringan, </w:t>
      </w:r>
      <w:r w:rsidRPr="00986A89">
        <w:rPr>
          <w:i/>
          <w:lang w:val="en-US"/>
        </w:rPr>
        <w:t>mobile friendly</w:t>
      </w:r>
      <w:r w:rsidRPr="00986A89">
        <w:rPr>
          <w:lang w:val="en-US"/>
        </w:rPr>
        <w:t>.</w:t>
      </w:r>
    </w:p>
    <w:p w:rsidR="00E75CA6" w:rsidRPr="004268E1" w:rsidRDefault="00E75CA6" w:rsidP="00A13EF8">
      <w:pPr>
        <w:pStyle w:val="Heading2"/>
        <w:rPr>
          <w:lang w:val="en-US"/>
        </w:rPr>
      </w:pPr>
      <w:bookmarkStart w:id="30" w:name="_Toc137036860"/>
      <w:bookmarkEnd w:id="29"/>
      <w:r w:rsidRPr="00D436C7">
        <w:t xml:space="preserve">3.3 </w:t>
      </w:r>
      <w:r w:rsidR="004268E1">
        <w:rPr>
          <w:lang w:val="en-US"/>
        </w:rPr>
        <w:t>Tata Cara Implementasi Solusi</w:t>
      </w:r>
      <w:bookmarkEnd w:id="30"/>
    </w:p>
    <w:p w:rsidR="00307BBC" w:rsidRDefault="00EC6919" w:rsidP="00307BBC">
      <w:pPr>
        <w:jc w:val="both"/>
        <w:rPr>
          <w:lang w:val="en-US"/>
        </w:rPr>
      </w:pPr>
      <w:r w:rsidRPr="00EC6919">
        <w:rPr>
          <w:lang w:val="en-US"/>
        </w:rPr>
        <w:t>Tata cara implementasi solusi pada penelitian ini dirancang mengikuti kerangka metodologi Agile yang dikombinasikan dengan prinsip User Centered Design. Kedua pendekatan ini dipilih karena mampu menghasilkan sistem yang adaptif terhadap perubahan kebutuhan pengguna serta memungkinkan proses pengembangan dilakukan secara berulang dan berfokus pada pengalaman pengguna. Agile memberikan fleksibilitas dalam pengembangan sistem melalui tahapan develop yang singkat dan berulang, sementara UCD memastikan bahwa setiap keputusan desain berorientasi pada kebutuhan serta umpan balik dari pengguna inilah yang menjadikan proses penelitian tidak bersifat linier, tapi berulang hingga tercapai solusi optimal.</w:t>
      </w:r>
    </w:p>
    <w:p w:rsidR="00EC6919" w:rsidRDefault="00EC6919" w:rsidP="00EC6919">
      <w:pPr>
        <w:pStyle w:val="Heading3"/>
        <w:ind w:firstLine="709"/>
        <w:rPr>
          <w:lang w:val="en-US"/>
        </w:rPr>
      </w:pPr>
      <w:r>
        <w:rPr>
          <w:lang w:val="en-US"/>
        </w:rPr>
        <w:t>3.3.1 Tahap Perencanaan</w:t>
      </w:r>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UCD,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wawancara dan observasi langsung untuk menggali kebutuhan fungsional dan non fungsional sistem. Hasil dari tahap perencanaan ini berupa kebutuhan pengguna, list fitur awal, serta rencana pengembangan pertama.</w:t>
      </w:r>
    </w:p>
    <w:p w:rsidR="00EC6919" w:rsidRDefault="00EC6919" w:rsidP="00EC6919">
      <w:pPr>
        <w:pStyle w:val="Heading3"/>
        <w:ind w:firstLine="709"/>
        <w:jc w:val="both"/>
      </w:pPr>
      <w:r>
        <w:rPr>
          <w:rFonts w:cs="Arial"/>
          <w:color w:val="000000"/>
        </w:rPr>
        <w:lastRenderedPageBreak/>
        <w:t>3.3.2 Tahap Perancangan</w:t>
      </w:r>
    </w:p>
    <w:p w:rsidR="00EC6919" w:rsidRDefault="00EC6919" w:rsidP="00EC6919">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UCD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Preact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PicoCSS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EC6919" w:rsidRDefault="00EC6919" w:rsidP="00EC6919">
      <w:pPr>
        <w:pStyle w:val="Heading3"/>
        <w:ind w:firstLine="720"/>
        <w:jc w:val="both"/>
      </w:pPr>
      <w:r>
        <w:rPr>
          <w:rFonts w:cs="Arial"/>
          <w:color w:val="000000"/>
        </w:rPr>
        <w:t>3.3.3 Tahap Implementasi Sistem</w:t>
      </w:r>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AI dilakukan dengan menggunakan Gemini AI, yang berfungsi sebagai model kecerdasan buatan dalam menghasilkan rekomendasi berdasarkan data yang dikirimkan. Integrasi antara modul sensor dan sistem DSS dilakukan melalui API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sesuai dengan prinsip iteratif Agile yang menekankan pengujian berkelanjutan.</w:t>
      </w:r>
    </w:p>
    <w:p w:rsidR="00EC6919" w:rsidRDefault="00EC6919" w:rsidP="00EC6919">
      <w:pPr>
        <w:pStyle w:val="Heading3"/>
        <w:ind w:left="720"/>
        <w:jc w:val="both"/>
      </w:pPr>
      <w:r>
        <w:rPr>
          <w:rFonts w:cs="Arial"/>
          <w:color w:val="000000"/>
        </w:rPr>
        <w:t>3.3.4 Tahap Pengujian dan Evaluasi</w:t>
      </w:r>
    </w:p>
    <w:p w:rsidR="00EC6919" w:rsidRDefault="00EC6919" w:rsidP="00EC6919">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DSS dilaksanakan dengan membandingkan hasil rekomendasi Gemini AI terhadap rekomendasi yang diberikan oleh petani, guna menilai keandalan sistem dalam memberikan keputusan yang tepat. Kedua, user testing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EC6919" w:rsidRDefault="00EC6919" w:rsidP="00EC6919">
      <w:pPr>
        <w:ind w:left="720" w:firstLine="72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EC6919" w:rsidRDefault="00EC6919">
      <w:pPr>
        <w:spacing w:after="200" w:line="276" w:lineRule="auto"/>
        <w:ind w:firstLine="0"/>
        <w:rPr>
          <w:rFonts w:cs="Arial"/>
          <w:color w:val="000000"/>
        </w:rPr>
        <w:sectPr w:rsidR="00EC6919" w:rsidSect="00427B2C">
          <w:footerReference w:type="default" r:id="rId13"/>
          <w:pgSz w:w="11906" w:h="16838"/>
          <w:pgMar w:top="1701" w:right="1701" w:bottom="1701" w:left="2268" w:header="709" w:footer="709" w:gutter="0"/>
          <w:pgNumType w:start="1"/>
          <w:cols w:space="708"/>
          <w:docGrid w:linePitch="360"/>
        </w:sectPr>
      </w:pPr>
    </w:p>
    <w:p w:rsidR="00EC6919" w:rsidRPr="00EC6919" w:rsidRDefault="00EC6919" w:rsidP="00EC6919">
      <w:pPr>
        <w:pStyle w:val="Caption"/>
        <w:rPr>
          <w:lang w:val="en-US"/>
        </w:rPr>
      </w:pPr>
      <w:r w:rsidRPr="00D436C7">
        <w:lastRenderedPageBreak/>
        <w:t xml:space="preserve">Tabel </w:t>
      </w:r>
      <w:r>
        <w:rPr>
          <w:noProof/>
        </w:rPr>
        <w:fldChar w:fldCharType="begin"/>
      </w:r>
      <w:r>
        <w:rPr>
          <w:noProof/>
        </w:rPr>
        <w:instrText xml:space="preserve"> SEQ Tabel \* ARABIC </w:instrText>
      </w:r>
      <w:r>
        <w:rPr>
          <w:noProof/>
        </w:rPr>
        <w:fldChar w:fldCharType="separate"/>
      </w:r>
      <w:r>
        <w:rPr>
          <w:noProof/>
        </w:rPr>
        <w:t>2</w:t>
      </w:r>
      <w:r>
        <w:rPr>
          <w:noProof/>
        </w:rPr>
        <w:fldChar w:fldCharType="end"/>
      </w:r>
      <w:r w:rsidRPr="00D436C7">
        <w:t xml:space="preserve">. </w:t>
      </w:r>
      <w:r>
        <w:rPr>
          <w:lang w:val="en-US"/>
        </w:rPr>
        <w:t>Contoh data</w:t>
      </w:r>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C079E3" w:rsidRPr="00D436C7" w:rsidTr="00C079E3">
        <w:trPr>
          <w:jc w:val="center"/>
        </w:trPr>
        <w:tc>
          <w:tcPr>
            <w:tcW w:w="375" w:type="pct"/>
            <w:tcBorders>
              <w:top w:val="double" w:sz="4" w:space="0" w:color="auto"/>
              <w:bottom w:val="double" w:sz="4" w:space="0" w:color="auto"/>
            </w:tcBorders>
          </w:tcPr>
          <w:p w:rsidR="00C079E3" w:rsidRPr="00D436C7" w:rsidRDefault="00C079E3" w:rsidP="00EC6919">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C079E3" w:rsidRPr="00D436C7" w:rsidRDefault="00C079E3" w:rsidP="00AE2F55">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C079E3" w:rsidRPr="00AE2F55" w:rsidRDefault="00C079E3" w:rsidP="00EC6919">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C079E3" w:rsidRPr="00D436C7" w:rsidTr="00C079E3">
        <w:trPr>
          <w:jc w:val="center"/>
        </w:trPr>
        <w:tc>
          <w:tcPr>
            <w:tcW w:w="375" w:type="pct"/>
            <w:tcBorders>
              <w:top w:val="double" w:sz="4" w:space="0" w:color="auto"/>
            </w:tcBorders>
            <w:vAlign w:val="center"/>
          </w:tcPr>
          <w:p w:rsidR="00AE2F55" w:rsidRPr="00EC6919" w:rsidRDefault="00AE2F55" w:rsidP="00D06319">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AE2F55" w:rsidRPr="002632FF" w:rsidRDefault="00AE2F55" w:rsidP="00D06319">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Daya</w:t>
            </w:r>
          </w:p>
        </w:tc>
      </w:tr>
      <w:tr w:rsidR="00C079E3" w:rsidRPr="00D436C7" w:rsidTr="00C079E3">
        <w:trPr>
          <w:jc w:val="center"/>
        </w:trPr>
        <w:tc>
          <w:tcPr>
            <w:tcW w:w="375" w:type="pct"/>
            <w:vAlign w:val="center"/>
          </w:tcPr>
          <w:p w:rsidR="00AE2F55" w:rsidRPr="00D06319" w:rsidRDefault="00AE2F55" w:rsidP="00D06319">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AE2F55" w:rsidRPr="002632FF" w:rsidRDefault="00D06319" w:rsidP="00D06319">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AE2F55" w:rsidRPr="00D06319" w:rsidRDefault="00D06319" w:rsidP="00C079E3">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AE2F55" w:rsidRPr="00AE2F55" w:rsidRDefault="00AE2F55" w:rsidP="00C079E3">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AE2F55" w:rsidRPr="00AE2F55" w:rsidRDefault="00AE2F55" w:rsidP="00C079E3">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AE2F55" w:rsidRPr="00AE2F55" w:rsidRDefault="00AE2F55" w:rsidP="00C079E3">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AE2F55" w:rsidRPr="00AE2F55" w:rsidRDefault="00AE2F55" w:rsidP="00EC6919">
            <w:pPr>
              <w:spacing w:before="60" w:after="60" w:line="240" w:lineRule="auto"/>
              <w:ind w:firstLine="0"/>
              <w:jc w:val="center"/>
              <w:rPr>
                <w:rFonts w:cs="Arial"/>
                <w:sz w:val="16"/>
                <w:szCs w:val="16"/>
                <w:lang w:val="en-US"/>
              </w:rPr>
            </w:pPr>
            <w:r>
              <w:rPr>
                <w:rFonts w:cs="Arial"/>
                <w:sz w:val="16"/>
                <w:szCs w:val="16"/>
                <w:lang w:val="en-US"/>
              </w:rPr>
              <w:t>380 Watt</w:t>
            </w:r>
          </w:p>
        </w:tc>
      </w:tr>
    </w:tbl>
    <w:p w:rsidR="00EC6919" w:rsidRDefault="00EC6919">
      <w:pPr>
        <w:spacing w:after="200" w:line="276" w:lineRule="auto"/>
        <w:ind w:firstLine="0"/>
        <w:rPr>
          <w:rFonts w:cs="Arial"/>
          <w:color w:val="000000"/>
          <w:lang w:val="en-US"/>
        </w:rPr>
      </w:pPr>
    </w:p>
    <w:p w:rsidR="00C079E3" w:rsidRDefault="00C079E3" w:rsidP="00C079E3">
      <w:pPr>
        <w:spacing w:after="200"/>
        <w:ind w:firstLine="0"/>
        <w:jc w:val="both"/>
        <w:rPr>
          <w:rFonts w:cs="Arial"/>
          <w:color w:val="000000"/>
          <w:lang w:val="en-US"/>
        </w:rPr>
      </w:pPr>
      <w:r w:rsidRPr="00C079E3">
        <w:rPr>
          <w:rFonts w:cs="Arial"/>
          <w:color w:val="000000"/>
          <w:lang w:val="en-US"/>
        </w:rPr>
        <w:t>Contoh data diatas akan diformat ke dalam bentuk teks, seperti: “</w:t>
      </w:r>
      <w:r w:rsidRPr="00C079E3">
        <w:rPr>
          <w:rFonts w:cs="Arial"/>
          <w:b/>
          <w:color w:val="000000"/>
          <w:lang w:val="en-US"/>
        </w:rPr>
        <w:t>Saya membaca power sensor di rumah kaca saya menunjukan angka 58 hertz 280 volt. Saya menyalakan beban sebuah pompa listrik bermerek shimizu 300 watt untuk menyiram tanaman tomat yang berumur 3 bulan setelah tanam. Sistem pengairan menggunakan sistem tetes dengan pupuk A B Mix. Power sensor juga menunjukan nilai beban sebesar 380 watt ketika pompa dinyalakan. Buatkan saya analisis kesehatan sumber listrik dan kesehatan instrumen dan instalasi pengairan saya, serta tindakan apa yang harus dilakukan</w:t>
      </w:r>
      <w:r w:rsidRPr="00C079E3">
        <w:rPr>
          <w:rFonts w:cs="Arial"/>
          <w:color w:val="000000"/>
          <w:lang w:val="en-US"/>
        </w:rPr>
        <w:t>”. Prompt tersebut dikirim ke Gemini AI melalui API, lalu Gemini memberikan feedback dalam format bahasa sehari hari, seperti rekomendasi untuk mematikan pompa air karena tegangan yang tidak normal. Hasil ini kemudian dikirim kembali ke antarmuka agar dapat dibaca oleh pengguna secara real time.</w:t>
      </w:r>
    </w:p>
    <w:p w:rsidR="00C079E3" w:rsidRDefault="00C079E3" w:rsidP="00C079E3">
      <w:pPr>
        <w:pStyle w:val="Heading3"/>
        <w:ind w:left="720"/>
        <w:rPr>
          <w:rFonts w:ascii="Times New Roman" w:hAnsi="Times New Roman"/>
        </w:rPr>
      </w:pPr>
      <w:r>
        <w:rPr>
          <w:rFonts w:cs="Arial"/>
          <w:color w:val="000000"/>
        </w:rPr>
        <w:t>3.3.5 Tahap Revisi dan Deploy</w:t>
      </w:r>
    </w:p>
    <w:p w:rsidR="00C079E3" w:rsidRPr="009E391D" w:rsidRDefault="00C079E3" w:rsidP="009E391D">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pengembang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Agile.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yang diinginkan, dilakukan proses deployment ke lingkungan operasional. Tahapan ini diakhiri dengan penyusunan laporan penelitian, dokumentasi teknis, serta publikasi hasil pengembangan.</w:t>
      </w:r>
    </w:p>
    <w:p w:rsidR="00C079E3" w:rsidRDefault="00C079E3">
      <w:pPr>
        <w:spacing w:after="200" w:line="276" w:lineRule="auto"/>
        <w:ind w:firstLine="0"/>
        <w:rPr>
          <w:rFonts w:cs="Arial"/>
          <w:color w:val="000000"/>
          <w:lang w:val="en-US"/>
        </w:rPr>
        <w:sectPr w:rsidR="00C079E3" w:rsidSect="00EC6919">
          <w:pgSz w:w="16838" w:h="11906" w:orient="landscape"/>
          <w:pgMar w:top="1701" w:right="1701" w:bottom="2268" w:left="1701" w:header="709" w:footer="709" w:gutter="0"/>
          <w:pgNumType w:start="1"/>
          <w:cols w:space="708"/>
          <w:docGrid w:linePitch="360"/>
        </w:sectPr>
      </w:pPr>
    </w:p>
    <w:p w:rsidR="009E391D" w:rsidRDefault="009E391D" w:rsidP="009E391D">
      <w:pPr>
        <w:pStyle w:val="Heading2"/>
        <w:jc w:val="both"/>
        <w:rPr>
          <w:rFonts w:ascii="Times New Roman" w:hAnsi="Times New Roman"/>
        </w:rPr>
      </w:pPr>
      <w:r>
        <w:rPr>
          <w:rFonts w:cs="Arial"/>
          <w:color w:val="000000"/>
          <w:szCs w:val="22"/>
        </w:rPr>
        <w:lastRenderedPageBreak/>
        <w:t>3.4 Tata Cara Evaluasi dan Validasi Solusi</w:t>
      </w:r>
    </w:p>
    <w:p w:rsidR="009E391D" w:rsidRPr="009E391D" w:rsidRDefault="009E391D" w:rsidP="009E391D">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Evaluasi dan validasi solusi bertujuan untuk memastikan bahwa sistem rumah kaca menggunakan antarmuka Preact dan PicoCSS yang terintegrasi dengan Gemini AI benar benar sesuai dengan kebutuhan pengguna dan mampu menjawab permasalahan penelitian. Proses ini dilakukan melalui tiga tahap utama, yaitu pengujian teknis sistem, pengujian kegunaan antarmuka, serta validasi fungsi deskriptif yang dihasilkan oleh Gemini AI.</w:t>
      </w:r>
    </w:p>
    <w:p w:rsidR="00E16E20" w:rsidRDefault="009E391D" w:rsidP="00E16E20">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Sistem diuji dengan mengakses antarmuka melalui layanan cloud untuk memastikan kelancaran integrasi API, serta layanan Gemini AI.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Gemini AI.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96 jam dari total 100 jam pengamatan, maka uptime tercatat sebesar 96%. Standar keberhasilan ditetapkan pada minimal 96%, dengan mempertimbangkan bahwa dalam sistem IoT pertanian modern, kebutuhan reliabilitas dan ketersediaan layanan sangat penting agar data dan rekomendasi AI tetap dapat diakses terus menerus oleh pengguna </w:t>
      </w:r>
      <w:r w:rsidR="00E16E20">
        <w:rPr>
          <w:rFonts w:ascii="Arial" w:hAnsi="Arial" w:cs="Arial"/>
          <w:color w:val="000000"/>
          <w:sz w:val="22"/>
          <w:szCs w:val="22"/>
        </w:rPr>
        <w:fldChar w:fldCharType="begin"/>
      </w:r>
      <w:r w:rsidR="00E16E20">
        <w:rPr>
          <w:rFonts w:ascii="Arial" w:hAnsi="Arial" w:cs="Arial"/>
          <w:color w:val="000000"/>
          <w:sz w:val="22"/>
          <w:szCs w:val="22"/>
        </w:rPr>
        <w:instrText xml:space="preserve"> ADDIN ZOTERO_ITEM CSL_CITATION {"citationID":"u7GfgdqB","properties":{"formattedCitation":"[22]","plainCitation":"[22]","noteIndex":0},"citationItems":[{"id":108,"uris":["http://zotero.org/users/local/fMw9Ltvi/items/C4AU7DVJ"],"itemData":{"id":108,"type":"article","abstract":"Integrating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sidR="00E16E20">
        <w:rPr>
          <w:rFonts w:ascii="Arial" w:hAnsi="Arial" w:cs="Arial"/>
          <w:color w:val="000000"/>
          <w:sz w:val="22"/>
          <w:szCs w:val="22"/>
        </w:rPr>
        <w:fldChar w:fldCharType="separate"/>
      </w:r>
      <w:r w:rsidR="00E16E20" w:rsidRPr="00E16E20">
        <w:rPr>
          <w:rFonts w:ascii="Arial" w:hAnsi="Arial" w:cs="Arial"/>
          <w:sz w:val="22"/>
        </w:rPr>
        <w:t>[22]</w:t>
      </w:r>
      <w:r w:rsidR="00E16E20">
        <w:rPr>
          <w:rFonts w:ascii="Arial" w:hAnsi="Arial" w:cs="Arial"/>
          <w:color w:val="000000"/>
          <w:sz w:val="22"/>
          <w:szCs w:val="22"/>
        </w:rPr>
        <w:fldChar w:fldCharType="end"/>
      </w:r>
      <w:r w:rsidRPr="009E391D">
        <w:rPr>
          <w:rFonts w:ascii="Arial" w:hAnsi="Arial" w:cs="Arial"/>
          <w:color w:val="000000"/>
          <w:sz w:val="22"/>
          <w:szCs w:val="22"/>
        </w:rPr>
        <w:t>. </w:t>
      </w:r>
    </w:p>
    <w:p w:rsidR="001B4C90" w:rsidRPr="00D436C7" w:rsidRDefault="009E391D" w:rsidP="00DF5549">
      <w:pPr>
        <w:pStyle w:val="NormalWeb"/>
        <w:numPr>
          <w:ilvl w:val="0"/>
          <w:numId w:val="15"/>
        </w:numPr>
        <w:spacing w:before="0" w:beforeAutospacing="0" w:after="0" w:afterAutospacing="0" w:line="360" w:lineRule="auto"/>
        <w:ind w:firstLine="0"/>
        <w:jc w:val="both"/>
        <w:textAlignment w:val="baseline"/>
      </w:pPr>
      <w:r w:rsidRPr="00E16E20">
        <w:rPr>
          <w:rFonts w:ascii="Arial" w:hAnsi="Arial" w:cs="Arial"/>
          <w:color w:val="000000"/>
          <w:sz w:val="22"/>
          <w:szCs w:val="22"/>
        </w:rPr>
        <w:t xml:space="preserve">Pengujian </w:t>
      </w:r>
      <w:r w:rsidRPr="00E16E20">
        <w:rPr>
          <w:rFonts w:ascii="Arial" w:hAnsi="Arial" w:cs="Arial"/>
          <w:i/>
          <w:iCs/>
          <w:color w:val="000000"/>
          <w:sz w:val="22"/>
          <w:szCs w:val="22"/>
        </w:rPr>
        <w:t>usability testing</w:t>
      </w:r>
      <w:r w:rsidRPr="00E16E20">
        <w:rPr>
          <w:rFonts w:ascii="Arial" w:hAnsi="Arial" w:cs="Arial"/>
          <w:color w:val="000000"/>
          <w:sz w:val="22"/>
          <w:szCs w:val="22"/>
        </w:rPr>
        <w:t xml:space="preserve"> yang berfokus pada </w:t>
      </w:r>
      <w:r w:rsidRPr="00E16E20">
        <w:rPr>
          <w:rFonts w:ascii="Arial" w:hAnsi="Arial" w:cs="Arial"/>
          <w:i/>
          <w:iCs/>
          <w:color w:val="000000"/>
          <w:sz w:val="22"/>
          <w:szCs w:val="22"/>
        </w:rPr>
        <w:t>user experience</w:t>
      </w:r>
      <w:r w:rsidRPr="00E16E20">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E16E20">
        <w:rPr>
          <w:rFonts w:ascii="Arial" w:hAnsi="Arial" w:cs="Arial"/>
          <w:i/>
          <w:iCs/>
          <w:color w:val="000000"/>
          <w:sz w:val="22"/>
          <w:szCs w:val="22"/>
        </w:rPr>
        <w:t>usability</w:t>
      </w:r>
      <w:r w:rsidRPr="00E16E20">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00E16E20" w:rsidRPr="00E16E20">
        <w:rPr>
          <w:rFonts w:ascii="Arial" w:hAnsi="Arial" w:cs="Arial"/>
          <w:sz w:val="22"/>
          <w:szCs w:val="22"/>
        </w:rPr>
        <w:t xml:space="preserve"> </w:t>
      </w:r>
      <w:r w:rsidR="00E16E20" w:rsidRPr="00E16E20">
        <w:rPr>
          <w:rFonts w:ascii="Arial" w:hAnsi="Arial" w:cs="Arial"/>
          <w:sz w:val="22"/>
          <w:szCs w:val="22"/>
        </w:rPr>
        <w:fldChar w:fldCharType="begin"/>
      </w:r>
      <w:r w:rsidR="00E16E20" w:rsidRPr="00E16E20">
        <w:rPr>
          <w:rFonts w:ascii="Arial" w:hAnsi="Arial" w:cs="Arial"/>
          <w:sz w:val="22"/>
          <w:szCs w:val="22"/>
        </w:rPr>
        <w:instrText xml:space="preserve"> ADDIN ZOTERO_ITEM CSL_CITATION {"citationID":"9wXyBju2","properties":{"formattedCitation":"[23], [24]","plainCitation":"[23], [24]","noteIndex":0},"citationItems":[{"id":119,"uris":["http://zotero.org/users/local/fMw9Ltvi/items/GES3JXSP"],"itemData":{"id":119,"type":"article-journal","abstract":"The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00E16E20" w:rsidRPr="00E16E20">
        <w:rPr>
          <w:rFonts w:ascii="Arial" w:hAnsi="Arial" w:cs="Arial"/>
          <w:sz w:val="22"/>
          <w:szCs w:val="22"/>
        </w:rPr>
        <w:fldChar w:fldCharType="separate"/>
      </w:r>
      <w:r w:rsidR="00E16E20" w:rsidRPr="00E16E20">
        <w:rPr>
          <w:rFonts w:ascii="Arial" w:hAnsi="Arial" w:cs="Arial"/>
          <w:sz w:val="22"/>
        </w:rPr>
        <w:t>[23], [24]</w:t>
      </w:r>
      <w:r w:rsidR="00E16E20" w:rsidRPr="00E16E20">
        <w:rPr>
          <w:rFonts w:ascii="Arial" w:hAnsi="Arial" w:cs="Arial"/>
          <w:sz w:val="22"/>
          <w:szCs w:val="22"/>
        </w:rPr>
        <w:fldChar w:fldCharType="end"/>
      </w:r>
      <w:r w:rsidR="00E16E20" w:rsidRPr="00E16E20">
        <w:rPr>
          <w:rFonts w:ascii="Arial" w:hAnsi="Arial" w:cs="Arial"/>
          <w:sz w:val="22"/>
          <w:szCs w:val="22"/>
        </w:rPr>
        <w:t>.</w:t>
      </w:r>
      <w:r w:rsidRPr="00E16E20">
        <w:rPr>
          <w:rFonts w:ascii="Arial" w:hAnsi="Arial" w:cs="Arial"/>
          <w:color w:val="000000"/>
          <w:sz w:val="22"/>
          <w:szCs w:val="22"/>
        </w:rPr>
        <w:t xml:space="preserve">. Para responden dalam penelitian ini diminta melaksanakan skenario penggunaan yang menyerupai kondisi nyata, seperti memantau data sensor melalui </w:t>
      </w:r>
      <w:r w:rsidRPr="00E16E20">
        <w:rPr>
          <w:rFonts w:ascii="Arial" w:hAnsi="Arial" w:cs="Arial"/>
          <w:i/>
          <w:iCs/>
          <w:color w:val="000000"/>
          <w:sz w:val="22"/>
          <w:szCs w:val="22"/>
        </w:rPr>
        <w:t>dashboard</w:t>
      </w:r>
      <w:r w:rsidRPr="00E16E20">
        <w:rPr>
          <w:rFonts w:ascii="Arial" w:hAnsi="Arial" w:cs="Arial"/>
          <w:color w:val="000000"/>
          <w:sz w:val="22"/>
          <w:szCs w:val="22"/>
        </w:rPr>
        <w:t xml:space="preserve">, menelusuri riwayat data dalam bentuk grafik, serta membaca rekomendasi yang dihasilkan Gemini AI. Aspek kegunaan </w:t>
      </w:r>
      <w:r w:rsidRPr="00E16E20">
        <w:rPr>
          <w:rFonts w:ascii="Arial" w:hAnsi="Arial" w:cs="Arial"/>
          <w:color w:val="000000"/>
          <w:sz w:val="22"/>
          <w:szCs w:val="22"/>
        </w:rPr>
        <w:lastRenderedPageBreak/>
        <w:t xml:space="preserve">dinilai secara kuantitatif menggunakan </w:t>
      </w:r>
      <w:r w:rsidRPr="00E16E20">
        <w:rPr>
          <w:rFonts w:ascii="Arial" w:hAnsi="Arial" w:cs="Arial"/>
          <w:i/>
          <w:iCs/>
          <w:color w:val="000000"/>
          <w:sz w:val="22"/>
          <w:szCs w:val="22"/>
        </w:rPr>
        <w:t>System Usability Scale (SUS)</w:t>
      </w:r>
      <w:r w:rsidRPr="00E16E20">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E16E20">
        <w:rPr>
          <w:rFonts w:ascii="Arial" w:hAnsi="Arial" w:cs="Arial"/>
          <w:i/>
          <w:iCs/>
          <w:color w:val="000000"/>
          <w:sz w:val="22"/>
          <w:szCs w:val="22"/>
        </w:rPr>
        <w:t>System Usability Scale</w:t>
      </w:r>
      <w:r w:rsidRPr="00E16E20">
        <w:rPr>
          <w:rFonts w:ascii="Arial" w:hAnsi="Arial" w:cs="Arial"/>
          <w:color w:val="000000"/>
          <w:sz w:val="22"/>
          <w:szCs w:val="22"/>
        </w:rPr>
        <w:t>. SUS terdiri atas sepuluh butir pertanyaan dengan skala Likert seperti berikut:</w:t>
      </w:r>
    </w:p>
    <w:p w:rsidR="009E391D" w:rsidRPr="009E391D" w:rsidRDefault="009E391D" w:rsidP="009E391D">
      <w:pPr>
        <w:pStyle w:val="Caption"/>
        <w:rPr>
          <w:lang w:val="en-US"/>
        </w:rPr>
      </w:pPr>
      <w:r w:rsidRPr="00D436C7">
        <w:t xml:space="preserve">Tabel </w:t>
      </w:r>
      <w:r>
        <w:rPr>
          <w:noProof/>
        </w:rPr>
        <w:fldChar w:fldCharType="begin"/>
      </w:r>
      <w:r>
        <w:rPr>
          <w:noProof/>
        </w:rPr>
        <w:instrText xml:space="preserve"> SEQ Tabel \* ARABIC </w:instrText>
      </w:r>
      <w:r>
        <w:rPr>
          <w:noProof/>
        </w:rPr>
        <w:fldChar w:fldCharType="separate"/>
      </w:r>
      <w:r>
        <w:rPr>
          <w:noProof/>
        </w:rPr>
        <w:t>3</w:t>
      </w:r>
      <w:r>
        <w:rPr>
          <w:noProof/>
        </w:rPr>
        <w:fldChar w:fldCharType="end"/>
      </w:r>
      <w:r w:rsidRPr="00D436C7">
        <w:t xml:space="preserve">. </w:t>
      </w:r>
      <w:r>
        <w:rPr>
          <w:lang w:val="en-US"/>
        </w:rPr>
        <w:t>Detail skala penelitian</w:t>
      </w:r>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9E391D" w:rsidRPr="00D436C7" w:rsidTr="00E16E20">
        <w:trPr>
          <w:jc w:val="center"/>
        </w:trPr>
        <w:tc>
          <w:tcPr>
            <w:tcW w:w="1713"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9E391D" w:rsidRPr="009E391D" w:rsidRDefault="009E391D" w:rsidP="009E391D">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E16E20">
        <w:trPr>
          <w:jc w:val="center"/>
        </w:trPr>
        <w:tc>
          <w:tcPr>
            <w:tcW w:w="1713" w:type="pct"/>
            <w:tcBorders>
              <w:top w:val="double" w:sz="4" w:space="0" w:color="auto"/>
            </w:tcBorders>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Sangat tidak setuju</w:t>
            </w:r>
          </w:p>
        </w:tc>
      </w:tr>
      <w:tr w:rsidR="009E391D" w:rsidRPr="00D436C7" w:rsidTr="00E16E20">
        <w:trPr>
          <w:jc w:val="center"/>
        </w:trPr>
        <w:tc>
          <w:tcPr>
            <w:tcW w:w="1713" w:type="pct"/>
          </w:tcPr>
          <w:p w:rsidR="009E391D" w:rsidRPr="00D436C7" w:rsidRDefault="009E391D" w:rsidP="00D45E13">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9E391D" w:rsidRPr="002632FF" w:rsidRDefault="009E391D" w:rsidP="009E391D">
            <w:pPr>
              <w:spacing w:before="60" w:after="60" w:line="240" w:lineRule="auto"/>
              <w:ind w:firstLine="0"/>
              <w:rPr>
                <w:rFonts w:cs="Arial"/>
                <w:sz w:val="16"/>
                <w:szCs w:val="16"/>
                <w:lang w:val="en-US"/>
              </w:rPr>
            </w:pPr>
            <w:r>
              <w:rPr>
                <w:rFonts w:cs="Arial"/>
                <w:sz w:val="16"/>
                <w:szCs w:val="16"/>
                <w:lang w:val="en-US"/>
              </w:rPr>
              <w:t>Tidak setuju</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Netral</w:t>
            </w:r>
          </w:p>
        </w:tc>
      </w:tr>
      <w:tr w:rsidR="009E391D" w:rsidRPr="00D436C7" w:rsidTr="00E16E20">
        <w:trPr>
          <w:jc w:val="center"/>
        </w:trPr>
        <w:tc>
          <w:tcPr>
            <w:tcW w:w="1713" w:type="pct"/>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Setuju</w:t>
            </w:r>
          </w:p>
        </w:tc>
      </w:tr>
      <w:tr w:rsidR="009E391D" w:rsidRPr="00D436C7" w:rsidTr="00E16E20">
        <w:trPr>
          <w:jc w:val="center"/>
        </w:trPr>
        <w:tc>
          <w:tcPr>
            <w:tcW w:w="1713"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Pr>
                <w:rFonts w:cs="Arial"/>
                <w:sz w:val="16"/>
                <w:szCs w:val="16"/>
                <w:lang w:val="en-US"/>
              </w:rPr>
              <w:t>Sangat setuju</w:t>
            </w:r>
          </w:p>
        </w:tc>
      </w:tr>
    </w:tbl>
    <w:p w:rsidR="009E391D" w:rsidRDefault="009E391D">
      <w:pPr>
        <w:spacing w:after="200" w:line="276" w:lineRule="auto"/>
        <w:ind w:firstLine="0"/>
      </w:pPr>
    </w:p>
    <w:p w:rsidR="009E391D" w:rsidRDefault="009E391D" w:rsidP="00E16E20">
      <w:pPr>
        <w:spacing w:after="200"/>
        <w:ind w:left="720" w:firstLine="0"/>
        <w:jc w:val="both"/>
        <w:rPr>
          <w:rFonts w:cs="Arial"/>
          <w:color w:val="000000"/>
        </w:rPr>
      </w:pPr>
      <w:r>
        <w:rPr>
          <w:rFonts w:cs="Arial"/>
          <w:color w:val="000000"/>
        </w:rPr>
        <w:t>Skor SUS diperoleh dengan menjumlahkan nilai dari masing-masing pernyataan sesuai aturan konversi, kemudian dikalikan dengan 2.5 untuk menghasilkan skor akhir antara 0 - 100. Interpretasi skor SUS dibagi menjadi beberapa kategori seperti ditunjukkan pada Tabel 4.</w:t>
      </w:r>
    </w:p>
    <w:p w:rsidR="009E391D" w:rsidRPr="009E391D" w:rsidRDefault="009E391D" w:rsidP="009E391D">
      <w:pPr>
        <w:pStyle w:val="Caption"/>
        <w:rPr>
          <w:lang w:val="en-US"/>
        </w:rPr>
      </w:pPr>
      <w:r w:rsidRPr="00D436C7">
        <w:t xml:space="preserve">Tabel </w:t>
      </w:r>
      <w:r>
        <w:rPr>
          <w:noProof/>
        </w:rPr>
        <w:fldChar w:fldCharType="begin"/>
      </w:r>
      <w:r>
        <w:rPr>
          <w:noProof/>
        </w:rPr>
        <w:instrText xml:space="preserve"> SEQ Tabel \* ARABIC </w:instrText>
      </w:r>
      <w:r>
        <w:rPr>
          <w:noProof/>
        </w:rPr>
        <w:fldChar w:fldCharType="separate"/>
      </w:r>
      <w:r>
        <w:rPr>
          <w:noProof/>
        </w:rPr>
        <w:t>4</w:t>
      </w:r>
      <w:r>
        <w:rPr>
          <w:noProof/>
        </w:rPr>
        <w:fldChar w:fldCharType="end"/>
      </w:r>
      <w:r w:rsidRPr="00D436C7">
        <w:t xml:space="preserve">. </w:t>
      </w:r>
      <w:r>
        <w:rPr>
          <w:lang w:val="en-US"/>
        </w:rPr>
        <w:t>Threshold nilai SUS</w:t>
      </w:r>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9E391D" w:rsidRPr="00D436C7" w:rsidTr="00D45E13">
        <w:trPr>
          <w:jc w:val="center"/>
        </w:trPr>
        <w:tc>
          <w:tcPr>
            <w:tcW w:w="2260" w:type="pct"/>
            <w:tcBorders>
              <w:top w:val="double" w:sz="4" w:space="0" w:color="auto"/>
              <w:bottom w:val="double" w:sz="4" w:space="0" w:color="auto"/>
            </w:tcBorders>
          </w:tcPr>
          <w:p w:rsidR="009E391D" w:rsidRPr="009E391D" w:rsidRDefault="009E391D" w:rsidP="00D45E13">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9E391D" w:rsidRPr="009E391D" w:rsidRDefault="009E391D" w:rsidP="00D45E13">
            <w:pPr>
              <w:spacing w:before="60" w:after="60" w:line="240" w:lineRule="auto"/>
              <w:ind w:firstLine="0"/>
              <w:rPr>
                <w:rFonts w:cs="Arial"/>
                <w:b/>
                <w:sz w:val="16"/>
                <w:szCs w:val="16"/>
                <w:lang w:val="en-US"/>
              </w:rPr>
            </w:pPr>
            <w:r>
              <w:rPr>
                <w:rFonts w:cs="Arial"/>
                <w:b/>
                <w:sz w:val="16"/>
                <w:szCs w:val="16"/>
                <w:lang w:val="en-US"/>
              </w:rPr>
              <w:t>Deskripsi</w:t>
            </w:r>
          </w:p>
        </w:tc>
      </w:tr>
      <w:tr w:rsidR="009E391D" w:rsidRPr="00D436C7" w:rsidTr="00D45E13">
        <w:trPr>
          <w:jc w:val="center"/>
        </w:trPr>
        <w:tc>
          <w:tcPr>
            <w:tcW w:w="2260" w:type="pct"/>
            <w:tcBorders>
              <w:top w:val="double" w:sz="4" w:space="0" w:color="auto"/>
            </w:tcBorders>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9E391D" w:rsidRPr="002632FF" w:rsidRDefault="009E391D" w:rsidP="00D45E13">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9E391D" w:rsidRPr="00D436C7" w:rsidTr="009E391D">
        <w:trPr>
          <w:jc w:val="center"/>
        </w:trPr>
        <w:tc>
          <w:tcPr>
            <w:tcW w:w="2260" w:type="pct"/>
          </w:tcPr>
          <w:p w:rsidR="009E391D" w:rsidRPr="009E391D" w:rsidRDefault="009E391D" w:rsidP="00D45E13">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9E391D" w:rsidRPr="009E391D" w:rsidRDefault="009E391D" w:rsidP="00D45E13">
            <w:pPr>
              <w:spacing w:before="60" w:after="60" w:line="240" w:lineRule="auto"/>
              <w:ind w:firstLine="0"/>
              <w:rPr>
                <w:rFonts w:cs="Arial"/>
                <w:i/>
                <w:sz w:val="16"/>
                <w:szCs w:val="16"/>
                <w:lang w:val="en-US"/>
              </w:rPr>
            </w:pPr>
            <w:r w:rsidRPr="009E391D">
              <w:rPr>
                <w:rFonts w:cs="Arial"/>
                <w:i/>
                <w:sz w:val="16"/>
                <w:szCs w:val="16"/>
                <w:lang w:val="en-US"/>
              </w:rPr>
              <w:t>Acceptable</w:t>
            </w:r>
          </w:p>
        </w:tc>
      </w:tr>
      <w:tr w:rsidR="009E391D" w:rsidRPr="00D436C7" w:rsidTr="009E391D">
        <w:trPr>
          <w:jc w:val="center"/>
        </w:trPr>
        <w:tc>
          <w:tcPr>
            <w:tcW w:w="2260" w:type="pct"/>
            <w:tcBorders>
              <w:bottom w:val="single" w:sz="4" w:space="0" w:color="auto"/>
            </w:tcBorders>
          </w:tcPr>
          <w:p w:rsidR="009E391D" w:rsidRPr="002632FF" w:rsidRDefault="009E391D" w:rsidP="00D45E13">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9E391D" w:rsidRDefault="009E391D" w:rsidP="009E391D">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9E391D" w:rsidRDefault="009E391D" w:rsidP="009E391D">
      <w:pPr>
        <w:spacing w:after="200" w:line="276" w:lineRule="auto"/>
        <w:ind w:firstLine="0"/>
      </w:pPr>
    </w:p>
    <w:p w:rsidR="009E391D" w:rsidRDefault="009E391D" w:rsidP="00E16E20">
      <w:pPr>
        <w:spacing w:after="200"/>
        <w:ind w:left="720" w:firstLine="0"/>
        <w:jc w:val="both"/>
      </w:pPr>
      <w:r w:rsidRPr="009E391D">
        <w:t>Nilai threshold skor SUS ≥ 70 digunakan sebagai batas minimal untuk menandakan bahwa sistem telah memiliki tingkat usability yang dapat diterima secara internasional</w:t>
      </w:r>
      <w:r w:rsidR="00E16E20">
        <w:rPr>
          <w:lang w:val="en-US"/>
        </w:rPr>
        <w:t xml:space="preserve"> </w:t>
      </w:r>
      <w:r w:rsidR="00E16E20">
        <w:rPr>
          <w:lang w:val="en-US"/>
        </w:rPr>
        <w:fldChar w:fldCharType="begin"/>
      </w:r>
      <w:r w:rsidR="00E16E20">
        <w:rPr>
          <w:lang w:val="en-US"/>
        </w:rPr>
        <w:instrText xml:space="preserve"> ADDIN ZOTERO_ITEM CSL_CITATION {"citationID":"VtKczv0Q","properties":{"formattedCitation":"[25], [26]","plainCitation":"[25], [26]","noteIndex":0},"citationItems":[{"id":5,"uris":["http://zotero.org/users/local/fMw9Ltvi/items/ZVLKXLGG"],"itemData":{"id":5,"type":"article-journal","abstract":"Background: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sidR="00E16E20">
        <w:rPr>
          <w:lang w:val="en-US"/>
        </w:rPr>
        <w:fldChar w:fldCharType="separate"/>
      </w:r>
      <w:r w:rsidR="00E16E20" w:rsidRPr="00E16E20">
        <w:rPr>
          <w:rFonts w:cs="Arial"/>
        </w:rPr>
        <w:t>[25], [26]</w:t>
      </w:r>
      <w:r w:rsidR="00E16E20">
        <w:rPr>
          <w:lang w:val="en-US"/>
        </w:rPr>
        <w:fldChar w:fldCharType="end"/>
      </w:r>
      <w:r w:rsidRPr="009E391D">
        <w:t>. Skor di bawah nilai tersebut mengindikasikan perlunya perbaikan pada aspek desain antarmuka atau alur interaksi pengguna. Threshold skor SUS ditetapkan ≥ 70 karena standar usability internasional menyebut skor tersebut sebagai minimal dalam ka</w:t>
      </w:r>
      <w:r w:rsidR="00E16E20">
        <w:t xml:space="preserve">tegori acceptable usability </w:t>
      </w:r>
      <w:r w:rsidR="00E16E20">
        <w:fldChar w:fldCharType="begin"/>
      </w:r>
      <w:r w:rsidR="00E16E20">
        <w:instrText xml:space="preserve"> ADDIN ZOTERO_ITEM CSL_CITATION {"citationID":"g19BfpGk","properties":{"formattedCitation":"[27]","plainCitation":"[27]","noteIndex":0},"citationItems":[{"id":122,"uris":["http://zotero.org/users/local/fMw9Ltvi/items/BNW4YKNH"],"itemData":{"id":122,"type":"article-journal","abstract":"The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rsidR="00E16E20">
        <w:fldChar w:fldCharType="separate"/>
      </w:r>
      <w:r w:rsidR="00E16E20" w:rsidRPr="00E16E20">
        <w:rPr>
          <w:rFonts w:cs="Arial"/>
        </w:rPr>
        <w:t>[27]</w:t>
      </w:r>
      <w:r w:rsidR="00E16E20">
        <w:fldChar w:fldCharType="end"/>
      </w:r>
      <w:r w:rsidRPr="009E391D">
        <w:t>. Adapun daftar pertanyaan SUS yang digunakan dalam penelitian ini ditampilkan pada Tabel 5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E16E20" w:rsidRPr="009E391D" w:rsidTr="00E16E20">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E16E20" w:rsidRPr="009E391D" w:rsidTr="00E16E20">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berpikir akan menggunakan sistem ini lagi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rumit untuk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fitur-fitur sistem ini berjalan dengan semestinya</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E16E20" w:rsidRPr="009E391D" w:rsidTr="00E16E20">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tidak ada hambatan dalam menggunakan sistem ini</w:t>
            </w:r>
          </w:p>
        </w:tc>
      </w:tr>
      <w:tr w:rsidR="00E16E20" w:rsidRPr="009E391D" w:rsidTr="00E16E20">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E16E20" w:rsidRPr="009E391D" w:rsidRDefault="00E16E20" w:rsidP="00E16E20">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perlu membiasakan diri terlebih dahulu sebelum menggunakan sistem ini</w:t>
            </w:r>
          </w:p>
        </w:tc>
      </w:tr>
    </w:tbl>
    <w:p w:rsidR="009E391D" w:rsidRPr="009E391D" w:rsidRDefault="009E391D" w:rsidP="009E391D">
      <w:pPr>
        <w:pStyle w:val="Caption"/>
        <w:rPr>
          <w:lang w:val="en-US"/>
        </w:rPr>
      </w:pPr>
      <w:r w:rsidRPr="00D436C7">
        <w:t xml:space="preserve">Tabel </w:t>
      </w:r>
      <w:r>
        <w:rPr>
          <w:noProof/>
        </w:rPr>
        <w:fldChar w:fldCharType="begin"/>
      </w:r>
      <w:r>
        <w:rPr>
          <w:noProof/>
        </w:rPr>
        <w:instrText xml:space="preserve"> SEQ Tabel \* ARABIC </w:instrText>
      </w:r>
      <w:r>
        <w:rPr>
          <w:noProof/>
        </w:rPr>
        <w:fldChar w:fldCharType="separate"/>
      </w:r>
      <w:r w:rsidR="00E16E20">
        <w:rPr>
          <w:noProof/>
        </w:rPr>
        <w:t>5</w:t>
      </w:r>
      <w:r>
        <w:rPr>
          <w:noProof/>
        </w:rPr>
        <w:fldChar w:fldCharType="end"/>
      </w:r>
      <w:r w:rsidRPr="00D436C7">
        <w:t xml:space="preserve">. </w:t>
      </w:r>
      <w:r>
        <w:rPr>
          <w:lang w:val="en-US"/>
        </w:rPr>
        <w:t>Daftar pertanyaan</w:t>
      </w:r>
      <w:r w:rsidR="00E16E20">
        <w:rPr>
          <w:lang w:val="en-US"/>
        </w:rPr>
        <w:t xml:space="preserve"> SUS</w:t>
      </w:r>
    </w:p>
    <w:p w:rsidR="00E16E20" w:rsidRDefault="00E16E20" w:rsidP="009E391D">
      <w:pPr>
        <w:spacing w:after="200"/>
        <w:ind w:firstLine="0"/>
        <w:jc w:val="both"/>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Default="00E16E20" w:rsidP="009E391D">
      <w:pPr>
        <w:spacing w:after="200"/>
        <w:ind w:firstLine="0"/>
        <w:jc w:val="both"/>
        <w:rPr>
          <w:lang w:val="en-US"/>
        </w:rPr>
      </w:pPr>
    </w:p>
    <w:p w:rsidR="00E16E20" w:rsidRPr="00E16E20" w:rsidRDefault="00E16E20" w:rsidP="00E16E20">
      <w:pPr>
        <w:pStyle w:val="ListParagraph"/>
        <w:numPr>
          <w:ilvl w:val="0"/>
          <w:numId w:val="15"/>
        </w:numPr>
        <w:spacing w:after="200"/>
        <w:jc w:val="both"/>
        <w:rPr>
          <w:lang w:val="en-US"/>
        </w:rPr>
      </w:pPr>
      <w:r w:rsidRPr="00E16E20">
        <w:rPr>
          <w:rFonts w:cs="Arial"/>
          <w:color w:val="000000"/>
        </w:rPr>
        <w:t xml:space="preserve">Tahap ketiga adalah validasi fungsi deskriptif Gemini AI. Pada tahap ini, rekomendasi yang dihasilkan AI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AI dapat dipahami dan benar-benar membantu dalam pengambilan keputusan. Dengan demikian, evaluasi tidak berhenti pada kecerdasan sistem, tetapi juga mempertimbangkan nilai praktisnya bagi keberlangsungan usaha hortikultura. Aspek keberhasilan integrasi AI dihitung dengan metode persentase, yaitu membandingkan jumlah keluaran yang relevan dengan total pengujian. Misalnya, jika dilakukan sepuluh kali pengujian dan delapan diantaranya menghasilkan rekomendasi yang relevan serta mudah dipahami, maka tingkat keberhasilan integrasi AI adalah </w:t>
      </w:r>
      <m:oMath>
        <m:f>
          <m:fPr>
            <m:ctrlPr>
              <w:rPr>
                <w:rFonts w:ascii="Cambria Math" w:hAnsi="Cambria Math" w:cs="Arial"/>
                <w:i/>
                <w:color w:val="000000"/>
              </w:rPr>
            </m:ctrlPr>
          </m:fPr>
          <m:num>
            <m:r>
              <w:rPr>
                <w:rFonts w:ascii="Cambria Math" w:hAnsi="Cambria Math" w:cs="Arial"/>
                <w:color w:val="000000"/>
              </w:rPr>
              <m:t>8</m:t>
            </m:r>
          </m:num>
          <m:den>
            <m:r>
              <w:rPr>
                <w:rFonts w:ascii="Cambria Math" w:hAnsi="Cambria Math" w:cs="Arial"/>
                <w:color w:val="000000"/>
              </w:rPr>
              <m:t>10</m:t>
            </m:r>
          </m:den>
        </m:f>
      </m:oMath>
      <w:r w:rsidRPr="00E16E20">
        <w:rPr>
          <w:rFonts w:cs="Arial"/>
          <w:color w:val="000000"/>
        </w:rPr>
        <w:t>x100% = 80%. Untuk keberhasilan integrasi AI, ditetapkan minimal = 90% akurasi mengacu pada studi pertanian terkini yang menggunakan angka</w:t>
      </w:r>
      <w:r w:rsidRPr="00E16E20">
        <w:rPr>
          <w:rFonts w:cs="Arial"/>
          <w:i/>
          <w:iCs/>
          <w:color w:val="000000"/>
        </w:rPr>
        <w:t xml:space="preserve"> </w:t>
      </w:r>
      <w:r w:rsidRPr="00E16E20">
        <w:rPr>
          <w:rFonts w:cs="Arial"/>
          <w:color w:val="000000"/>
        </w:rPr>
        <w:t>90% sebagai batas minimal</w:t>
      </w:r>
      <w:r>
        <w:rPr>
          <w:rFonts w:cs="Arial"/>
          <w:color w:val="000000"/>
          <w:lang w:val="en-US"/>
        </w:rPr>
        <w:t xml:space="preserve"> </w:t>
      </w:r>
      <w:r>
        <w:rPr>
          <w:rFonts w:cs="Arial"/>
          <w:color w:val="000000"/>
          <w:lang w:val="en-US"/>
        </w:rPr>
        <w:fldChar w:fldCharType="begin"/>
      </w:r>
      <w:r>
        <w:rPr>
          <w:rFonts w:cs="Arial"/>
          <w:color w:val="000000"/>
          <w:lang w:val="en-US"/>
        </w:rPr>
        <w:instrText xml:space="preserve"> ADDIN ZOTERO_ITEM CSL_CITATION {"citationID":"1GTB3TCE","properties":{"formattedCitation":"[28]","plainCitation":"[28]","noteIndex":0},"citationItems":[{"id":101,"uris":["http://zotero.org/users/local/fMw9Ltvi/items/C2KJLJQ2"],"itemData":{"id":101,"type":"article-journal","abstract":"With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Pr>
          <w:rFonts w:cs="Arial"/>
          <w:color w:val="000000"/>
          <w:lang w:val="en-US"/>
        </w:rPr>
        <w:fldChar w:fldCharType="separate"/>
      </w:r>
      <w:r w:rsidRPr="00E16E20">
        <w:rPr>
          <w:rFonts w:cs="Arial"/>
        </w:rPr>
        <w:t>[28]</w:t>
      </w:r>
      <w:r>
        <w:rPr>
          <w:rFonts w:cs="Arial"/>
          <w:color w:val="000000"/>
          <w:lang w:val="en-US"/>
        </w:rPr>
        <w:fldChar w:fldCharType="end"/>
      </w:r>
      <w:r w:rsidRPr="00E16E20">
        <w:rPr>
          <w:rFonts w:cs="Arial"/>
          <w:color w:val="000000"/>
        </w:rPr>
        <w:t xml:space="preserve">. </w:t>
      </w:r>
    </w:p>
    <w:p w:rsidR="006B00C6" w:rsidRPr="00E16E20" w:rsidRDefault="00E16E20" w:rsidP="00E16E20">
      <w:pPr>
        <w:spacing w:after="200"/>
        <w:ind w:firstLine="360"/>
        <w:jc w:val="both"/>
        <w:rPr>
          <w:lang w:val="en-US"/>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AI. Data ini </w:t>
      </w:r>
      <w:r w:rsidRPr="00E16E20">
        <w:rPr>
          <w:rFonts w:cs="Arial"/>
          <w:color w:val="000000"/>
        </w:rPr>
        <w:lastRenderedPageBreak/>
        <w:t xml:space="preserve">disajikan dalam bentuk tabel dan grafik agar mudah dipahami. Sementara itu, data 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SUS, integrasi AI, dan uptime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w:t>
      </w:r>
      <w:bookmarkStart w:id="31" w:name="_GoBack"/>
      <w:bookmarkEnd w:id="31"/>
      <w:r w:rsidRPr="00E16E20">
        <w:rPr>
          <w:rFonts w:cs="Arial"/>
          <w:color w:val="000000"/>
        </w:rPr>
        <w:t>asi dan kecerdasan buatan.</w:t>
      </w:r>
      <w:r w:rsidR="009E0A9A" w:rsidRPr="00D436C7">
        <w:br w:type="page"/>
      </w:r>
    </w:p>
    <w:p w:rsidR="002B1EC5" w:rsidRPr="00D436C7" w:rsidRDefault="00405216" w:rsidP="002B1EC5">
      <w:pPr>
        <w:pStyle w:val="Heading1"/>
      </w:pPr>
      <w:bookmarkStart w:id="32" w:name="_Toc137036862"/>
      <w:r w:rsidRPr="00D436C7">
        <w:lastRenderedPageBreak/>
        <w:t>DAFTAR PUSTAKA</w:t>
      </w:r>
      <w:bookmarkEnd w:id="32"/>
    </w:p>
    <w:p w:rsidR="00E16E20" w:rsidRPr="00E16E20" w:rsidRDefault="00E16E20" w:rsidP="0057069E">
      <w:pPr>
        <w:pStyle w:val="Bibliography"/>
        <w:jc w:val="both"/>
        <w:rPr>
          <w:rFonts w:cs="Arial"/>
        </w:rPr>
      </w:pPr>
      <w:r>
        <w:fldChar w:fldCharType="begin"/>
      </w:r>
      <w:r>
        <w:instrText xml:space="preserve"> ADDIN ZOTERO_BIBL {"uncited":[],"omitted":[],"custom":[]} CSL_BIBLIOGRAPHY </w:instrText>
      </w:r>
      <w:r>
        <w:fldChar w:fldCharType="separate"/>
      </w:r>
      <w:r w:rsidRPr="00E16E20">
        <w:rPr>
          <w:rFonts w:cs="Arial"/>
        </w:rPr>
        <w:t>[1]</w:t>
      </w:r>
      <w:r w:rsidRPr="00E16E20">
        <w:rPr>
          <w:rFonts w:cs="Arial"/>
        </w:rPr>
        <w:tab/>
        <w:t xml:space="preserve">A. Sharma, A. Taherkhani, E. Orba, and A. Taherkhani, “A Machine Learning Method on a Tiny Hardware for Monitoring and Controlling a Hydroponic System,” </w:t>
      </w:r>
      <w:r w:rsidRPr="00E16E20">
        <w:rPr>
          <w:rFonts w:cs="Arial"/>
          <w:i/>
          <w:iCs/>
        </w:rPr>
        <w:t>ACRT</w:t>
      </w:r>
      <w:r w:rsidRPr="00E16E20">
        <w:rPr>
          <w:rFonts w:cs="Arial"/>
        </w:rPr>
        <w:t>, vol. 4, Jan. 2025, doi: 10.5772/acrt.20240016.</w:t>
      </w:r>
    </w:p>
    <w:p w:rsidR="00E16E20" w:rsidRPr="00E16E20" w:rsidRDefault="00E16E20" w:rsidP="0057069E">
      <w:pPr>
        <w:pStyle w:val="Bibliography"/>
        <w:jc w:val="both"/>
        <w:rPr>
          <w:rFonts w:cs="Arial"/>
        </w:rPr>
      </w:pPr>
      <w:r w:rsidRPr="00E16E20">
        <w:rPr>
          <w:rFonts w:cs="Arial"/>
        </w:rPr>
        <w:t>[2]</w:t>
      </w:r>
      <w:r w:rsidRPr="00E16E20">
        <w:rPr>
          <w:rFonts w:cs="Arial"/>
        </w:rPr>
        <w:tab/>
        <w:t xml:space="preserve">H. Kurnia Ar, “IMPLEMENTASI IOT PADA SISTEM MONITORING SUHU DAN KELEMBABAN MENGGUNAKAN ESP32, FIREBASE DAN KODULAR,” </w:t>
      </w:r>
      <w:r w:rsidRPr="00E16E20">
        <w:rPr>
          <w:rFonts w:cs="Arial"/>
          <w:i/>
          <w:iCs/>
        </w:rPr>
        <w:t>jati</w:t>
      </w:r>
      <w:r w:rsidRPr="00E16E20">
        <w:rPr>
          <w:rFonts w:cs="Arial"/>
        </w:rPr>
        <w:t>, vol. 9, no. 1, pp. 1781–1787, Jan. 2025, doi: 10.36040/jati.v9i1.12874.</w:t>
      </w:r>
    </w:p>
    <w:p w:rsidR="00E16E20" w:rsidRPr="00E16E20" w:rsidRDefault="00E16E20" w:rsidP="0057069E">
      <w:pPr>
        <w:pStyle w:val="Bibliography"/>
        <w:jc w:val="both"/>
        <w:rPr>
          <w:rFonts w:cs="Arial"/>
        </w:rPr>
      </w:pPr>
      <w:r w:rsidRPr="00E16E20">
        <w:rPr>
          <w:rFonts w:cs="Arial"/>
        </w:rPr>
        <w:t>[3]</w:t>
      </w:r>
      <w:r w:rsidRPr="00E16E20">
        <w:rPr>
          <w:rFonts w:cs="Arial"/>
        </w:rPr>
        <w:tab/>
        <w:t xml:space="preserve">ECE &amp; IARE and D. Veeraswamy, “IOT based Smart Pothole Detection System using ESP32,” </w:t>
      </w:r>
      <w:r w:rsidRPr="00E16E20">
        <w:rPr>
          <w:rFonts w:cs="Arial"/>
          <w:i/>
          <w:iCs/>
        </w:rPr>
        <w:t>IJSREM</w:t>
      </w:r>
      <w:r w:rsidRPr="00E16E20">
        <w:rPr>
          <w:rFonts w:cs="Arial"/>
        </w:rPr>
        <w:t>, vol. 09, no. 01, pp. 1–9, Jan. 2025, doi: 10.55041/IJSREM40900.</w:t>
      </w:r>
    </w:p>
    <w:p w:rsidR="00E16E20" w:rsidRPr="00E16E20" w:rsidRDefault="00E16E20" w:rsidP="0057069E">
      <w:pPr>
        <w:pStyle w:val="Bibliography"/>
        <w:jc w:val="both"/>
        <w:rPr>
          <w:rFonts w:cs="Arial"/>
        </w:rPr>
      </w:pPr>
      <w:r w:rsidRPr="00E16E20">
        <w:rPr>
          <w:rFonts w:cs="Arial"/>
        </w:rPr>
        <w:t>[4]</w:t>
      </w:r>
      <w:r w:rsidRPr="00E16E20">
        <w:rPr>
          <w:rFonts w:cs="Arial"/>
        </w:rPr>
        <w:tab/>
        <w:t xml:space="preserve">M. Hakimi </w:t>
      </w:r>
      <w:r w:rsidRPr="00E16E20">
        <w:rPr>
          <w:rFonts w:cs="Arial"/>
          <w:i/>
          <w:iCs/>
        </w:rPr>
        <w:t>et al.</w:t>
      </w:r>
      <w:r w:rsidRPr="00E16E20">
        <w:rPr>
          <w:rFonts w:cs="Arial"/>
        </w:rPr>
        <w:t xml:space="preserve">, “Generative AI in Enhancing Hydroponic Nutrient Solution Monitoring,” </w:t>
      </w:r>
      <w:r w:rsidRPr="00E16E20">
        <w:rPr>
          <w:rFonts w:cs="Arial"/>
          <w:i/>
          <w:iCs/>
        </w:rPr>
        <w:t>telsinas</w:t>
      </w:r>
      <w:r w:rsidRPr="00E16E20">
        <w:rPr>
          <w:rFonts w:cs="Arial"/>
        </w:rPr>
        <w:t>, vol. 8, no. 1, pp. 94–103, Apr. 2025, doi: 10.38043/telsinas.v8i1.6242.</w:t>
      </w:r>
    </w:p>
    <w:p w:rsidR="00E16E20" w:rsidRPr="00E16E20" w:rsidRDefault="00E16E20" w:rsidP="0057069E">
      <w:pPr>
        <w:pStyle w:val="Bibliography"/>
        <w:jc w:val="both"/>
        <w:rPr>
          <w:rFonts w:cs="Arial"/>
        </w:rPr>
      </w:pPr>
      <w:r w:rsidRPr="00E16E20">
        <w:rPr>
          <w:rFonts w:cs="Arial"/>
        </w:rPr>
        <w:t>[5]</w:t>
      </w:r>
      <w:r w:rsidRPr="00E16E20">
        <w:rPr>
          <w:rFonts w:cs="Arial"/>
        </w:rPr>
        <w:tab/>
        <w:t xml:space="preserve">I. W. A. Suranata, Ketut Elly Sutrisni, and I Made Surya Adi Putra, “UDAWA Gadadar: Agent-based Cyber-physical System for Universal Small-scale Horticulture Greenhouse Management System,” </w:t>
      </w:r>
      <w:r w:rsidRPr="00E16E20">
        <w:rPr>
          <w:rFonts w:cs="Arial"/>
          <w:i/>
          <w:iCs/>
        </w:rPr>
        <w:t>J. RESTI (Rekayasa Sist. Teknol. Inf.)</w:t>
      </w:r>
      <w:r w:rsidRPr="00E16E20">
        <w:rPr>
          <w:rFonts w:cs="Arial"/>
        </w:rPr>
        <w:t>, vol. 9, no. 3, pp. 581–593, Jun. 2025, doi: 10.29207/resti.v9i3.6267.</w:t>
      </w:r>
    </w:p>
    <w:p w:rsidR="00E16E20" w:rsidRPr="00E16E20" w:rsidRDefault="00E16E20" w:rsidP="0057069E">
      <w:pPr>
        <w:pStyle w:val="Bibliography"/>
        <w:jc w:val="both"/>
        <w:rPr>
          <w:rFonts w:cs="Arial"/>
        </w:rPr>
      </w:pPr>
      <w:r w:rsidRPr="00E16E20">
        <w:rPr>
          <w:rFonts w:cs="Arial"/>
        </w:rPr>
        <w:t>[6]</w:t>
      </w:r>
      <w:r w:rsidRPr="00E16E20">
        <w:rPr>
          <w:rFonts w:cs="Arial"/>
        </w:rPr>
        <w:tab/>
        <w:t xml:space="preserve">P. Rahman and S. Mehnaz, “International Journal for Multidisciplinary Research (IJFMR),” </w:t>
      </w:r>
      <w:r w:rsidRPr="00E16E20">
        <w:rPr>
          <w:rFonts w:cs="Arial"/>
          <w:i/>
          <w:iCs/>
        </w:rPr>
        <w:t>SSRN Journal</w:t>
      </w:r>
      <w:r w:rsidRPr="00E16E20">
        <w:rPr>
          <w:rFonts w:cs="Arial"/>
        </w:rPr>
        <w:t>, 2024, doi: 10.2139/ssrn.5054029.</w:t>
      </w:r>
    </w:p>
    <w:p w:rsidR="00E16E20" w:rsidRPr="00E16E20" w:rsidRDefault="00E16E20" w:rsidP="0057069E">
      <w:pPr>
        <w:pStyle w:val="Bibliography"/>
        <w:jc w:val="both"/>
        <w:rPr>
          <w:rFonts w:cs="Arial"/>
        </w:rPr>
      </w:pPr>
      <w:r w:rsidRPr="00E16E20">
        <w:rPr>
          <w:rFonts w:cs="Arial"/>
        </w:rPr>
        <w:t>[7]</w:t>
      </w:r>
      <w:r w:rsidRPr="00E16E20">
        <w:rPr>
          <w:rFonts w:cs="Arial"/>
        </w:rPr>
        <w:tab/>
        <w:t xml:space="preserve">R. Mahankali, “DIGITAL TWINS AND ENTERPRISE ARCHITECTURE: A FRAMEWORK FOR REAL-TIME MANUFACTURING DECISION SUPPORT,” </w:t>
      </w:r>
      <w:r w:rsidRPr="00E16E20">
        <w:rPr>
          <w:rFonts w:cs="Arial"/>
          <w:i/>
          <w:iCs/>
        </w:rPr>
        <w:t>IJCET</w:t>
      </w:r>
      <w:r w:rsidRPr="00E16E20">
        <w:rPr>
          <w:rFonts w:cs="Arial"/>
        </w:rPr>
        <w:t>, vol. 16, no. 1, pp. 578–587, Jan. 2025, doi: 10.34218/IJCET_16_01_049.</w:t>
      </w:r>
    </w:p>
    <w:p w:rsidR="00E16E20" w:rsidRPr="00E16E20" w:rsidRDefault="00E16E20" w:rsidP="0057069E">
      <w:pPr>
        <w:pStyle w:val="Bibliography"/>
        <w:jc w:val="both"/>
        <w:rPr>
          <w:rFonts w:cs="Arial"/>
        </w:rPr>
      </w:pPr>
      <w:r w:rsidRPr="00E16E20">
        <w:rPr>
          <w:rFonts w:cs="Arial"/>
        </w:rPr>
        <w:t>[8]</w:t>
      </w:r>
      <w:r w:rsidRPr="00E16E20">
        <w:rPr>
          <w:rFonts w:cs="Arial"/>
        </w:rPr>
        <w:tab/>
        <w:t xml:space="preserve">K. C. Chaganti, “Advancing AI-Driven Threat Detection in IoT Ecosystems: Addressing Scalability, Resource Constraints, and Real-Time Adaptability,” Jan. 20, 2025, </w:t>
      </w:r>
      <w:r w:rsidRPr="00E16E20">
        <w:rPr>
          <w:rFonts w:cs="Arial"/>
          <w:i/>
          <w:iCs/>
        </w:rPr>
        <w:t>Preprints</w:t>
      </w:r>
      <w:r w:rsidRPr="00E16E20">
        <w:rPr>
          <w:rFonts w:cs="Arial"/>
        </w:rPr>
        <w:t>. doi: 10.36227/techrxiv.173738307.73168902/v1.</w:t>
      </w:r>
    </w:p>
    <w:p w:rsidR="00E16E20" w:rsidRPr="00E16E20" w:rsidRDefault="00E16E20" w:rsidP="0057069E">
      <w:pPr>
        <w:pStyle w:val="Bibliography"/>
        <w:jc w:val="both"/>
        <w:rPr>
          <w:rFonts w:cs="Arial"/>
        </w:rPr>
      </w:pPr>
      <w:r w:rsidRPr="00E16E20">
        <w:rPr>
          <w:rFonts w:cs="Arial"/>
        </w:rPr>
        <w:t>[9]</w:t>
      </w:r>
      <w:r w:rsidRPr="00E16E20">
        <w:rPr>
          <w:rFonts w:cs="Arial"/>
        </w:rPr>
        <w:tab/>
        <w:t xml:space="preserve">H. Sabit, “AI-Based Smart Security System Using IoT for Smart Home Applications,” Jan. 27, 2025, </w:t>
      </w:r>
      <w:r w:rsidRPr="00E16E20">
        <w:rPr>
          <w:rFonts w:cs="Arial"/>
          <w:i/>
          <w:iCs/>
        </w:rPr>
        <w:t>Engineering</w:t>
      </w:r>
      <w:r w:rsidRPr="00E16E20">
        <w:rPr>
          <w:rFonts w:cs="Arial"/>
        </w:rPr>
        <w:t>. doi: 10.20944/preprints202501.1887.v1.</w:t>
      </w:r>
    </w:p>
    <w:p w:rsidR="00E16E20" w:rsidRPr="00E16E20" w:rsidRDefault="00E16E20" w:rsidP="0057069E">
      <w:pPr>
        <w:pStyle w:val="Bibliography"/>
        <w:jc w:val="both"/>
        <w:rPr>
          <w:rFonts w:cs="Arial"/>
        </w:rPr>
      </w:pPr>
      <w:r w:rsidRPr="00E16E20">
        <w:rPr>
          <w:rFonts w:cs="Arial"/>
        </w:rPr>
        <w:t>[10]</w:t>
      </w:r>
      <w:r w:rsidRPr="00E16E20">
        <w:rPr>
          <w:rFonts w:cs="Arial"/>
        </w:rPr>
        <w:tab/>
        <w:t xml:space="preserve">G. S. Mmbando, “Harnessing artificial intelligence and remote sensing in climate-smart agriculture: the current strategies needed for enhancing global food security,” </w:t>
      </w:r>
      <w:r w:rsidRPr="00E16E20">
        <w:rPr>
          <w:rFonts w:cs="Arial"/>
          <w:i/>
          <w:iCs/>
        </w:rPr>
        <w:t>Cogent Food &amp; Agriculture</w:t>
      </w:r>
      <w:r w:rsidRPr="00E16E20">
        <w:rPr>
          <w:rFonts w:cs="Arial"/>
        </w:rPr>
        <w:t>, vol. 11, no. 1, p. 2454354, Dec. 2025, doi: 10.1080/23311932.2025.2454354.</w:t>
      </w:r>
    </w:p>
    <w:p w:rsidR="00E16E20" w:rsidRPr="00E16E20" w:rsidRDefault="00E16E20" w:rsidP="0057069E">
      <w:pPr>
        <w:pStyle w:val="Bibliography"/>
        <w:jc w:val="both"/>
        <w:rPr>
          <w:rFonts w:cs="Arial"/>
        </w:rPr>
      </w:pPr>
      <w:r w:rsidRPr="00E16E20">
        <w:rPr>
          <w:rFonts w:cs="Arial"/>
        </w:rPr>
        <w:t>[11]</w:t>
      </w:r>
      <w:r w:rsidRPr="00E16E20">
        <w:rPr>
          <w:rFonts w:cs="Arial"/>
        </w:rPr>
        <w:tab/>
        <w:t>N. Godwin and D. M. Johnson, “A Smart IoT Framework for Climate-Resilient and Sustainable Maize Farming In Uganda.”.</w:t>
      </w:r>
    </w:p>
    <w:p w:rsidR="00E16E20" w:rsidRPr="00E16E20" w:rsidRDefault="00E16E20" w:rsidP="0057069E">
      <w:pPr>
        <w:pStyle w:val="Bibliography"/>
        <w:jc w:val="both"/>
        <w:rPr>
          <w:rFonts w:cs="Arial"/>
        </w:rPr>
      </w:pPr>
      <w:r w:rsidRPr="00E16E20">
        <w:rPr>
          <w:rFonts w:cs="Arial"/>
        </w:rPr>
        <w:t>[12]</w:t>
      </w:r>
      <w:r w:rsidRPr="00E16E20">
        <w:rPr>
          <w:rFonts w:cs="Arial"/>
        </w:rPr>
        <w:tab/>
        <w:t xml:space="preserve">A. Soussi, E. Zero, R. Sacile, D. Trinchero, and M. Fossa, “Smart Sensors and Smart Data for Precision Agriculture: A Review,” </w:t>
      </w:r>
      <w:r w:rsidRPr="00E16E20">
        <w:rPr>
          <w:rFonts w:cs="Arial"/>
          <w:i/>
          <w:iCs/>
        </w:rPr>
        <w:t>Sensors</w:t>
      </w:r>
      <w:r w:rsidRPr="00E16E20">
        <w:rPr>
          <w:rFonts w:cs="Arial"/>
        </w:rPr>
        <w:t>, vol. 24, no. 8, p. 2647, Apr. 2024, doi: 10.3390/s24082647.</w:t>
      </w:r>
    </w:p>
    <w:p w:rsidR="00E16E20" w:rsidRPr="00E16E20" w:rsidRDefault="00E16E20" w:rsidP="0057069E">
      <w:pPr>
        <w:pStyle w:val="Bibliography"/>
        <w:jc w:val="both"/>
        <w:rPr>
          <w:rFonts w:cs="Arial"/>
        </w:rPr>
      </w:pPr>
      <w:r w:rsidRPr="00E16E20">
        <w:rPr>
          <w:rFonts w:cs="Arial"/>
        </w:rPr>
        <w:t>[13]</w:t>
      </w:r>
      <w:r w:rsidRPr="00E16E20">
        <w:rPr>
          <w:rFonts w:cs="Arial"/>
        </w:rPr>
        <w:tab/>
        <w:t xml:space="preserve">M. El Sakka, M. Ivanovici, L. Chaari, and J. Mothe, “A Review of CNN Applications in Smart Agriculture Using Multimodal Data,” </w:t>
      </w:r>
      <w:r w:rsidRPr="00E16E20">
        <w:rPr>
          <w:rFonts w:cs="Arial"/>
          <w:i/>
          <w:iCs/>
        </w:rPr>
        <w:t>Sensors</w:t>
      </w:r>
      <w:r w:rsidRPr="00E16E20">
        <w:rPr>
          <w:rFonts w:cs="Arial"/>
        </w:rPr>
        <w:t>, vol. 25, no. 2, p. 472, Jan. 2025, doi: 10.3390/s25020472.</w:t>
      </w:r>
    </w:p>
    <w:p w:rsidR="00E16E20" w:rsidRPr="00E16E20" w:rsidRDefault="00E16E20" w:rsidP="0057069E">
      <w:pPr>
        <w:pStyle w:val="Bibliography"/>
        <w:jc w:val="both"/>
        <w:rPr>
          <w:rFonts w:cs="Arial"/>
        </w:rPr>
      </w:pPr>
      <w:r w:rsidRPr="00E16E20">
        <w:rPr>
          <w:rFonts w:cs="Arial"/>
        </w:rPr>
        <w:t>[14]</w:t>
      </w:r>
      <w:r w:rsidRPr="00E16E20">
        <w:rPr>
          <w:rFonts w:cs="Arial"/>
        </w:rPr>
        <w:tab/>
        <w:t xml:space="preserve">S. S. Mane, V. Narawade, and N. J. Ranshur, “Revolutionizing Agriculture Soil Testing with Agriculture 4.0 and IoT Integration,” </w:t>
      </w:r>
      <w:r w:rsidRPr="00E16E20">
        <w:rPr>
          <w:rFonts w:cs="Arial"/>
          <w:i/>
          <w:iCs/>
        </w:rPr>
        <w:t>Curr Agri Res Jour</w:t>
      </w:r>
      <w:r w:rsidRPr="00E16E20">
        <w:rPr>
          <w:rFonts w:cs="Arial"/>
        </w:rPr>
        <w:t>, vol. 12, no. 3, pp. 1333–1344, Jan. 2025, doi: 10.12944/CARJ.12.3.26.</w:t>
      </w:r>
    </w:p>
    <w:p w:rsidR="00E16E20" w:rsidRPr="00E16E20" w:rsidRDefault="00E16E20" w:rsidP="0057069E">
      <w:pPr>
        <w:pStyle w:val="Bibliography"/>
        <w:jc w:val="both"/>
        <w:rPr>
          <w:rFonts w:cs="Arial"/>
        </w:rPr>
      </w:pPr>
      <w:r w:rsidRPr="00E16E20">
        <w:rPr>
          <w:rFonts w:cs="Arial"/>
        </w:rPr>
        <w:t>[15]</w:t>
      </w:r>
      <w:r w:rsidRPr="00E16E20">
        <w:rPr>
          <w:rFonts w:cs="Arial"/>
        </w:rPr>
        <w:tab/>
        <w:t xml:space="preserve">Bharath Nagamalla, “Architecting Reliable Data Systems for Smart Agriculture: A Big Data and SRE Perspective,” </w:t>
      </w:r>
      <w:r w:rsidRPr="00E16E20">
        <w:rPr>
          <w:rFonts w:cs="Arial"/>
          <w:i/>
          <w:iCs/>
        </w:rPr>
        <w:t>Int. J. Sci. Res. Comput. Sci. Eng. Inf. Technol</w:t>
      </w:r>
      <w:r w:rsidRPr="00E16E20">
        <w:rPr>
          <w:rFonts w:cs="Arial"/>
        </w:rPr>
        <w:t>, vol. 11, no. 1, pp. 556–563, Jan. 2025, doi: 10.32628/CSEIT25111253.</w:t>
      </w:r>
    </w:p>
    <w:p w:rsidR="00E16E20" w:rsidRPr="00E16E20" w:rsidRDefault="00E16E20" w:rsidP="0057069E">
      <w:pPr>
        <w:pStyle w:val="Bibliography"/>
        <w:jc w:val="both"/>
        <w:rPr>
          <w:rFonts w:cs="Arial"/>
        </w:rPr>
      </w:pPr>
      <w:r w:rsidRPr="00E16E20">
        <w:rPr>
          <w:rFonts w:cs="Arial"/>
        </w:rPr>
        <w:lastRenderedPageBreak/>
        <w:t>[16]</w:t>
      </w:r>
      <w:r w:rsidRPr="00E16E20">
        <w:rPr>
          <w:rFonts w:cs="Arial"/>
        </w:rPr>
        <w:tab/>
        <w:t xml:space="preserve">Y. A. Ahmad, N. S. Mustapa, A. H. Razaman, M. N. A. Abdul Hamid, N. Abdul Malik, and M. F. Jamlos, “Integration of LoRa IoT with Cloud Platform in a Stingless Beehive Remote Monitoring System,” </w:t>
      </w:r>
      <w:r w:rsidRPr="00E16E20">
        <w:rPr>
          <w:rFonts w:cs="Arial"/>
          <w:i/>
          <w:iCs/>
        </w:rPr>
        <w:t>IIUMEJ</w:t>
      </w:r>
      <w:r w:rsidRPr="00E16E20">
        <w:rPr>
          <w:rFonts w:cs="Arial"/>
        </w:rPr>
        <w:t>, vol. 26, no. 1, pp. 373–397, Jan. 2025, doi: 10.31436/iiumej.v26i1.3531.</w:t>
      </w:r>
    </w:p>
    <w:p w:rsidR="00E16E20" w:rsidRPr="00E16E20" w:rsidRDefault="00E16E20" w:rsidP="0057069E">
      <w:pPr>
        <w:pStyle w:val="Bibliography"/>
        <w:jc w:val="both"/>
        <w:rPr>
          <w:rFonts w:cs="Arial"/>
        </w:rPr>
      </w:pPr>
      <w:r w:rsidRPr="00E16E20">
        <w:rPr>
          <w:rFonts w:cs="Arial"/>
        </w:rPr>
        <w:t>[17]</w:t>
      </w:r>
      <w:r w:rsidRPr="00E16E20">
        <w:rPr>
          <w:rFonts w:cs="Arial"/>
        </w:rPr>
        <w:tab/>
        <w:t xml:space="preserve">M.-H. Lee, M.-H. Yao, P.-Y. Kow, B.-J. Kuo, and F.-J. Chang, “An Artificial Intelligence-Powered Environmental Control System for Resilient and Efficient Greenhouse Farming,” </w:t>
      </w:r>
      <w:r w:rsidRPr="00E16E20">
        <w:rPr>
          <w:rFonts w:cs="Arial"/>
          <w:i/>
          <w:iCs/>
        </w:rPr>
        <w:t>Sustainability</w:t>
      </w:r>
      <w:r w:rsidRPr="00E16E20">
        <w:rPr>
          <w:rFonts w:cs="Arial"/>
        </w:rPr>
        <w:t>, vol. 16, no. 24, p. 10958, Dec. 2024, doi: 10.3390/su162410958.</w:t>
      </w:r>
    </w:p>
    <w:p w:rsidR="00E16E20" w:rsidRPr="00E16E20" w:rsidRDefault="00E16E20" w:rsidP="0057069E">
      <w:pPr>
        <w:pStyle w:val="Bibliography"/>
        <w:jc w:val="both"/>
        <w:rPr>
          <w:rFonts w:cs="Arial"/>
        </w:rPr>
      </w:pPr>
      <w:r w:rsidRPr="00E16E20">
        <w:rPr>
          <w:rFonts w:cs="Arial"/>
        </w:rPr>
        <w:t>[18]</w:t>
      </w:r>
      <w:r w:rsidRPr="00E16E20">
        <w:rPr>
          <w:rFonts w:cs="Arial"/>
        </w:rPr>
        <w:tab/>
        <w:t xml:space="preserve">D. Jiang, Z. Shen, Q. Zheng, T. Zhang, W. Xiang, and J. Jin, “Farm-LightSeek: An Edge-centric Multimodal Agricultural IoT Data Analytics Framework with Lightweight LLMs,” May 28, 2025, </w:t>
      </w:r>
      <w:r w:rsidRPr="00E16E20">
        <w:rPr>
          <w:rFonts w:cs="Arial"/>
          <w:i/>
          <w:iCs/>
        </w:rPr>
        <w:t>arXiv</w:t>
      </w:r>
      <w:r w:rsidRPr="00E16E20">
        <w:rPr>
          <w:rFonts w:cs="Arial"/>
        </w:rPr>
        <w:t>: arXiv:2506.03168. doi: 10.48550/arXiv.2506.03168.</w:t>
      </w:r>
    </w:p>
    <w:p w:rsidR="00E16E20" w:rsidRPr="00E16E20" w:rsidRDefault="00E16E20" w:rsidP="0057069E">
      <w:pPr>
        <w:pStyle w:val="Bibliography"/>
        <w:jc w:val="both"/>
        <w:rPr>
          <w:rFonts w:cs="Arial"/>
        </w:rPr>
      </w:pPr>
      <w:r w:rsidRPr="00E16E20">
        <w:rPr>
          <w:rFonts w:cs="Arial"/>
        </w:rPr>
        <w:t>[19]</w:t>
      </w:r>
      <w:r w:rsidRPr="00E16E20">
        <w:rPr>
          <w:rFonts w:cs="Arial"/>
        </w:rPr>
        <w:tab/>
        <w:t xml:space="preserve">W. Y. Ayele, “Adapting CRISP-DM for Idea Mining,” </w:t>
      </w:r>
      <w:r w:rsidRPr="00E16E20">
        <w:rPr>
          <w:rFonts w:cs="Arial"/>
          <w:i/>
          <w:iCs/>
        </w:rPr>
        <w:t>IJACSA</w:t>
      </w:r>
      <w:r w:rsidRPr="00E16E20">
        <w:rPr>
          <w:rFonts w:cs="Arial"/>
        </w:rPr>
        <w:t>, vol. 11, no. 6, 2020, doi: 10.14569/IJACSA.2020.0110603.</w:t>
      </w:r>
    </w:p>
    <w:p w:rsidR="00E16E20" w:rsidRPr="00E16E20" w:rsidRDefault="00E16E20" w:rsidP="0057069E">
      <w:pPr>
        <w:pStyle w:val="Bibliography"/>
        <w:jc w:val="both"/>
        <w:rPr>
          <w:rFonts w:cs="Arial"/>
        </w:rPr>
      </w:pPr>
      <w:r w:rsidRPr="00E16E20">
        <w:rPr>
          <w:rFonts w:cs="Arial"/>
        </w:rPr>
        <w:t>[20]</w:t>
      </w:r>
      <w:r w:rsidRPr="00E16E20">
        <w:rPr>
          <w:rFonts w:cs="Arial"/>
        </w:rPr>
        <w:tab/>
        <w:t xml:space="preserve">Praveen Payili, “AI in agriculture: Smart greenhouses and indoor farming systems,” </w:t>
      </w:r>
      <w:r w:rsidRPr="00E16E20">
        <w:rPr>
          <w:rFonts w:cs="Arial"/>
          <w:i/>
          <w:iCs/>
        </w:rPr>
        <w:t>Int. J. Sci. Res. Arch.</w:t>
      </w:r>
      <w:r w:rsidRPr="00E16E20">
        <w:rPr>
          <w:rFonts w:cs="Arial"/>
        </w:rPr>
        <w:t>, vol. 14, no. 1, pp. 315–322, Jan. 2025, doi: 10.30574/ijsra.2025.14.1.0054.</w:t>
      </w:r>
    </w:p>
    <w:p w:rsidR="00E16E20" w:rsidRPr="00E16E20" w:rsidRDefault="00E16E20" w:rsidP="0057069E">
      <w:pPr>
        <w:pStyle w:val="Bibliography"/>
        <w:jc w:val="both"/>
        <w:rPr>
          <w:rFonts w:cs="Arial"/>
        </w:rPr>
      </w:pPr>
      <w:r w:rsidRPr="00E16E20">
        <w:rPr>
          <w:rFonts w:cs="Arial"/>
        </w:rPr>
        <w:t>[21]</w:t>
      </w:r>
      <w:r w:rsidRPr="00E16E20">
        <w:rPr>
          <w:rFonts w:cs="Arial"/>
        </w:rPr>
        <w:tab/>
        <w:t xml:space="preserve">G. Guerrero-Ulloa, C. Rodríguez-Domínguez, and M. J. Hornos, “Agile Methodologies Applied to the Development of Internet of Things (IoT)-Based Systems: A Review,” </w:t>
      </w:r>
      <w:r w:rsidRPr="00E16E20">
        <w:rPr>
          <w:rFonts w:cs="Arial"/>
          <w:i/>
          <w:iCs/>
        </w:rPr>
        <w:t>Sensors</w:t>
      </w:r>
      <w:r w:rsidRPr="00E16E20">
        <w:rPr>
          <w:rFonts w:cs="Arial"/>
        </w:rPr>
        <w:t>, vol. 23, no. 2, p. 790, Jan. 2023, doi: 10.3390/s23020790.</w:t>
      </w:r>
    </w:p>
    <w:p w:rsidR="00E16E20" w:rsidRPr="00E16E20" w:rsidRDefault="00E16E20" w:rsidP="0057069E">
      <w:pPr>
        <w:pStyle w:val="Bibliography"/>
        <w:jc w:val="both"/>
        <w:rPr>
          <w:rFonts w:cs="Arial"/>
        </w:rPr>
      </w:pPr>
      <w:r w:rsidRPr="00E16E20">
        <w:rPr>
          <w:rFonts w:cs="Arial"/>
        </w:rPr>
        <w:t>[22]</w:t>
      </w:r>
      <w:r w:rsidRPr="00E16E20">
        <w:rPr>
          <w:rFonts w:cs="Arial"/>
        </w:rPr>
        <w:tab/>
        <w:t xml:space="preserve">S. Mugisha, R. Kisitu, and F. Tushabe, “Hybrid Knowledge Transfer through Attention and Logit Distillation for On-Device Vision Systems in Agricultural IoT,” Apr. 21, 2025, </w:t>
      </w:r>
      <w:r w:rsidRPr="00E16E20">
        <w:rPr>
          <w:rFonts w:cs="Arial"/>
          <w:i/>
          <w:iCs/>
        </w:rPr>
        <w:t>arXiv</w:t>
      </w:r>
      <w:r w:rsidRPr="00E16E20">
        <w:rPr>
          <w:rFonts w:cs="Arial"/>
        </w:rPr>
        <w:t>: arXiv:2504.16128. doi: 10.48550/arXiv.2504.16128.</w:t>
      </w:r>
    </w:p>
    <w:p w:rsidR="00E16E20" w:rsidRPr="00E16E20" w:rsidRDefault="00E16E20" w:rsidP="0057069E">
      <w:pPr>
        <w:pStyle w:val="Bibliography"/>
        <w:jc w:val="both"/>
        <w:rPr>
          <w:rFonts w:cs="Arial"/>
        </w:rPr>
      </w:pPr>
      <w:r w:rsidRPr="00E16E20">
        <w:rPr>
          <w:rFonts w:cs="Arial"/>
        </w:rPr>
        <w:t>[23]</w:t>
      </w:r>
      <w:r w:rsidRPr="00E16E20">
        <w:rPr>
          <w:rFonts w:cs="Arial"/>
        </w:rPr>
        <w:tab/>
        <w:t xml:space="preserve">C. Sebald, M. Treiber, E. Eryilmaz, and H. Bernhardt, “Usability Testing of Novel IoT-Infused Digital Services on Farm Equipment Reveals Farmer’s Requirements towards Future Human–Machine Interface Design Guidelines,” </w:t>
      </w:r>
      <w:r w:rsidRPr="00E16E20">
        <w:rPr>
          <w:rFonts w:cs="Arial"/>
          <w:i/>
          <w:iCs/>
        </w:rPr>
        <w:t>AgriEngineering</w:t>
      </w:r>
      <w:r w:rsidRPr="00E16E20">
        <w:rPr>
          <w:rFonts w:cs="Arial"/>
        </w:rPr>
        <w:t>, vol. 6, no. 2, pp. 1660–1673, Jun. 2024, doi: 10.3390/agriengineering6020095.</w:t>
      </w:r>
    </w:p>
    <w:p w:rsidR="00E16E20" w:rsidRPr="00E16E20" w:rsidRDefault="00E16E20" w:rsidP="0057069E">
      <w:pPr>
        <w:pStyle w:val="Bibliography"/>
        <w:jc w:val="both"/>
        <w:rPr>
          <w:rFonts w:cs="Arial"/>
        </w:rPr>
      </w:pPr>
      <w:r w:rsidRPr="00E16E20">
        <w:rPr>
          <w:rFonts w:cs="Arial"/>
        </w:rPr>
        <w:t>[24]</w:t>
      </w:r>
      <w:r w:rsidRPr="00E16E20">
        <w:rPr>
          <w:rFonts w:cs="Arial"/>
        </w:rPr>
        <w:tab/>
        <w:t xml:space="preserve">E. Budiastuti, H. Ritchi, and Y. Deliana, “Usability Analysis of Digital-Based Agricultural Product Marketing Platform at Farmers Level in Region V, Bogor Regency,” </w:t>
      </w:r>
      <w:r w:rsidRPr="00E16E20">
        <w:rPr>
          <w:rFonts w:cs="Arial"/>
          <w:i/>
          <w:iCs/>
        </w:rPr>
        <w:t>SJI</w:t>
      </w:r>
      <w:r w:rsidRPr="00E16E20">
        <w:rPr>
          <w:rFonts w:cs="Arial"/>
        </w:rPr>
        <w:t>, vol. 10, no. 3, pp. 297–312, Aug. 2023, doi: 10.15294/sji.v10i3.44605.</w:t>
      </w:r>
    </w:p>
    <w:p w:rsidR="00E16E20" w:rsidRPr="00E16E20" w:rsidRDefault="00E16E20" w:rsidP="0057069E">
      <w:pPr>
        <w:pStyle w:val="Bibliography"/>
        <w:jc w:val="both"/>
        <w:rPr>
          <w:rFonts w:cs="Arial"/>
        </w:rPr>
      </w:pPr>
      <w:r w:rsidRPr="00E16E20">
        <w:rPr>
          <w:rFonts w:cs="Arial"/>
        </w:rPr>
        <w:t>[25]</w:t>
      </w:r>
      <w:r w:rsidRPr="00E16E20">
        <w:rPr>
          <w:rFonts w:cs="Arial"/>
        </w:rPr>
        <w:tab/>
        <w:t xml:space="preserve">M. Hyzy </w:t>
      </w:r>
      <w:r w:rsidRPr="00E16E20">
        <w:rPr>
          <w:rFonts w:cs="Arial"/>
          <w:i/>
          <w:iCs/>
        </w:rPr>
        <w:t>et al.</w:t>
      </w:r>
      <w:r w:rsidRPr="00E16E20">
        <w:rPr>
          <w:rFonts w:cs="Arial"/>
        </w:rPr>
        <w:t xml:space="preserve">, “System Usability Scale Benchmarking for Digital Health Apps: Meta-analysis,” </w:t>
      </w:r>
      <w:r w:rsidRPr="00E16E20">
        <w:rPr>
          <w:rFonts w:cs="Arial"/>
          <w:i/>
          <w:iCs/>
        </w:rPr>
        <w:t>JMIR Mhealth Uhealth</w:t>
      </w:r>
      <w:r w:rsidRPr="00E16E20">
        <w:rPr>
          <w:rFonts w:cs="Arial"/>
        </w:rPr>
        <w:t>, vol. 10, no. 8, p. e37290, Aug. 2022, doi: 10.2196/37290.</w:t>
      </w:r>
    </w:p>
    <w:p w:rsidR="00E16E20" w:rsidRPr="00E16E20" w:rsidRDefault="00E16E20" w:rsidP="0057069E">
      <w:pPr>
        <w:pStyle w:val="Bibliography"/>
        <w:jc w:val="both"/>
        <w:rPr>
          <w:rFonts w:cs="Arial"/>
        </w:rPr>
      </w:pPr>
      <w:r w:rsidRPr="00E16E20">
        <w:rPr>
          <w:rFonts w:cs="Arial"/>
        </w:rPr>
        <w:t>[26]</w:t>
      </w:r>
      <w:r w:rsidRPr="00E16E2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E16E20">
        <w:rPr>
          <w:rFonts w:cs="Arial"/>
          <w:i/>
          <w:iCs/>
        </w:rPr>
        <w:t>jipi. jurnal. ilmiah. penelitian. dan. pembelajaran. informatika.</w:t>
      </w:r>
      <w:r w:rsidRPr="00E16E20">
        <w:rPr>
          <w:rFonts w:cs="Arial"/>
        </w:rPr>
        <w:t>, vol. 9, no. 4, pp. 2373–2385, Nov. 2024, doi: 10.29100/jipi.v9i4.5548.</w:t>
      </w:r>
    </w:p>
    <w:p w:rsidR="00E16E20" w:rsidRPr="00E16E20" w:rsidRDefault="00E16E20" w:rsidP="0057069E">
      <w:pPr>
        <w:pStyle w:val="Bibliography"/>
        <w:jc w:val="both"/>
        <w:rPr>
          <w:rFonts w:cs="Arial"/>
        </w:rPr>
      </w:pPr>
      <w:r w:rsidRPr="00E16E20">
        <w:rPr>
          <w:rFonts w:cs="Arial"/>
        </w:rPr>
        <w:t>[27]</w:t>
      </w:r>
      <w:r w:rsidRPr="00E16E20">
        <w:rPr>
          <w:rFonts w:cs="Arial"/>
        </w:rPr>
        <w:tab/>
        <w:t xml:space="preserve">E. Elbasi, N. Mostafa, C. Zaki, Z. AlArnaout, A. E. Topcu, and L. Saker, “Optimizing Agricultural Data Analysis Techniques through AI-Powered Decision-Making Processes,” </w:t>
      </w:r>
      <w:r w:rsidRPr="00E16E20">
        <w:rPr>
          <w:rFonts w:cs="Arial"/>
          <w:i/>
          <w:iCs/>
        </w:rPr>
        <w:t>Applied Sciences</w:t>
      </w:r>
      <w:r w:rsidRPr="00E16E20">
        <w:rPr>
          <w:rFonts w:cs="Arial"/>
        </w:rPr>
        <w:t>, vol. 14, no. 17, p. 8018, Sep. 2024, doi: 10.3390/app14178018.</w:t>
      </w:r>
    </w:p>
    <w:p w:rsidR="00E16E20" w:rsidRPr="00E16E20" w:rsidRDefault="00E16E20" w:rsidP="0057069E">
      <w:pPr>
        <w:pStyle w:val="Bibliography"/>
        <w:jc w:val="both"/>
        <w:rPr>
          <w:rFonts w:cs="Arial"/>
        </w:rPr>
      </w:pPr>
      <w:r w:rsidRPr="00E16E20">
        <w:rPr>
          <w:rFonts w:cs="Arial"/>
        </w:rPr>
        <w:t>[28]</w:t>
      </w:r>
      <w:r w:rsidRPr="00E16E20">
        <w:rPr>
          <w:rFonts w:cs="Arial"/>
        </w:rPr>
        <w:tab/>
        <w:t xml:space="preserve">H.-Y. Kung, T.-H. Kuo, C.-H. Chen, and P.-Y. Tsai, “Accuracy Analysis Mechanism for Agriculture Data Using the Ensemble Neural Network Method,” </w:t>
      </w:r>
      <w:r w:rsidRPr="00E16E20">
        <w:rPr>
          <w:rFonts w:cs="Arial"/>
          <w:i/>
          <w:iCs/>
        </w:rPr>
        <w:t>Sustainability</w:t>
      </w:r>
      <w:r w:rsidRPr="00E16E20">
        <w:rPr>
          <w:rFonts w:cs="Arial"/>
        </w:rPr>
        <w:t>, vol. 8, no. 8, p. 735, Aug. 2016, doi: 10.3390/su8080735.</w:t>
      </w:r>
    </w:p>
    <w:p w:rsidR="00405216" w:rsidRPr="00D436C7" w:rsidRDefault="00E16E20" w:rsidP="0057069E">
      <w:pPr>
        <w:widowControl w:val="0"/>
        <w:autoSpaceDE w:val="0"/>
        <w:autoSpaceDN w:val="0"/>
        <w:adjustRightInd w:val="0"/>
        <w:spacing w:before="120" w:after="120" w:line="240" w:lineRule="auto"/>
        <w:ind w:firstLine="0"/>
        <w:jc w:val="both"/>
      </w:pPr>
      <w:r>
        <w:fldChar w:fldCharType="end"/>
      </w:r>
    </w:p>
    <w:sectPr w:rsidR="00405216" w:rsidRPr="00D436C7" w:rsidSect="00427B2C">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60B36" w:rsidRDefault="00760B36" w:rsidP="003A75E6">
      <w:pPr>
        <w:spacing w:line="240" w:lineRule="auto"/>
      </w:pPr>
      <w:r>
        <w:separator/>
      </w:r>
    </w:p>
  </w:endnote>
  <w:endnote w:type="continuationSeparator" w:id="0">
    <w:p w:rsidR="00760B36" w:rsidRDefault="00760B36"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E16E20">
          <w:rPr>
            <w:noProof/>
          </w:rPr>
          <w:t>iv</w:t>
        </w:r>
        <w:r>
          <w:rPr>
            <w:noProof/>
          </w:rPr>
          <w:fldChar w:fldCharType="end"/>
        </w:r>
      </w:p>
    </w:sdtContent>
  </w:sdt>
  <w:p w:rsidR="00EC6919" w:rsidRDefault="00EC691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EC6919" w:rsidRDefault="00EC6919">
        <w:pPr>
          <w:pStyle w:val="Footer"/>
          <w:jc w:val="right"/>
        </w:pPr>
        <w:r>
          <w:rPr>
            <w:noProof/>
          </w:rPr>
          <w:fldChar w:fldCharType="begin"/>
        </w:r>
        <w:r>
          <w:rPr>
            <w:noProof/>
          </w:rPr>
          <w:instrText xml:space="preserve"> PAGE   \* MERGEFORMAT </w:instrText>
        </w:r>
        <w:r>
          <w:rPr>
            <w:noProof/>
          </w:rPr>
          <w:fldChar w:fldCharType="separate"/>
        </w:r>
        <w:r w:rsidR="0057069E">
          <w:rPr>
            <w:noProof/>
          </w:rPr>
          <w:t>19</w:t>
        </w:r>
        <w:r>
          <w:rPr>
            <w:noProof/>
          </w:rPr>
          <w:fldChar w:fldCharType="end"/>
        </w:r>
      </w:p>
    </w:sdtContent>
  </w:sdt>
  <w:p w:rsidR="00EC6919" w:rsidRDefault="00EC691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60B36" w:rsidRDefault="00760B36" w:rsidP="003A75E6">
      <w:pPr>
        <w:spacing w:line="240" w:lineRule="auto"/>
      </w:pPr>
      <w:r>
        <w:separator/>
      </w:r>
    </w:p>
  </w:footnote>
  <w:footnote w:type="continuationSeparator" w:id="0">
    <w:p w:rsidR="00760B36" w:rsidRDefault="00760B36"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2"/>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num>
  <w:num w:numId="13">
    <w:abstractNumId w:val="2"/>
    <w:lvlOverride w:ilvl="0">
      <w:startOverride w:val="1"/>
    </w:lvlOverride>
  </w:num>
  <w:num w:numId="14">
    <w:abstractNumId w:val="2"/>
    <w:lvlOverride w:ilvl="0">
      <w:startOverride w:val="1"/>
    </w:lvlOverride>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56B32"/>
    <w:rsid w:val="0037241C"/>
    <w:rsid w:val="003A75E6"/>
    <w:rsid w:val="003B1324"/>
    <w:rsid w:val="003B303C"/>
    <w:rsid w:val="003C0C00"/>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069E"/>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21664"/>
    <w:rsid w:val="00724808"/>
    <w:rsid w:val="00727D01"/>
    <w:rsid w:val="00731E6B"/>
    <w:rsid w:val="00734CAC"/>
    <w:rsid w:val="007561F7"/>
    <w:rsid w:val="00757835"/>
    <w:rsid w:val="00760B36"/>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6A89"/>
    <w:rsid w:val="009969F8"/>
    <w:rsid w:val="00997154"/>
    <w:rsid w:val="009A00E7"/>
    <w:rsid w:val="009A016A"/>
    <w:rsid w:val="009A55EC"/>
    <w:rsid w:val="009C2CD9"/>
    <w:rsid w:val="009C577E"/>
    <w:rsid w:val="009C6486"/>
    <w:rsid w:val="009E0A9A"/>
    <w:rsid w:val="009E3221"/>
    <w:rsid w:val="009E391D"/>
    <w:rsid w:val="009E6A73"/>
    <w:rsid w:val="009E7390"/>
    <w:rsid w:val="009F5249"/>
    <w:rsid w:val="00A024A9"/>
    <w:rsid w:val="00A13EF8"/>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2F55"/>
    <w:rsid w:val="00AE4C41"/>
    <w:rsid w:val="00AF2D94"/>
    <w:rsid w:val="00AF4798"/>
    <w:rsid w:val="00AF7ADA"/>
    <w:rsid w:val="00B0533E"/>
    <w:rsid w:val="00B05B27"/>
    <w:rsid w:val="00B0677A"/>
    <w:rsid w:val="00B24921"/>
    <w:rsid w:val="00B259CC"/>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C0371A"/>
    <w:rsid w:val="00C061C8"/>
    <w:rsid w:val="00C079E3"/>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319"/>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16E20"/>
    <w:rsid w:val="00E23764"/>
    <w:rsid w:val="00E2750C"/>
    <w:rsid w:val="00E34E01"/>
    <w:rsid w:val="00E410D0"/>
    <w:rsid w:val="00E61D72"/>
    <w:rsid w:val="00E6596D"/>
    <w:rsid w:val="00E739FD"/>
    <w:rsid w:val="00E75CA6"/>
    <w:rsid w:val="00E87A7C"/>
    <w:rsid w:val="00E92452"/>
    <w:rsid w:val="00EA46A3"/>
    <w:rsid w:val="00EB01B4"/>
    <w:rsid w:val="00EC6919"/>
    <w:rsid w:val="00ED19F6"/>
    <w:rsid w:val="00ED22C2"/>
    <w:rsid w:val="00ED2815"/>
    <w:rsid w:val="00ED3579"/>
    <w:rsid w:val="00F0394F"/>
    <w:rsid w:val="00F06459"/>
    <w:rsid w:val="00F06A9E"/>
    <w:rsid w:val="00F06DC6"/>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E391D"/>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354F8C"/>
    <w:pPr>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76F76"/>
    <w:rsid w:val="00276F76"/>
    <w:rsid w:val="00CF66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276F76"/>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830591-C149-4206-8AC9-AE297E01B3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3561</TotalTime>
  <Pages>32</Pages>
  <Words>22189</Words>
  <Characters>126479</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148372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3</cp:revision>
  <dcterms:created xsi:type="dcterms:W3CDTF">2021-06-19T11:15:00Z</dcterms:created>
  <dcterms:modified xsi:type="dcterms:W3CDTF">2026-01-28T12:41:00Z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