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5F0677">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5F0677">
      <w:pPr>
        <w:pStyle w:val="Heading1"/>
        <w:rPr>
          <w:lang w:val="en-US"/>
        </w:rPr>
      </w:pPr>
      <w:bookmarkStart w:id="0" w:name="_Toc75025325"/>
      <w:bookmarkStart w:id="1" w:name="_Toc106280384"/>
      <w:bookmarkStart w:id="2" w:name="_Toc137038221"/>
      <w:bookmarkStart w:id="3" w:name="_Toc225245232"/>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FB745D" w:rsidRPr="00875DFF" w:rsidRDefault="00FB745D" w:rsidP="007917E4">
                            <w:pPr>
                              <w:pStyle w:val="FrameContents"/>
                              <w:spacing w:line="240" w:lineRule="auto"/>
                              <w:ind w:firstLine="0"/>
                              <w:jc w:val="center"/>
                              <w:rPr>
                                <w:lang w:val="en-US"/>
                              </w:rPr>
                            </w:pPr>
                            <w:r>
                              <w:rPr>
                                <w:lang w:val="en-US"/>
                              </w:rPr>
                              <w:t>Menyetujui,</w:t>
                            </w:r>
                            <w:r>
                              <w:rPr>
                                <w:lang w:val="en-US"/>
                              </w:rPr>
                              <w:br/>
                            </w:r>
                            <w:r>
                              <w:t>Pembimbing</w:t>
                            </w:r>
                          </w:p>
                          <w:p w:rsidR="00FB745D" w:rsidRDefault="00FB745D" w:rsidP="007917E4">
                            <w:pPr>
                              <w:pStyle w:val="FrameContents"/>
                              <w:spacing w:line="240" w:lineRule="auto"/>
                              <w:ind w:firstLine="0"/>
                              <w:rPr>
                                <w:lang w:val="en-US"/>
                              </w:rPr>
                            </w:pPr>
                          </w:p>
                          <w:p w:rsidR="00FB745D" w:rsidRPr="00FB1FAE" w:rsidRDefault="00FB745D" w:rsidP="007917E4">
                            <w:pPr>
                              <w:pStyle w:val="FrameContents"/>
                              <w:spacing w:line="240" w:lineRule="auto"/>
                              <w:ind w:firstLine="0"/>
                              <w:rPr>
                                <w:lang w:val="en-US"/>
                              </w:rPr>
                            </w:pPr>
                          </w:p>
                          <w:p w:rsidR="00FB745D" w:rsidRDefault="00FB745D" w:rsidP="007917E4">
                            <w:pPr>
                              <w:pStyle w:val="FrameContents"/>
                              <w:spacing w:line="240" w:lineRule="auto"/>
                              <w:ind w:firstLine="0"/>
                            </w:pPr>
                          </w:p>
                          <w:p w:rsidR="00FB745D" w:rsidRDefault="00FB745D" w:rsidP="007917E4">
                            <w:pPr>
                              <w:pStyle w:val="FrameContents"/>
                              <w:spacing w:line="240" w:lineRule="auto"/>
                              <w:ind w:firstLine="0"/>
                            </w:pPr>
                          </w:p>
                          <w:p w:rsidR="00FB745D" w:rsidRDefault="00FB745D" w:rsidP="007917E4">
                            <w:pPr>
                              <w:pStyle w:val="FrameContents"/>
                              <w:spacing w:line="240" w:lineRule="auto"/>
                              <w:ind w:firstLine="0"/>
                            </w:pPr>
                          </w:p>
                          <w:p w:rsidR="00FB745D" w:rsidRPr="00066AC6" w:rsidRDefault="00FB745D"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FB745D" w:rsidRPr="00875DFF" w:rsidRDefault="00FB745D" w:rsidP="007917E4">
                      <w:pPr>
                        <w:pStyle w:val="FrameContents"/>
                        <w:spacing w:line="240" w:lineRule="auto"/>
                        <w:ind w:firstLine="0"/>
                        <w:jc w:val="center"/>
                        <w:rPr>
                          <w:lang w:val="en-US"/>
                        </w:rPr>
                      </w:pPr>
                      <w:r>
                        <w:rPr>
                          <w:lang w:val="en-US"/>
                        </w:rPr>
                        <w:t>Menyetujui,</w:t>
                      </w:r>
                      <w:r>
                        <w:rPr>
                          <w:lang w:val="en-US"/>
                        </w:rPr>
                        <w:br/>
                      </w:r>
                      <w:r>
                        <w:t>Pembimbing</w:t>
                      </w:r>
                    </w:p>
                    <w:p w:rsidR="00FB745D" w:rsidRDefault="00FB745D" w:rsidP="007917E4">
                      <w:pPr>
                        <w:pStyle w:val="FrameContents"/>
                        <w:spacing w:line="240" w:lineRule="auto"/>
                        <w:ind w:firstLine="0"/>
                        <w:rPr>
                          <w:lang w:val="en-US"/>
                        </w:rPr>
                      </w:pPr>
                    </w:p>
                    <w:p w:rsidR="00FB745D" w:rsidRPr="00FB1FAE" w:rsidRDefault="00FB745D" w:rsidP="007917E4">
                      <w:pPr>
                        <w:pStyle w:val="FrameContents"/>
                        <w:spacing w:line="240" w:lineRule="auto"/>
                        <w:ind w:firstLine="0"/>
                        <w:rPr>
                          <w:lang w:val="en-US"/>
                        </w:rPr>
                      </w:pPr>
                    </w:p>
                    <w:p w:rsidR="00FB745D" w:rsidRDefault="00FB745D" w:rsidP="007917E4">
                      <w:pPr>
                        <w:pStyle w:val="FrameContents"/>
                        <w:spacing w:line="240" w:lineRule="auto"/>
                        <w:ind w:firstLine="0"/>
                      </w:pPr>
                    </w:p>
                    <w:p w:rsidR="00FB745D" w:rsidRDefault="00FB745D" w:rsidP="007917E4">
                      <w:pPr>
                        <w:pStyle w:val="FrameContents"/>
                        <w:spacing w:line="240" w:lineRule="auto"/>
                        <w:ind w:firstLine="0"/>
                      </w:pPr>
                    </w:p>
                    <w:p w:rsidR="00FB745D" w:rsidRDefault="00FB745D" w:rsidP="007917E4">
                      <w:pPr>
                        <w:pStyle w:val="FrameContents"/>
                        <w:spacing w:line="240" w:lineRule="auto"/>
                        <w:ind w:firstLine="0"/>
                      </w:pPr>
                    </w:p>
                    <w:p w:rsidR="00FB745D" w:rsidRPr="00066AC6" w:rsidRDefault="00FB745D"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FB745D" w:rsidRDefault="00FB745D" w:rsidP="007917E4">
                            <w:pPr>
                              <w:pStyle w:val="FrameContents"/>
                              <w:spacing w:line="240" w:lineRule="auto"/>
                              <w:ind w:firstLine="0"/>
                              <w:jc w:val="center"/>
                            </w:pPr>
                            <w:r>
                              <w:t>Denpasar, tanggal bulan tahun</w:t>
                            </w:r>
                          </w:p>
                          <w:p w:rsidR="00FB745D" w:rsidRDefault="00FB745D" w:rsidP="007917E4">
                            <w:pPr>
                              <w:pStyle w:val="FrameContents"/>
                              <w:spacing w:line="240" w:lineRule="auto"/>
                              <w:ind w:firstLine="0"/>
                              <w:jc w:val="center"/>
                            </w:pPr>
                            <w:r>
                              <w:t>Peneliti</w:t>
                            </w:r>
                          </w:p>
                          <w:p w:rsidR="00FB745D" w:rsidRDefault="00FB745D" w:rsidP="007917E4">
                            <w:pPr>
                              <w:pStyle w:val="FrameContents"/>
                              <w:spacing w:line="240" w:lineRule="auto"/>
                              <w:ind w:firstLine="0"/>
                            </w:pPr>
                          </w:p>
                          <w:p w:rsidR="00FB745D" w:rsidRDefault="00FB745D" w:rsidP="007917E4">
                            <w:pPr>
                              <w:pStyle w:val="FrameContents"/>
                              <w:spacing w:line="240" w:lineRule="auto"/>
                              <w:ind w:firstLine="0"/>
                              <w:rPr>
                                <w:lang w:val="en-US"/>
                              </w:rPr>
                            </w:pPr>
                          </w:p>
                          <w:p w:rsidR="00FB745D" w:rsidRPr="00FB1FAE" w:rsidRDefault="00FB745D" w:rsidP="007917E4">
                            <w:pPr>
                              <w:pStyle w:val="FrameContents"/>
                              <w:spacing w:line="240" w:lineRule="auto"/>
                              <w:ind w:firstLine="0"/>
                              <w:rPr>
                                <w:lang w:val="en-US"/>
                              </w:rPr>
                            </w:pPr>
                          </w:p>
                          <w:p w:rsidR="00FB745D" w:rsidRDefault="00FB745D" w:rsidP="007917E4">
                            <w:pPr>
                              <w:pStyle w:val="FrameContents"/>
                              <w:spacing w:line="240" w:lineRule="auto"/>
                              <w:ind w:firstLine="0"/>
                              <w:rPr>
                                <w:lang w:val="en-US"/>
                              </w:rPr>
                            </w:pPr>
                          </w:p>
                          <w:p w:rsidR="00FB745D" w:rsidRPr="00FB1FAE" w:rsidRDefault="00FB745D" w:rsidP="007917E4">
                            <w:pPr>
                              <w:pStyle w:val="FrameContents"/>
                              <w:spacing w:line="240" w:lineRule="auto"/>
                              <w:ind w:firstLine="0"/>
                              <w:rPr>
                                <w:lang w:val="en-US"/>
                              </w:rPr>
                            </w:pPr>
                          </w:p>
                          <w:p w:rsidR="00FB745D" w:rsidRDefault="00FB745D"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FB745D" w:rsidRDefault="00FB745D" w:rsidP="007917E4">
                      <w:pPr>
                        <w:pStyle w:val="FrameContents"/>
                        <w:spacing w:line="240" w:lineRule="auto"/>
                        <w:ind w:firstLine="0"/>
                        <w:jc w:val="center"/>
                      </w:pPr>
                      <w:r>
                        <w:t>Denpasar, tanggal bulan tahun</w:t>
                      </w:r>
                    </w:p>
                    <w:p w:rsidR="00FB745D" w:rsidRDefault="00FB745D" w:rsidP="007917E4">
                      <w:pPr>
                        <w:pStyle w:val="FrameContents"/>
                        <w:spacing w:line="240" w:lineRule="auto"/>
                        <w:ind w:firstLine="0"/>
                        <w:jc w:val="center"/>
                      </w:pPr>
                      <w:r>
                        <w:t>Peneliti</w:t>
                      </w:r>
                    </w:p>
                    <w:p w:rsidR="00FB745D" w:rsidRDefault="00FB745D" w:rsidP="007917E4">
                      <w:pPr>
                        <w:pStyle w:val="FrameContents"/>
                        <w:spacing w:line="240" w:lineRule="auto"/>
                        <w:ind w:firstLine="0"/>
                      </w:pPr>
                    </w:p>
                    <w:p w:rsidR="00FB745D" w:rsidRDefault="00FB745D" w:rsidP="007917E4">
                      <w:pPr>
                        <w:pStyle w:val="FrameContents"/>
                        <w:spacing w:line="240" w:lineRule="auto"/>
                        <w:ind w:firstLine="0"/>
                        <w:rPr>
                          <w:lang w:val="en-US"/>
                        </w:rPr>
                      </w:pPr>
                    </w:p>
                    <w:p w:rsidR="00FB745D" w:rsidRPr="00FB1FAE" w:rsidRDefault="00FB745D" w:rsidP="007917E4">
                      <w:pPr>
                        <w:pStyle w:val="FrameContents"/>
                        <w:spacing w:line="240" w:lineRule="auto"/>
                        <w:ind w:firstLine="0"/>
                        <w:rPr>
                          <w:lang w:val="en-US"/>
                        </w:rPr>
                      </w:pPr>
                    </w:p>
                    <w:p w:rsidR="00FB745D" w:rsidRDefault="00FB745D" w:rsidP="007917E4">
                      <w:pPr>
                        <w:pStyle w:val="FrameContents"/>
                        <w:spacing w:line="240" w:lineRule="auto"/>
                        <w:ind w:firstLine="0"/>
                        <w:rPr>
                          <w:lang w:val="en-US"/>
                        </w:rPr>
                      </w:pPr>
                    </w:p>
                    <w:p w:rsidR="00FB745D" w:rsidRPr="00FB1FAE" w:rsidRDefault="00FB745D" w:rsidP="007917E4">
                      <w:pPr>
                        <w:pStyle w:val="FrameContents"/>
                        <w:spacing w:line="240" w:lineRule="auto"/>
                        <w:ind w:firstLine="0"/>
                        <w:rPr>
                          <w:lang w:val="en-US"/>
                        </w:rPr>
                      </w:pPr>
                    </w:p>
                    <w:p w:rsidR="00FB745D" w:rsidRDefault="00FB745D"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FB745D" w:rsidRDefault="00FB745D" w:rsidP="007917E4">
                            <w:pPr>
                              <w:pStyle w:val="FrameContents"/>
                              <w:spacing w:line="240" w:lineRule="auto"/>
                              <w:ind w:firstLine="0"/>
                              <w:jc w:val="center"/>
                            </w:pPr>
                            <w:r>
                              <w:rPr>
                                <w:b/>
                              </w:rPr>
                              <w:t>Mengesahkan,</w:t>
                            </w:r>
                          </w:p>
                          <w:p w:rsidR="00FB745D" w:rsidRPr="00FB1FAE" w:rsidRDefault="00FB745D"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rPr>
                                <w:lang w:val="en-US"/>
                              </w:rPr>
                            </w:pPr>
                          </w:p>
                          <w:p w:rsidR="00FB745D" w:rsidRPr="00FB1FAE" w:rsidRDefault="00FB745D" w:rsidP="007917E4">
                            <w:pPr>
                              <w:pStyle w:val="FrameContents"/>
                              <w:ind w:firstLine="0"/>
                              <w:rPr>
                                <w:lang w:val="en-US"/>
                              </w:rPr>
                            </w:pPr>
                          </w:p>
                          <w:p w:rsidR="00FB745D" w:rsidRDefault="00FB745D"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FB745D" w:rsidRDefault="00FB745D" w:rsidP="007917E4">
                      <w:pPr>
                        <w:pStyle w:val="FrameContents"/>
                        <w:spacing w:line="240" w:lineRule="auto"/>
                        <w:ind w:firstLine="0"/>
                        <w:jc w:val="center"/>
                      </w:pPr>
                      <w:r>
                        <w:rPr>
                          <w:b/>
                        </w:rPr>
                        <w:t>Mengesahkan,</w:t>
                      </w:r>
                    </w:p>
                    <w:p w:rsidR="00FB745D" w:rsidRPr="00FB1FAE" w:rsidRDefault="00FB745D"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rPr>
                          <w:lang w:val="en-US"/>
                        </w:rPr>
                      </w:pPr>
                    </w:p>
                    <w:p w:rsidR="00FB745D" w:rsidRPr="00FB1FAE" w:rsidRDefault="00FB745D" w:rsidP="007917E4">
                      <w:pPr>
                        <w:pStyle w:val="FrameContents"/>
                        <w:ind w:firstLine="0"/>
                        <w:rPr>
                          <w:lang w:val="en-US"/>
                        </w:rPr>
                      </w:pPr>
                    </w:p>
                    <w:p w:rsidR="00FB745D" w:rsidRDefault="00FB745D"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FB745D" w:rsidRDefault="00FB745D" w:rsidP="007917E4">
                            <w:pPr>
                              <w:pStyle w:val="FrameContents"/>
                              <w:spacing w:line="240" w:lineRule="auto"/>
                              <w:ind w:firstLine="0"/>
                              <w:jc w:val="center"/>
                            </w:pPr>
                            <w:r>
                              <w:rPr>
                                <w:b/>
                                <w:lang w:val="en-US"/>
                              </w:rPr>
                              <w:t>Mengetahui</w:t>
                            </w:r>
                            <w:r>
                              <w:rPr>
                                <w:b/>
                              </w:rPr>
                              <w:t>,</w:t>
                            </w:r>
                          </w:p>
                          <w:p w:rsidR="00FB745D" w:rsidRPr="00FB1FAE" w:rsidRDefault="00FB745D" w:rsidP="007917E4">
                            <w:pPr>
                              <w:pStyle w:val="FrameContents"/>
                              <w:spacing w:line="240" w:lineRule="auto"/>
                              <w:ind w:firstLine="0"/>
                              <w:jc w:val="center"/>
                              <w:rPr>
                                <w:lang w:val="en-US"/>
                              </w:rPr>
                            </w:pPr>
                            <w:r>
                              <w:rPr>
                                <w:lang w:val="en-US"/>
                              </w:rPr>
                              <w:t>Ketua Program Studi Teknologi Informasi</w:t>
                            </w:r>
                          </w:p>
                          <w:p w:rsidR="00FB745D" w:rsidRDefault="00FB745D" w:rsidP="007917E4">
                            <w:pPr>
                              <w:pStyle w:val="FrameContents"/>
                              <w:spacing w:line="240" w:lineRule="auto"/>
                              <w:ind w:firstLine="0"/>
                              <w:jc w:val="center"/>
                            </w:pPr>
                            <w:r>
                              <w:t>Universitas Pendidikan Nasional</w:t>
                            </w: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FB745D" w:rsidRPr="00875DFF" w:rsidRDefault="00FB745D"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FB745D" w:rsidRDefault="00FB745D" w:rsidP="007917E4">
                      <w:pPr>
                        <w:pStyle w:val="FrameContents"/>
                        <w:spacing w:line="240" w:lineRule="auto"/>
                        <w:ind w:firstLine="0"/>
                        <w:jc w:val="center"/>
                      </w:pPr>
                      <w:r>
                        <w:rPr>
                          <w:b/>
                          <w:lang w:val="en-US"/>
                        </w:rPr>
                        <w:t>Mengetahui</w:t>
                      </w:r>
                      <w:r>
                        <w:rPr>
                          <w:b/>
                        </w:rPr>
                        <w:t>,</w:t>
                      </w:r>
                    </w:p>
                    <w:p w:rsidR="00FB745D" w:rsidRPr="00FB1FAE" w:rsidRDefault="00FB745D" w:rsidP="007917E4">
                      <w:pPr>
                        <w:pStyle w:val="FrameContents"/>
                        <w:spacing w:line="240" w:lineRule="auto"/>
                        <w:ind w:firstLine="0"/>
                        <w:jc w:val="center"/>
                        <w:rPr>
                          <w:lang w:val="en-US"/>
                        </w:rPr>
                      </w:pPr>
                      <w:r>
                        <w:rPr>
                          <w:lang w:val="en-US"/>
                        </w:rPr>
                        <w:t>Ketua Program Studi Teknologi Informasi</w:t>
                      </w:r>
                    </w:p>
                    <w:p w:rsidR="00FB745D" w:rsidRDefault="00FB745D" w:rsidP="007917E4">
                      <w:pPr>
                        <w:pStyle w:val="FrameContents"/>
                        <w:spacing w:line="240" w:lineRule="auto"/>
                        <w:ind w:firstLine="0"/>
                        <w:jc w:val="center"/>
                      </w:pPr>
                      <w:r>
                        <w:t>Universitas Pendidikan Nasional</w:t>
                      </w: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FB745D" w:rsidRPr="00875DFF" w:rsidRDefault="00FB745D"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5F0677">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FB745D" w:rsidRDefault="00FB745D" w:rsidP="007917E4">
                            <w:pPr>
                              <w:pStyle w:val="FrameContents"/>
                              <w:spacing w:line="240" w:lineRule="auto"/>
                              <w:ind w:firstLine="0"/>
                              <w:jc w:val="center"/>
                            </w:pPr>
                            <w:r>
                              <w:rPr>
                                <w:b/>
                              </w:rPr>
                              <w:t>Mengetahui,</w:t>
                            </w:r>
                          </w:p>
                          <w:p w:rsidR="00FB745D" w:rsidRDefault="00FB745D" w:rsidP="007917E4">
                            <w:pPr>
                              <w:pStyle w:val="FrameContents"/>
                              <w:spacing w:line="240" w:lineRule="auto"/>
                              <w:ind w:firstLine="0"/>
                              <w:jc w:val="center"/>
                              <w:rPr>
                                <w:lang w:val="en-US"/>
                              </w:rPr>
                            </w:pPr>
                            <w:r>
                              <w:rPr>
                                <w:lang w:val="en-US"/>
                              </w:rPr>
                              <w:t xml:space="preserve">Atas Nama </w:t>
                            </w:r>
                            <w:r>
                              <w:t>Dekan Fakultas Teknik dan Informatika</w:t>
                            </w:r>
                          </w:p>
                          <w:p w:rsidR="00FB745D" w:rsidRDefault="00FB745D" w:rsidP="007917E4">
                            <w:pPr>
                              <w:pStyle w:val="FrameContents"/>
                              <w:spacing w:line="240" w:lineRule="auto"/>
                              <w:ind w:firstLine="0"/>
                              <w:jc w:val="center"/>
                              <w:rPr>
                                <w:lang w:val="en-US"/>
                              </w:rPr>
                            </w:pPr>
                            <w:r>
                              <w:t>Universitas Pendidikan Nasional</w:t>
                            </w:r>
                          </w:p>
                          <w:p w:rsidR="00FB745D" w:rsidRPr="00FB1FAE" w:rsidRDefault="00FB745D" w:rsidP="007917E4">
                            <w:pPr>
                              <w:pStyle w:val="FrameContents"/>
                              <w:spacing w:line="240" w:lineRule="auto"/>
                              <w:ind w:firstLine="0"/>
                              <w:jc w:val="center"/>
                              <w:rPr>
                                <w:lang w:val="en-US"/>
                              </w:rPr>
                            </w:pPr>
                            <w:r>
                              <w:rPr>
                                <w:lang w:val="en-US"/>
                              </w:rPr>
                              <w:t>Ketua Program Studi Teknologi Informasi</w:t>
                            </w: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FB745D" w:rsidRDefault="00FB745D"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FB745D" w:rsidRDefault="00FB745D" w:rsidP="007917E4">
                      <w:pPr>
                        <w:pStyle w:val="FrameContents"/>
                        <w:spacing w:line="240" w:lineRule="auto"/>
                        <w:ind w:firstLine="0"/>
                        <w:jc w:val="center"/>
                      </w:pPr>
                      <w:r>
                        <w:rPr>
                          <w:b/>
                        </w:rPr>
                        <w:t>Mengetahui,</w:t>
                      </w:r>
                    </w:p>
                    <w:p w:rsidR="00FB745D" w:rsidRDefault="00FB745D" w:rsidP="007917E4">
                      <w:pPr>
                        <w:pStyle w:val="FrameContents"/>
                        <w:spacing w:line="240" w:lineRule="auto"/>
                        <w:ind w:firstLine="0"/>
                        <w:jc w:val="center"/>
                        <w:rPr>
                          <w:lang w:val="en-US"/>
                        </w:rPr>
                      </w:pPr>
                      <w:r>
                        <w:rPr>
                          <w:lang w:val="en-US"/>
                        </w:rPr>
                        <w:t xml:space="preserve">Atas Nama </w:t>
                      </w:r>
                      <w:r>
                        <w:t>Dekan Fakultas Teknik dan Informatika</w:t>
                      </w:r>
                    </w:p>
                    <w:p w:rsidR="00FB745D" w:rsidRDefault="00FB745D" w:rsidP="007917E4">
                      <w:pPr>
                        <w:pStyle w:val="FrameContents"/>
                        <w:spacing w:line="240" w:lineRule="auto"/>
                        <w:ind w:firstLine="0"/>
                        <w:jc w:val="center"/>
                        <w:rPr>
                          <w:lang w:val="en-US"/>
                        </w:rPr>
                      </w:pPr>
                      <w:r>
                        <w:t>Universitas Pendidikan Nasional</w:t>
                      </w:r>
                    </w:p>
                    <w:p w:rsidR="00FB745D" w:rsidRPr="00FB1FAE" w:rsidRDefault="00FB745D" w:rsidP="007917E4">
                      <w:pPr>
                        <w:pStyle w:val="FrameContents"/>
                        <w:spacing w:line="240" w:lineRule="auto"/>
                        <w:ind w:firstLine="0"/>
                        <w:jc w:val="center"/>
                        <w:rPr>
                          <w:lang w:val="en-US"/>
                        </w:rPr>
                      </w:pPr>
                      <w:r>
                        <w:rPr>
                          <w:lang w:val="en-US"/>
                        </w:rPr>
                        <w:t>Ketua Program Studi Teknologi Informasi</w:t>
                      </w: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FB745D" w:rsidRDefault="00FB745D"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5F0677">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FB745D" w:rsidRDefault="00FB745D" w:rsidP="007917E4">
                            <w:pPr>
                              <w:pStyle w:val="FrameContents"/>
                              <w:spacing w:line="240" w:lineRule="auto"/>
                              <w:ind w:firstLine="0"/>
                              <w:jc w:val="center"/>
                            </w:pPr>
                            <w:r>
                              <w:rPr>
                                <w:b/>
                              </w:rPr>
                              <w:t>Denpasar,  tanggal bulan tahun</w:t>
                            </w:r>
                            <w:r>
                              <w:rPr>
                                <w:b/>
                              </w:rPr>
                              <w:br/>
                            </w:r>
                            <w:r>
                              <w:t>Penyusun</w:t>
                            </w: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jc w:val="center"/>
                            </w:pPr>
                            <w:r>
                              <w:t>(</w:t>
                            </w:r>
                            <w:r>
                              <w:rPr>
                                <w:u w:val="single"/>
                                <w:lang w:val="en-US"/>
                              </w:rPr>
                              <w:t>I Nyoman Wahyu Permana</w:t>
                            </w:r>
                            <w:r>
                              <w:t>)</w:t>
                            </w:r>
                          </w:p>
                          <w:p w:rsidR="00FB745D" w:rsidRDefault="00FB745D"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FB745D" w:rsidRDefault="00FB745D" w:rsidP="007917E4">
                      <w:pPr>
                        <w:pStyle w:val="FrameContents"/>
                        <w:spacing w:line="240" w:lineRule="auto"/>
                        <w:ind w:firstLine="0"/>
                        <w:jc w:val="center"/>
                      </w:pPr>
                      <w:r>
                        <w:rPr>
                          <w:b/>
                        </w:rPr>
                        <w:t>Denpasar,  tanggal bulan tahun</w:t>
                      </w:r>
                      <w:r>
                        <w:rPr>
                          <w:b/>
                        </w:rPr>
                        <w:br/>
                      </w:r>
                      <w:r>
                        <w:t>Penyusun</w:t>
                      </w: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pPr>
                    </w:p>
                    <w:p w:rsidR="00FB745D" w:rsidRDefault="00FB745D" w:rsidP="007917E4">
                      <w:pPr>
                        <w:pStyle w:val="FrameContents"/>
                        <w:ind w:firstLine="0"/>
                        <w:jc w:val="center"/>
                      </w:pPr>
                      <w:r>
                        <w:t>(</w:t>
                      </w:r>
                      <w:r>
                        <w:rPr>
                          <w:u w:val="single"/>
                          <w:lang w:val="en-US"/>
                        </w:rPr>
                        <w:t>I Nyoman Wahyu Permana</w:t>
                      </w:r>
                      <w:r>
                        <w:t>)</w:t>
                      </w:r>
                    </w:p>
                    <w:p w:rsidR="00FB745D" w:rsidRDefault="00FB745D"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5F0677">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FB745D" w:rsidRPr="00C46489" w:rsidRDefault="00FB745D" w:rsidP="007917E4">
                            <w:pPr>
                              <w:overflowPunct w:val="0"/>
                              <w:spacing w:line="240" w:lineRule="auto"/>
                              <w:ind w:firstLine="0"/>
                              <w:rPr>
                                <w:rFonts w:cs="Arial"/>
                              </w:rPr>
                            </w:pPr>
                            <w:r w:rsidRPr="00C46489">
                              <w:rPr>
                                <w:rFonts w:cs="Arial"/>
                              </w:rPr>
                              <w:t xml:space="preserve">Denpasar, </w:t>
                            </w:r>
                          </w:p>
                          <w:p w:rsidR="00FB745D" w:rsidRPr="00C46489" w:rsidRDefault="00FB745D" w:rsidP="007917E4">
                            <w:pPr>
                              <w:overflowPunct w:val="0"/>
                              <w:spacing w:line="240" w:lineRule="auto"/>
                              <w:ind w:firstLine="0"/>
                              <w:rPr>
                                <w:rFonts w:cs="Arial"/>
                              </w:rPr>
                            </w:pPr>
                            <w:r w:rsidRPr="00C46489">
                              <w:rPr>
                                <w:rFonts w:cs="Arial"/>
                              </w:rPr>
                              <w:t>Yang membuat pernyataan</w:t>
                            </w:r>
                          </w:p>
                          <w:p w:rsidR="00FB745D" w:rsidRPr="00C46489" w:rsidRDefault="00FB745D" w:rsidP="007917E4">
                            <w:pPr>
                              <w:overflowPunct w:val="0"/>
                              <w:spacing w:line="240" w:lineRule="auto"/>
                              <w:ind w:firstLine="0"/>
                              <w:rPr>
                                <w:rFonts w:cs="Arial"/>
                              </w:rPr>
                            </w:pPr>
                          </w:p>
                          <w:p w:rsidR="00FB745D" w:rsidRPr="00C46489" w:rsidRDefault="00FB745D" w:rsidP="007917E4">
                            <w:pPr>
                              <w:overflowPunct w:val="0"/>
                              <w:spacing w:line="240" w:lineRule="auto"/>
                              <w:ind w:firstLine="0"/>
                              <w:rPr>
                                <w:rFonts w:cs="Arial"/>
                              </w:rPr>
                            </w:pPr>
                          </w:p>
                          <w:p w:rsidR="00FB745D" w:rsidRDefault="00FB745D" w:rsidP="007917E4">
                            <w:pPr>
                              <w:overflowPunct w:val="0"/>
                              <w:spacing w:line="240" w:lineRule="auto"/>
                              <w:ind w:firstLine="0"/>
                              <w:rPr>
                                <w:rFonts w:cs="Arial"/>
                              </w:rPr>
                            </w:pPr>
                            <w:r w:rsidRPr="00C46489">
                              <w:rPr>
                                <w:rFonts w:cs="Arial"/>
                              </w:rPr>
                              <w:t>materai 10.000</w:t>
                            </w:r>
                          </w:p>
                          <w:p w:rsidR="00FB745D" w:rsidRPr="00C46489" w:rsidRDefault="00FB745D" w:rsidP="007917E4">
                            <w:pPr>
                              <w:overflowPunct w:val="0"/>
                              <w:spacing w:line="240" w:lineRule="auto"/>
                              <w:ind w:firstLine="0"/>
                              <w:rPr>
                                <w:rFonts w:cs="Arial"/>
                              </w:rPr>
                            </w:pPr>
                          </w:p>
                          <w:p w:rsidR="00FB745D" w:rsidRPr="00C46489" w:rsidRDefault="00FB745D" w:rsidP="007917E4">
                            <w:pPr>
                              <w:overflowPunct w:val="0"/>
                              <w:spacing w:line="240" w:lineRule="auto"/>
                              <w:ind w:firstLine="0"/>
                              <w:rPr>
                                <w:rFonts w:cs="Arial"/>
                              </w:rPr>
                            </w:pPr>
                          </w:p>
                          <w:p w:rsidR="00FB745D" w:rsidRPr="00C46489" w:rsidRDefault="00FB745D"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FB745D" w:rsidRPr="00C46489" w:rsidRDefault="00FB745D" w:rsidP="007917E4">
                      <w:pPr>
                        <w:overflowPunct w:val="0"/>
                        <w:spacing w:line="240" w:lineRule="auto"/>
                        <w:ind w:firstLine="0"/>
                        <w:rPr>
                          <w:rFonts w:cs="Arial"/>
                        </w:rPr>
                      </w:pPr>
                      <w:r w:rsidRPr="00C46489">
                        <w:rPr>
                          <w:rFonts w:cs="Arial"/>
                        </w:rPr>
                        <w:t xml:space="preserve">Denpasar, </w:t>
                      </w:r>
                    </w:p>
                    <w:p w:rsidR="00FB745D" w:rsidRPr="00C46489" w:rsidRDefault="00FB745D" w:rsidP="007917E4">
                      <w:pPr>
                        <w:overflowPunct w:val="0"/>
                        <w:spacing w:line="240" w:lineRule="auto"/>
                        <w:ind w:firstLine="0"/>
                        <w:rPr>
                          <w:rFonts w:cs="Arial"/>
                        </w:rPr>
                      </w:pPr>
                      <w:r w:rsidRPr="00C46489">
                        <w:rPr>
                          <w:rFonts w:cs="Arial"/>
                        </w:rPr>
                        <w:t>Yang membuat pernyataan</w:t>
                      </w:r>
                    </w:p>
                    <w:p w:rsidR="00FB745D" w:rsidRPr="00C46489" w:rsidRDefault="00FB745D" w:rsidP="007917E4">
                      <w:pPr>
                        <w:overflowPunct w:val="0"/>
                        <w:spacing w:line="240" w:lineRule="auto"/>
                        <w:ind w:firstLine="0"/>
                        <w:rPr>
                          <w:rFonts w:cs="Arial"/>
                        </w:rPr>
                      </w:pPr>
                    </w:p>
                    <w:p w:rsidR="00FB745D" w:rsidRPr="00C46489" w:rsidRDefault="00FB745D" w:rsidP="007917E4">
                      <w:pPr>
                        <w:overflowPunct w:val="0"/>
                        <w:spacing w:line="240" w:lineRule="auto"/>
                        <w:ind w:firstLine="0"/>
                        <w:rPr>
                          <w:rFonts w:cs="Arial"/>
                        </w:rPr>
                      </w:pPr>
                    </w:p>
                    <w:p w:rsidR="00FB745D" w:rsidRDefault="00FB745D" w:rsidP="007917E4">
                      <w:pPr>
                        <w:overflowPunct w:val="0"/>
                        <w:spacing w:line="240" w:lineRule="auto"/>
                        <w:ind w:firstLine="0"/>
                        <w:rPr>
                          <w:rFonts w:cs="Arial"/>
                        </w:rPr>
                      </w:pPr>
                      <w:r w:rsidRPr="00C46489">
                        <w:rPr>
                          <w:rFonts w:cs="Arial"/>
                        </w:rPr>
                        <w:t>materai 10.000</w:t>
                      </w:r>
                    </w:p>
                    <w:p w:rsidR="00FB745D" w:rsidRPr="00C46489" w:rsidRDefault="00FB745D" w:rsidP="007917E4">
                      <w:pPr>
                        <w:overflowPunct w:val="0"/>
                        <w:spacing w:line="240" w:lineRule="auto"/>
                        <w:ind w:firstLine="0"/>
                        <w:rPr>
                          <w:rFonts w:cs="Arial"/>
                        </w:rPr>
                      </w:pPr>
                    </w:p>
                    <w:p w:rsidR="00FB745D" w:rsidRPr="00C46489" w:rsidRDefault="00FB745D" w:rsidP="007917E4">
                      <w:pPr>
                        <w:overflowPunct w:val="0"/>
                        <w:spacing w:line="240" w:lineRule="auto"/>
                        <w:ind w:firstLine="0"/>
                        <w:rPr>
                          <w:rFonts w:cs="Arial"/>
                        </w:rPr>
                      </w:pPr>
                    </w:p>
                    <w:p w:rsidR="00FB745D" w:rsidRPr="00C46489" w:rsidRDefault="00FB745D"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5F0677">
      <w:pPr>
        <w:pStyle w:val="Heading1"/>
      </w:pPr>
      <w:bookmarkStart w:id="13" w:name="_Toc225245236"/>
      <w:r w:rsidRPr="00D436C7">
        <w:lastRenderedPageBreak/>
        <w:t>DAFTAR ISI</w:t>
      </w:r>
      <w:bookmarkEnd w:id="4"/>
      <w:bookmarkEnd w:id="13"/>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5F0677">
      <w:pPr>
        <w:pStyle w:val="Heading1"/>
      </w:pPr>
      <w:bookmarkStart w:id="14" w:name="_Toc75025327"/>
      <w:bookmarkStart w:id="15" w:name="_Toc225245237"/>
      <w:r w:rsidRPr="00D436C7">
        <w:lastRenderedPageBreak/>
        <w:t>DAFTAR GAMBAR</w:t>
      </w:r>
      <w:bookmarkEnd w:id="14"/>
      <w:bookmarkEnd w:id="15"/>
    </w:p>
    <w:p w:rsidR="00102F03"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7759829" w:history="1">
        <w:r w:rsidR="00102F03" w:rsidRPr="00670294">
          <w:rPr>
            <w:rStyle w:val="Hyperlink"/>
            <w:noProof/>
          </w:rPr>
          <w:t xml:space="preserve">Gambar </w:t>
        </w:r>
        <w:r w:rsidR="00102F03" w:rsidRPr="00670294">
          <w:rPr>
            <w:rStyle w:val="Hyperlink"/>
            <w:noProof/>
            <w:lang w:val="en-US"/>
          </w:rPr>
          <w:t>3.1. Alur Penelitian</w:t>
        </w:r>
        <w:r w:rsidR="00102F03">
          <w:rPr>
            <w:noProof/>
            <w:webHidden/>
          </w:rPr>
          <w:tab/>
        </w:r>
        <w:r w:rsidR="00102F03">
          <w:rPr>
            <w:noProof/>
            <w:webHidden/>
          </w:rPr>
          <w:fldChar w:fldCharType="begin"/>
        </w:r>
        <w:r w:rsidR="00102F03">
          <w:rPr>
            <w:noProof/>
            <w:webHidden/>
          </w:rPr>
          <w:instrText xml:space="preserve"> PAGEREF _Toc227759829 \h </w:instrText>
        </w:r>
        <w:r w:rsidR="00102F03">
          <w:rPr>
            <w:noProof/>
            <w:webHidden/>
          </w:rPr>
        </w:r>
        <w:r w:rsidR="00102F03">
          <w:rPr>
            <w:noProof/>
            <w:webHidden/>
          </w:rPr>
          <w:fldChar w:fldCharType="separate"/>
        </w:r>
        <w:r w:rsidR="00102F03">
          <w:rPr>
            <w:noProof/>
            <w:webHidden/>
          </w:rPr>
          <w:t>14</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0" w:history="1">
        <w:r w:rsidR="00102F03" w:rsidRPr="00670294">
          <w:rPr>
            <w:rStyle w:val="Hyperlink"/>
            <w:noProof/>
          </w:rPr>
          <w:t xml:space="preserve">Gambar </w:t>
        </w:r>
        <w:r w:rsidR="00102F03" w:rsidRPr="00670294">
          <w:rPr>
            <w:rStyle w:val="Hyperlink"/>
            <w:noProof/>
            <w:lang w:val="en-US"/>
          </w:rPr>
          <w:t>3.2</w:t>
        </w:r>
        <w:r w:rsidR="00102F03" w:rsidRPr="00670294">
          <w:rPr>
            <w:rStyle w:val="Hyperlink"/>
            <w:noProof/>
          </w:rPr>
          <w:t xml:space="preserve">. </w:t>
        </w:r>
        <w:r w:rsidR="00102F03" w:rsidRPr="00670294">
          <w:rPr>
            <w:rStyle w:val="Hyperlink"/>
            <w:noProof/>
            <w:lang w:val="en-US"/>
          </w:rPr>
          <w:t xml:space="preserve">Gambaran besar solusi </w:t>
        </w:r>
        <w:r w:rsidR="00102F03" w:rsidRPr="00670294">
          <w:rPr>
            <w:rStyle w:val="Hyperlink"/>
            <w:i/>
            <w:noProof/>
            <w:lang w:val="en-US"/>
          </w:rPr>
          <w:t>mode offline</w:t>
        </w:r>
        <w:r w:rsidR="00102F03">
          <w:rPr>
            <w:noProof/>
            <w:webHidden/>
          </w:rPr>
          <w:tab/>
        </w:r>
        <w:r w:rsidR="00102F03">
          <w:rPr>
            <w:noProof/>
            <w:webHidden/>
          </w:rPr>
          <w:fldChar w:fldCharType="begin"/>
        </w:r>
        <w:r w:rsidR="00102F03">
          <w:rPr>
            <w:noProof/>
            <w:webHidden/>
          </w:rPr>
          <w:instrText xml:space="preserve"> PAGEREF _Toc227759830 \h </w:instrText>
        </w:r>
        <w:r w:rsidR="00102F03">
          <w:rPr>
            <w:noProof/>
            <w:webHidden/>
          </w:rPr>
        </w:r>
        <w:r w:rsidR="00102F03">
          <w:rPr>
            <w:noProof/>
            <w:webHidden/>
          </w:rPr>
          <w:fldChar w:fldCharType="separate"/>
        </w:r>
        <w:r w:rsidR="00102F03">
          <w:rPr>
            <w:noProof/>
            <w:webHidden/>
          </w:rPr>
          <w:t>15</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1" w:history="1">
        <w:r w:rsidR="00102F03" w:rsidRPr="00670294">
          <w:rPr>
            <w:rStyle w:val="Hyperlink"/>
            <w:noProof/>
          </w:rPr>
          <w:t xml:space="preserve">Gambar </w:t>
        </w:r>
        <w:r w:rsidR="00102F03" w:rsidRPr="00670294">
          <w:rPr>
            <w:rStyle w:val="Hyperlink"/>
            <w:noProof/>
            <w:lang w:val="en-US"/>
          </w:rPr>
          <w:t>3.3</w:t>
        </w:r>
        <w:r w:rsidR="00102F03" w:rsidRPr="00670294">
          <w:rPr>
            <w:rStyle w:val="Hyperlink"/>
            <w:noProof/>
          </w:rPr>
          <w:t xml:space="preserve">. </w:t>
        </w:r>
        <w:r w:rsidR="00102F03" w:rsidRPr="00670294">
          <w:rPr>
            <w:rStyle w:val="Hyperlink"/>
            <w:noProof/>
            <w:lang w:val="en-US"/>
          </w:rPr>
          <w:t xml:space="preserve">Gambaran besar solusi </w:t>
        </w:r>
        <w:r w:rsidR="00102F03" w:rsidRPr="00670294">
          <w:rPr>
            <w:rStyle w:val="Hyperlink"/>
            <w:i/>
            <w:noProof/>
            <w:lang w:val="en-US"/>
          </w:rPr>
          <w:t>mode online</w:t>
        </w:r>
        <w:r w:rsidR="00102F03">
          <w:rPr>
            <w:noProof/>
            <w:webHidden/>
          </w:rPr>
          <w:tab/>
        </w:r>
        <w:r w:rsidR="00102F03">
          <w:rPr>
            <w:noProof/>
            <w:webHidden/>
          </w:rPr>
          <w:fldChar w:fldCharType="begin"/>
        </w:r>
        <w:r w:rsidR="00102F03">
          <w:rPr>
            <w:noProof/>
            <w:webHidden/>
          </w:rPr>
          <w:instrText xml:space="preserve"> PAGEREF _Toc227759831 \h </w:instrText>
        </w:r>
        <w:r w:rsidR="00102F03">
          <w:rPr>
            <w:noProof/>
            <w:webHidden/>
          </w:rPr>
        </w:r>
        <w:r w:rsidR="00102F03">
          <w:rPr>
            <w:noProof/>
            <w:webHidden/>
          </w:rPr>
          <w:fldChar w:fldCharType="separate"/>
        </w:r>
        <w:r w:rsidR="00102F03">
          <w:rPr>
            <w:noProof/>
            <w:webHidden/>
          </w:rPr>
          <w:t>16</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2" w:history="1">
        <w:r w:rsidR="00102F03" w:rsidRPr="00670294">
          <w:rPr>
            <w:rStyle w:val="Hyperlink"/>
            <w:noProof/>
          </w:rPr>
          <w:t>Gambar 4</w:t>
        </w:r>
        <w:r w:rsidR="00102F03" w:rsidRPr="00670294">
          <w:rPr>
            <w:rStyle w:val="Hyperlink"/>
            <w:noProof/>
            <w:lang w:val="en-US"/>
          </w:rPr>
          <w:t xml:space="preserve">.1 </w:t>
        </w:r>
        <w:r w:rsidR="00102F03" w:rsidRPr="00670294">
          <w:rPr>
            <w:rStyle w:val="Hyperlink"/>
            <w:i/>
            <w:noProof/>
            <w:lang w:val="en-US"/>
          </w:rPr>
          <w:t>Low Fidelity Prototype</w:t>
        </w:r>
        <w:r w:rsidR="00102F03">
          <w:rPr>
            <w:noProof/>
            <w:webHidden/>
          </w:rPr>
          <w:tab/>
        </w:r>
        <w:r w:rsidR="00102F03">
          <w:rPr>
            <w:noProof/>
            <w:webHidden/>
          </w:rPr>
          <w:fldChar w:fldCharType="begin"/>
        </w:r>
        <w:r w:rsidR="00102F03">
          <w:rPr>
            <w:noProof/>
            <w:webHidden/>
          </w:rPr>
          <w:instrText xml:space="preserve"> PAGEREF _Toc227759832 \h </w:instrText>
        </w:r>
        <w:r w:rsidR="00102F03">
          <w:rPr>
            <w:noProof/>
            <w:webHidden/>
          </w:rPr>
        </w:r>
        <w:r w:rsidR="00102F03">
          <w:rPr>
            <w:noProof/>
            <w:webHidden/>
          </w:rPr>
          <w:fldChar w:fldCharType="separate"/>
        </w:r>
        <w:r w:rsidR="00102F03">
          <w:rPr>
            <w:noProof/>
            <w:webHidden/>
          </w:rPr>
          <w:t>28</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3" w:history="1">
        <w:r w:rsidR="00102F03" w:rsidRPr="00670294">
          <w:rPr>
            <w:rStyle w:val="Hyperlink"/>
            <w:noProof/>
          </w:rPr>
          <w:t xml:space="preserve">Gambar </w:t>
        </w:r>
        <w:r w:rsidR="00102F03" w:rsidRPr="00670294">
          <w:rPr>
            <w:rStyle w:val="Hyperlink"/>
            <w:noProof/>
            <w:lang w:val="en-US"/>
          </w:rPr>
          <w:t xml:space="preserve">4.2 </w:t>
        </w:r>
        <w:r w:rsidR="00102F03" w:rsidRPr="00670294">
          <w:rPr>
            <w:rStyle w:val="Hyperlink"/>
            <w:i/>
            <w:noProof/>
            <w:lang w:val="en-US"/>
          </w:rPr>
          <w:t>High Fidelity Prototype</w:t>
        </w:r>
        <w:r w:rsidR="00102F03">
          <w:rPr>
            <w:noProof/>
            <w:webHidden/>
          </w:rPr>
          <w:tab/>
        </w:r>
        <w:r w:rsidR="00102F03">
          <w:rPr>
            <w:noProof/>
            <w:webHidden/>
          </w:rPr>
          <w:fldChar w:fldCharType="begin"/>
        </w:r>
        <w:r w:rsidR="00102F03">
          <w:rPr>
            <w:noProof/>
            <w:webHidden/>
          </w:rPr>
          <w:instrText xml:space="preserve"> PAGEREF _Toc227759833 \h </w:instrText>
        </w:r>
        <w:r w:rsidR="00102F03">
          <w:rPr>
            <w:noProof/>
            <w:webHidden/>
          </w:rPr>
        </w:r>
        <w:r w:rsidR="00102F03">
          <w:rPr>
            <w:noProof/>
            <w:webHidden/>
          </w:rPr>
          <w:fldChar w:fldCharType="separate"/>
        </w:r>
        <w:r w:rsidR="00102F03">
          <w:rPr>
            <w:noProof/>
            <w:webHidden/>
          </w:rPr>
          <w:t>28</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4" w:history="1">
        <w:r w:rsidR="00102F03" w:rsidRPr="00670294">
          <w:rPr>
            <w:rStyle w:val="Hyperlink"/>
            <w:noProof/>
          </w:rPr>
          <w:t xml:space="preserve">Gambar </w:t>
        </w:r>
        <w:r w:rsidR="00102F03" w:rsidRPr="00670294">
          <w:rPr>
            <w:rStyle w:val="Hyperlink"/>
            <w:noProof/>
            <w:lang w:val="en-US"/>
          </w:rPr>
          <w:t xml:space="preserve">4.3 Implementasi </w:t>
        </w:r>
        <w:r w:rsidR="00102F03" w:rsidRPr="00670294">
          <w:rPr>
            <w:rStyle w:val="Hyperlink"/>
            <w:i/>
            <w:noProof/>
            <w:lang w:val="en-US"/>
          </w:rPr>
          <w:t>Gemini AI</w:t>
        </w:r>
        <w:r w:rsidR="00102F03">
          <w:rPr>
            <w:noProof/>
            <w:webHidden/>
          </w:rPr>
          <w:tab/>
        </w:r>
        <w:r w:rsidR="00102F03">
          <w:rPr>
            <w:noProof/>
            <w:webHidden/>
          </w:rPr>
          <w:fldChar w:fldCharType="begin"/>
        </w:r>
        <w:r w:rsidR="00102F03">
          <w:rPr>
            <w:noProof/>
            <w:webHidden/>
          </w:rPr>
          <w:instrText xml:space="preserve"> PAGEREF _Toc227759834 \h </w:instrText>
        </w:r>
        <w:r w:rsidR="00102F03">
          <w:rPr>
            <w:noProof/>
            <w:webHidden/>
          </w:rPr>
        </w:r>
        <w:r w:rsidR="00102F03">
          <w:rPr>
            <w:noProof/>
            <w:webHidden/>
          </w:rPr>
          <w:fldChar w:fldCharType="separate"/>
        </w:r>
        <w:r w:rsidR="00102F03">
          <w:rPr>
            <w:noProof/>
            <w:webHidden/>
          </w:rPr>
          <w:t>30</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5" w:history="1">
        <w:r w:rsidR="00102F03" w:rsidRPr="00670294">
          <w:rPr>
            <w:rStyle w:val="Hyperlink"/>
            <w:noProof/>
          </w:rPr>
          <w:t xml:space="preserve">Gambar </w:t>
        </w:r>
        <w:r w:rsidR="00102F03" w:rsidRPr="00670294">
          <w:rPr>
            <w:rStyle w:val="Hyperlink"/>
            <w:noProof/>
            <w:lang w:val="en-US"/>
          </w:rPr>
          <w:t xml:space="preserve">4.4 </w:t>
        </w:r>
        <w:r w:rsidR="00102F03" w:rsidRPr="00670294">
          <w:rPr>
            <w:rStyle w:val="Hyperlink"/>
            <w:i/>
            <w:noProof/>
            <w:lang w:val="en-US"/>
          </w:rPr>
          <w:t>API Request Gemini</w:t>
        </w:r>
        <w:r w:rsidR="00102F03">
          <w:rPr>
            <w:noProof/>
            <w:webHidden/>
          </w:rPr>
          <w:tab/>
        </w:r>
        <w:r w:rsidR="00102F03">
          <w:rPr>
            <w:noProof/>
            <w:webHidden/>
          </w:rPr>
          <w:fldChar w:fldCharType="begin"/>
        </w:r>
        <w:r w:rsidR="00102F03">
          <w:rPr>
            <w:noProof/>
            <w:webHidden/>
          </w:rPr>
          <w:instrText xml:space="preserve"> PAGEREF _Toc227759835 \h </w:instrText>
        </w:r>
        <w:r w:rsidR="00102F03">
          <w:rPr>
            <w:noProof/>
            <w:webHidden/>
          </w:rPr>
        </w:r>
        <w:r w:rsidR="00102F03">
          <w:rPr>
            <w:noProof/>
            <w:webHidden/>
          </w:rPr>
          <w:fldChar w:fldCharType="separate"/>
        </w:r>
        <w:r w:rsidR="00102F03">
          <w:rPr>
            <w:noProof/>
            <w:webHidden/>
          </w:rPr>
          <w:t>32</w:t>
        </w:r>
        <w:r w:rsidR="00102F03">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5F0677">
      <w:pPr>
        <w:pStyle w:val="Heading1"/>
      </w:pPr>
      <w:bookmarkStart w:id="16" w:name="_Toc75025328"/>
      <w:bookmarkStart w:id="17" w:name="_Toc225245238"/>
      <w:r w:rsidRPr="00D436C7">
        <w:lastRenderedPageBreak/>
        <w:t>DAFTAR TABEL</w:t>
      </w:r>
      <w:bookmarkEnd w:id="16"/>
      <w:bookmarkEnd w:id="17"/>
    </w:p>
    <w:p w:rsidR="00254C7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9568874" w:history="1">
        <w:r w:rsidR="00254C7E" w:rsidRPr="00467F33">
          <w:rPr>
            <w:rStyle w:val="Hyperlink"/>
            <w:noProof/>
          </w:rPr>
          <w:t xml:space="preserve">Tabel </w:t>
        </w:r>
        <w:r w:rsidR="00254C7E" w:rsidRPr="00467F33">
          <w:rPr>
            <w:rStyle w:val="Hyperlink"/>
            <w:noProof/>
            <w:lang w:val="en-US"/>
          </w:rPr>
          <w:t>2.</w:t>
        </w:r>
        <w:r w:rsidR="00254C7E" w:rsidRPr="00467F33">
          <w:rPr>
            <w:rStyle w:val="Hyperlink"/>
            <w:noProof/>
          </w:rPr>
          <w:t xml:space="preserve">1. </w:t>
        </w:r>
        <w:r w:rsidR="00254C7E" w:rsidRPr="00467F33">
          <w:rPr>
            <w:rStyle w:val="Hyperlink"/>
            <w:i/>
            <w:noProof/>
            <w:lang w:val="en-US"/>
          </w:rPr>
          <w:t>State of The Art</w:t>
        </w:r>
        <w:r w:rsidR="00254C7E">
          <w:rPr>
            <w:noProof/>
            <w:webHidden/>
          </w:rPr>
          <w:tab/>
        </w:r>
        <w:r w:rsidR="00254C7E">
          <w:rPr>
            <w:noProof/>
            <w:webHidden/>
          </w:rPr>
          <w:fldChar w:fldCharType="begin"/>
        </w:r>
        <w:r w:rsidR="00254C7E">
          <w:rPr>
            <w:noProof/>
            <w:webHidden/>
          </w:rPr>
          <w:instrText xml:space="preserve"> PAGEREF _Toc229568874 \h </w:instrText>
        </w:r>
        <w:r w:rsidR="00254C7E">
          <w:rPr>
            <w:noProof/>
            <w:webHidden/>
          </w:rPr>
        </w:r>
        <w:r w:rsidR="00254C7E">
          <w:rPr>
            <w:noProof/>
            <w:webHidden/>
          </w:rPr>
          <w:fldChar w:fldCharType="separate"/>
        </w:r>
        <w:r w:rsidR="00254C7E">
          <w:rPr>
            <w:noProof/>
            <w:webHidden/>
          </w:rPr>
          <w:t>12</w:t>
        </w:r>
        <w:r w:rsidR="00254C7E">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75" w:history="1">
        <w:r w:rsidRPr="00467F33">
          <w:rPr>
            <w:rStyle w:val="Hyperlink"/>
            <w:noProof/>
          </w:rPr>
          <w:t xml:space="preserve">Tabel </w:t>
        </w:r>
        <w:r w:rsidRPr="00467F33">
          <w:rPr>
            <w:rStyle w:val="Hyperlink"/>
            <w:noProof/>
            <w:lang w:val="en-US"/>
          </w:rPr>
          <w:t>3.</w:t>
        </w:r>
        <w:r w:rsidRPr="00467F33">
          <w:rPr>
            <w:rStyle w:val="Hyperlink"/>
            <w:noProof/>
          </w:rPr>
          <w:t>1. Jadwal Pelaksanaan Penelitian</w:t>
        </w:r>
        <w:r>
          <w:rPr>
            <w:noProof/>
            <w:webHidden/>
          </w:rPr>
          <w:tab/>
        </w:r>
        <w:r>
          <w:rPr>
            <w:noProof/>
            <w:webHidden/>
          </w:rPr>
          <w:fldChar w:fldCharType="begin"/>
        </w:r>
        <w:r>
          <w:rPr>
            <w:noProof/>
            <w:webHidden/>
          </w:rPr>
          <w:instrText xml:space="preserve"> PAGEREF _Toc229568875 \h </w:instrText>
        </w:r>
        <w:r>
          <w:rPr>
            <w:noProof/>
            <w:webHidden/>
          </w:rPr>
        </w:r>
        <w:r>
          <w:rPr>
            <w:noProof/>
            <w:webHidden/>
          </w:rPr>
          <w:fldChar w:fldCharType="separate"/>
        </w:r>
        <w:r>
          <w:rPr>
            <w:noProof/>
            <w:webHidden/>
          </w:rPr>
          <w:t>14</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76" w:history="1">
        <w:r w:rsidRPr="00467F33">
          <w:rPr>
            <w:rStyle w:val="Hyperlink"/>
            <w:noProof/>
          </w:rPr>
          <w:t xml:space="preserve">Tabel </w:t>
        </w:r>
        <w:r w:rsidRPr="00467F33">
          <w:rPr>
            <w:rStyle w:val="Hyperlink"/>
            <w:noProof/>
            <w:lang w:val="en-US"/>
          </w:rPr>
          <w:t>3.</w:t>
        </w:r>
        <w:r w:rsidRPr="00467F33">
          <w:rPr>
            <w:rStyle w:val="Hyperlink"/>
            <w:noProof/>
          </w:rPr>
          <w:t xml:space="preserve">2. </w:t>
        </w:r>
        <w:r w:rsidRPr="00467F33">
          <w:rPr>
            <w:rStyle w:val="Hyperlink"/>
            <w:noProof/>
            <w:lang w:val="en-US"/>
          </w:rPr>
          <w:t>Contoh data</w:t>
        </w:r>
        <w:r>
          <w:rPr>
            <w:noProof/>
            <w:webHidden/>
          </w:rPr>
          <w:tab/>
        </w:r>
        <w:r>
          <w:rPr>
            <w:noProof/>
            <w:webHidden/>
          </w:rPr>
          <w:fldChar w:fldCharType="begin"/>
        </w:r>
        <w:r>
          <w:rPr>
            <w:noProof/>
            <w:webHidden/>
          </w:rPr>
          <w:instrText xml:space="preserve"> PAGEREF _Toc229568876 \h </w:instrText>
        </w:r>
        <w:r>
          <w:rPr>
            <w:noProof/>
            <w:webHidden/>
          </w:rPr>
        </w:r>
        <w:r>
          <w:rPr>
            <w:noProof/>
            <w:webHidden/>
          </w:rPr>
          <w:fldChar w:fldCharType="separate"/>
        </w:r>
        <w:r>
          <w:rPr>
            <w:noProof/>
            <w:webHidden/>
          </w:rPr>
          <w:t>20</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77" w:history="1">
        <w:r w:rsidRPr="00467F33">
          <w:rPr>
            <w:rStyle w:val="Hyperlink"/>
            <w:noProof/>
          </w:rPr>
          <w:t xml:space="preserve">Tabel </w:t>
        </w:r>
        <w:r w:rsidRPr="00467F33">
          <w:rPr>
            <w:rStyle w:val="Hyperlink"/>
            <w:noProof/>
            <w:lang w:val="en-US"/>
          </w:rPr>
          <w:t>3.</w:t>
        </w:r>
        <w:r w:rsidRPr="00467F33">
          <w:rPr>
            <w:rStyle w:val="Hyperlink"/>
            <w:noProof/>
          </w:rPr>
          <w:t xml:space="preserve">3. </w:t>
        </w:r>
        <w:r w:rsidRPr="00467F33">
          <w:rPr>
            <w:rStyle w:val="Hyperlink"/>
            <w:noProof/>
            <w:lang w:val="en-US"/>
          </w:rPr>
          <w:t>Detail skala penelitian</w:t>
        </w:r>
        <w:r>
          <w:rPr>
            <w:noProof/>
            <w:webHidden/>
          </w:rPr>
          <w:tab/>
        </w:r>
        <w:r>
          <w:rPr>
            <w:noProof/>
            <w:webHidden/>
          </w:rPr>
          <w:fldChar w:fldCharType="begin"/>
        </w:r>
        <w:r>
          <w:rPr>
            <w:noProof/>
            <w:webHidden/>
          </w:rPr>
          <w:instrText xml:space="preserve"> PAGEREF _Toc229568877 \h </w:instrText>
        </w:r>
        <w:r>
          <w:rPr>
            <w:noProof/>
            <w:webHidden/>
          </w:rPr>
        </w:r>
        <w:r>
          <w:rPr>
            <w:noProof/>
            <w:webHidden/>
          </w:rPr>
          <w:fldChar w:fldCharType="separate"/>
        </w:r>
        <w:r>
          <w:rPr>
            <w:noProof/>
            <w:webHidden/>
          </w:rPr>
          <w:t>22</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78" w:history="1">
        <w:r w:rsidRPr="00467F33">
          <w:rPr>
            <w:rStyle w:val="Hyperlink"/>
            <w:noProof/>
          </w:rPr>
          <w:t xml:space="preserve">Tabel </w:t>
        </w:r>
        <w:r w:rsidRPr="00467F33">
          <w:rPr>
            <w:rStyle w:val="Hyperlink"/>
            <w:noProof/>
            <w:lang w:val="en-US"/>
          </w:rPr>
          <w:t>3.</w:t>
        </w:r>
        <w:r w:rsidRPr="00467F33">
          <w:rPr>
            <w:rStyle w:val="Hyperlink"/>
            <w:noProof/>
          </w:rPr>
          <w:t xml:space="preserve">4. </w:t>
        </w:r>
        <w:r w:rsidRPr="00467F33">
          <w:rPr>
            <w:rStyle w:val="Hyperlink"/>
            <w:i/>
            <w:noProof/>
            <w:lang w:val="en-US"/>
          </w:rPr>
          <w:t>Threshold</w:t>
        </w:r>
        <w:r w:rsidRPr="00467F33">
          <w:rPr>
            <w:rStyle w:val="Hyperlink"/>
            <w:noProof/>
            <w:lang w:val="en-US"/>
          </w:rPr>
          <w:t xml:space="preserve"> nilai SUS</w:t>
        </w:r>
        <w:r>
          <w:rPr>
            <w:noProof/>
            <w:webHidden/>
          </w:rPr>
          <w:tab/>
        </w:r>
        <w:r>
          <w:rPr>
            <w:noProof/>
            <w:webHidden/>
          </w:rPr>
          <w:fldChar w:fldCharType="begin"/>
        </w:r>
        <w:r>
          <w:rPr>
            <w:noProof/>
            <w:webHidden/>
          </w:rPr>
          <w:instrText xml:space="preserve"> PAGEREF _Toc229568878 \h </w:instrText>
        </w:r>
        <w:r>
          <w:rPr>
            <w:noProof/>
            <w:webHidden/>
          </w:rPr>
        </w:r>
        <w:r>
          <w:rPr>
            <w:noProof/>
            <w:webHidden/>
          </w:rPr>
          <w:fldChar w:fldCharType="separate"/>
        </w:r>
        <w:r>
          <w:rPr>
            <w:noProof/>
            <w:webHidden/>
          </w:rPr>
          <w:t>22</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79" w:history="1">
        <w:r w:rsidRPr="00467F33">
          <w:rPr>
            <w:rStyle w:val="Hyperlink"/>
            <w:noProof/>
          </w:rPr>
          <w:t xml:space="preserve">Tabel </w:t>
        </w:r>
        <w:r w:rsidRPr="00467F33">
          <w:rPr>
            <w:rStyle w:val="Hyperlink"/>
            <w:noProof/>
            <w:lang w:val="en-US"/>
          </w:rPr>
          <w:t>3.</w:t>
        </w:r>
        <w:r w:rsidRPr="00467F33">
          <w:rPr>
            <w:rStyle w:val="Hyperlink"/>
            <w:noProof/>
          </w:rPr>
          <w:t xml:space="preserve">5. </w:t>
        </w:r>
        <w:r w:rsidRPr="00467F33">
          <w:rPr>
            <w:rStyle w:val="Hyperlink"/>
            <w:noProof/>
            <w:lang w:val="en-US"/>
          </w:rPr>
          <w:t>Daftar pertanyaan SUS</w:t>
        </w:r>
        <w:r>
          <w:rPr>
            <w:noProof/>
            <w:webHidden/>
          </w:rPr>
          <w:tab/>
        </w:r>
        <w:r>
          <w:rPr>
            <w:noProof/>
            <w:webHidden/>
          </w:rPr>
          <w:fldChar w:fldCharType="begin"/>
        </w:r>
        <w:r>
          <w:rPr>
            <w:noProof/>
            <w:webHidden/>
          </w:rPr>
          <w:instrText xml:space="preserve"> PAGEREF _Toc229568879 \h </w:instrText>
        </w:r>
        <w:r>
          <w:rPr>
            <w:noProof/>
            <w:webHidden/>
          </w:rPr>
        </w:r>
        <w:r>
          <w:rPr>
            <w:noProof/>
            <w:webHidden/>
          </w:rPr>
          <w:fldChar w:fldCharType="separate"/>
        </w:r>
        <w:r>
          <w:rPr>
            <w:noProof/>
            <w:webHidden/>
          </w:rPr>
          <w:t>23</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80" w:history="1">
        <w:r>
          <w:rPr>
            <w:rStyle w:val="Hyperlink"/>
            <w:noProof/>
          </w:rPr>
          <w:t xml:space="preserve">Tabel </w:t>
        </w:r>
        <w:r w:rsidRPr="00467F33">
          <w:rPr>
            <w:rStyle w:val="Hyperlink"/>
            <w:noProof/>
            <w:lang w:val="en-US"/>
          </w:rPr>
          <w:t>4.2.1 Conto</w:t>
        </w:r>
        <w:r w:rsidRPr="00467F33">
          <w:rPr>
            <w:rStyle w:val="Hyperlink"/>
            <w:noProof/>
            <w:lang w:val="en-US"/>
          </w:rPr>
          <w:t>h</w:t>
        </w:r>
        <w:r w:rsidRPr="00467F33">
          <w:rPr>
            <w:rStyle w:val="Hyperlink"/>
            <w:noProof/>
            <w:lang w:val="en-US"/>
          </w:rPr>
          <w:t xml:space="preserve"> data pengujian</w:t>
        </w:r>
        <w:r>
          <w:rPr>
            <w:noProof/>
            <w:webHidden/>
          </w:rPr>
          <w:tab/>
        </w:r>
        <w:r>
          <w:rPr>
            <w:noProof/>
            <w:webHidden/>
          </w:rPr>
          <w:fldChar w:fldCharType="begin"/>
        </w:r>
        <w:r>
          <w:rPr>
            <w:noProof/>
            <w:webHidden/>
          </w:rPr>
          <w:instrText xml:space="preserve"> PAGEREF _Toc229568880 \h </w:instrText>
        </w:r>
        <w:r>
          <w:rPr>
            <w:noProof/>
            <w:webHidden/>
          </w:rPr>
        </w:r>
        <w:r>
          <w:rPr>
            <w:noProof/>
            <w:webHidden/>
          </w:rPr>
          <w:fldChar w:fldCharType="separate"/>
        </w:r>
        <w:r>
          <w:rPr>
            <w:noProof/>
            <w:webHidden/>
          </w:rPr>
          <w:t>35</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81" w:history="1">
        <w:r>
          <w:rPr>
            <w:rStyle w:val="Hyperlink"/>
            <w:noProof/>
          </w:rPr>
          <w:t xml:space="preserve">Tabel </w:t>
        </w:r>
        <w:r w:rsidRPr="00467F33">
          <w:rPr>
            <w:rStyle w:val="Hyperlink"/>
            <w:noProof/>
            <w:lang w:val="en-US"/>
          </w:rPr>
          <w:t>4.2.2. Hasil Evaluasi Validasi</w:t>
        </w:r>
        <w:r>
          <w:rPr>
            <w:noProof/>
            <w:webHidden/>
          </w:rPr>
          <w:tab/>
        </w:r>
        <w:r>
          <w:rPr>
            <w:noProof/>
            <w:webHidden/>
          </w:rPr>
          <w:fldChar w:fldCharType="begin"/>
        </w:r>
        <w:r>
          <w:rPr>
            <w:noProof/>
            <w:webHidden/>
          </w:rPr>
          <w:instrText xml:space="preserve"> PAGEREF _Toc229568881 \h </w:instrText>
        </w:r>
        <w:r>
          <w:rPr>
            <w:noProof/>
            <w:webHidden/>
          </w:rPr>
        </w:r>
        <w:r>
          <w:rPr>
            <w:noProof/>
            <w:webHidden/>
          </w:rPr>
          <w:fldChar w:fldCharType="separate"/>
        </w:r>
        <w:r>
          <w:rPr>
            <w:noProof/>
            <w:webHidden/>
          </w:rPr>
          <w:t>36</w:t>
        </w:r>
        <w:r>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5F0677">
      <w:pPr>
        <w:pStyle w:val="Heading1"/>
        <w:rPr>
          <w:lang w:val="en-US"/>
        </w:rPr>
      </w:pPr>
      <w:bookmarkStart w:id="18" w:name="_Toc106280390"/>
      <w:bookmarkStart w:id="19" w:name="_Toc137038228"/>
      <w:bookmarkStart w:id="20" w:name="_Toc225245239"/>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5F0677">
      <w:pPr>
        <w:pStyle w:val="Heading1"/>
        <w:rPr>
          <w:lang w:val="en-US"/>
        </w:rPr>
      </w:pPr>
      <w:bookmarkStart w:id="21" w:name="_Toc106280391"/>
      <w:bookmarkStart w:id="22" w:name="_Toc137038229"/>
      <w:bookmarkStart w:id="23" w:name="_Toc225245240"/>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5F0677">
      <w:pPr>
        <w:pStyle w:val="Heading1"/>
      </w:pPr>
      <w:bookmarkStart w:id="24" w:name="_Toc75025329"/>
      <w:bookmarkStart w:id="25" w:name="_Toc225245241"/>
      <w:r w:rsidRPr="002D4D46">
        <w:lastRenderedPageBreak/>
        <w:t>BAB 1 PENDAHULUAN</w:t>
      </w:r>
      <w:bookmarkEnd w:id="24"/>
      <w:bookmarkEnd w:id="25"/>
    </w:p>
    <w:p w:rsidR="004B2202" w:rsidRPr="00D436C7" w:rsidRDefault="004B2202" w:rsidP="00AB29B8">
      <w:pPr>
        <w:pStyle w:val="Heading2"/>
      </w:pPr>
      <w:bookmarkStart w:id="26" w:name="_Toc75025330"/>
      <w:bookmarkStart w:id="27" w:name="_Toc225245242"/>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8" w:name="_Toc75025331"/>
      <w:bookmarkStart w:id="29" w:name="_Toc225245243"/>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0" w:name="_Toc75025333"/>
      <w:bookmarkStart w:id="31" w:name="_Toc225245244"/>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2" w:name="_Toc225245245"/>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3" w:name="_Toc225245246"/>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5F0677">
      <w:pPr>
        <w:pStyle w:val="Heading1"/>
      </w:pPr>
      <w:bookmarkStart w:id="34" w:name="_Toc225245247"/>
      <w:r w:rsidRPr="00D436C7">
        <w:lastRenderedPageBreak/>
        <w:t>BAB 2 TINJAUAN PUSTAKA</w:t>
      </w:r>
      <w:bookmarkEnd w:id="34"/>
    </w:p>
    <w:p w:rsidR="004B2202" w:rsidRDefault="004B2202" w:rsidP="00AB29B8">
      <w:pPr>
        <w:pStyle w:val="Heading2"/>
      </w:pPr>
      <w:bookmarkStart w:id="35" w:name="_Toc225245248"/>
      <w:r>
        <w:t>2.1 Deskripsi Masalah</w:t>
      </w:r>
      <w:bookmarkEnd w:id="35"/>
    </w:p>
    <w:p w:rsidR="004B2202" w:rsidRPr="009C2CD9" w:rsidRDefault="004B2202" w:rsidP="004B2202">
      <w:pPr>
        <w:jc w:val="both"/>
        <w:rPr>
          <w:lang w:val="en-US"/>
        </w:rPr>
      </w:pPr>
      <w:r w:rsidRPr="009C2CD9">
        <w:rPr>
          <w:lang w:val="en-US"/>
        </w:rPr>
        <w:t>Pertanian hortikultura skala kecil menghadapi tantangan besar akibat perubahan iklim, keterbatasan sumber daya, serta ancaman hama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6" w:name="_Toc225245249"/>
      <w: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akan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cara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akan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r w:rsidRPr="00E00057">
        <w:rPr>
          <w:i/>
          <w:lang w:val="en-US"/>
        </w:rPr>
        <w:t>Agile</w:t>
      </w:r>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akan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akan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7" w:name="_Toc225245250"/>
      <w: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KB ,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dan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kekurangannya,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atau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sehingga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akan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8" w:name="_Toc225245251"/>
      <w: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oleh  p</w:t>
      </w:r>
      <w:r w:rsidRPr="009C2CD9">
        <w:rPr>
          <w:lang w:val="en-US"/>
        </w:rPr>
        <w:t xml:space="preserve">etani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sama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39" w:name="_Toc225245252"/>
      <w:r>
        <w:t xml:space="preserve">2.5 </w:t>
      </w:r>
      <w:r w:rsidRPr="00E739FD">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Beberapa jurnal penelitian yang terkait dengan penelitian yang akan dilaksanakan penulis dapat dilihat pada tabel berikut.</w:t>
      </w:r>
    </w:p>
    <w:p w:rsidR="004B2202" w:rsidRPr="009E391D" w:rsidRDefault="004B2202" w:rsidP="004B2202">
      <w:pPr>
        <w:pStyle w:val="Caption"/>
        <w:rPr>
          <w:lang w:val="en-US"/>
        </w:rPr>
      </w:pPr>
      <w:bookmarkStart w:id="40" w:name="_Toc229568874"/>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554B90">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tanya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5F0677">
      <w:pPr>
        <w:pStyle w:val="Heading1"/>
      </w:pPr>
      <w:bookmarkStart w:id="41" w:name="_Toc225245253"/>
      <w:r w:rsidRPr="00D436C7">
        <w:lastRenderedPageBreak/>
        <w:t>BAB 3 METODE PENELITIAN</w:t>
      </w:r>
      <w:bookmarkEnd w:id="41"/>
    </w:p>
    <w:p w:rsidR="004B2202" w:rsidRPr="001B7617" w:rsidRDefault="004B2202" w:rsidP="00AB29B8">
      <w:pPr>
        <w:pStyle w:val="Heading2"/>
      </w:pPr>
      <w:bookmarkStart w:id="42" w:name="_Toc225245254"/>
      <w:r w:rsidRPr="00D436C7">
        <w:t xml:space="preserve">3.1 </w:t>
      </w:r>
      <w: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r w:rsidRPr="0057616C">
        <w:rPr>
          <w:i/>
          <w:lang w:val="en-US"/>
        </w:rPr>
        <w:t>Agile</w:t>
      </w:r>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9568875"/>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554B90">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hama, serta keterbatasan sumber daya. Alur penelitian disusun mengikuti kerangka </w:t>
      </w:r>
      <w:r w:rsidRPr="0057616C">
        <w:rPr>
          <w:i/>
          <w:lang w:val="en-US"/>
        </w:rPr>
        <w:t>Agile</w:t>
      </w:r>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27759829"/>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5" w:name="_Toc225245255"/>
      <w:r w:rsidRPr="00D436C7">
        <w:t xml:space="preserve">3.2 Gambaran Besar </w:t>
      </w:r>
      <w: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27759830"/>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27759831"/>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akan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ada penelitian ini akan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8" w:name="_Toc225245256"/>
      <w:r w:rsidRPr="00D436C7">
        <w:t xml:space="preserve">3.3 </w:t>
      </w:r>
      <w:r>
        <w:t>Tata Cara Implementasi Solusi</w:t>
      </w:r>
      <w:bookmarkEnd w:id="48"/>
    </w:p>
    <w:p w:rsidR="004B2202" w:rsidRDefault="004B2202" w:rsidP="004B2202">
      <w:pPr>
        <w:jc w:val="both"/>
        <w:rPr>
          <w:lang w:val="en-US"/>
        </w:rPr>
      </w:pPr>
      <w:r w:rsidRPr="00EC6919">
        <w:rPr>
          <w:lang w:val="en-US"/>
        </w:rPr>
        <w:t xml:space="preserve">Tata cara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5245257"/>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5245258"/>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5245259"/>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r w:rsidRPr="00E07B60">
        <w:rPr>
          <w:rFonts w:ascii="Arial" w:hAnsi="Arial" w:cs="Arial"/>
          <w:i/>
          <w:color w:val="000000"/>
          <w:sz w:val="22"/>
          <w:szCs w:val="22"/>
        </w:rPr>
        <w:t>Agile</w:t>
      </w:r>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5245260"/>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9568876"/>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akan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shimizu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seperti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5245261"/>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5" w:name="_Toc225245262"/>
      <w: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956887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956887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8" w:name="_Toc229568879"/>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572579"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r w:rsidRPr="004E3580">
        <w:rPr>
          <w:rFonts w:cs="Arial"/>
          <w:lang w:val="en-US"/>
        </w:rPr>
        <w:t xml:space="preserve">yang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5F0677">
      <w:pPr>
        <w:pStyle w:val="Heading1"/>
        <w:rPr>
          <w:lang w:val="en-US"/>
        </w:rPr>
      </w:pPr>
      <w:bookmarkStart w:id="59" w:name="_Toc137038247"/>
      <w:bookmarkStart w:id="60" w:name="_Toc225245263"/>
      <w:r>
        <w:rPr>
          <w:lang w:val="en-US"/>
        </w:rPr>
        <w:lastRenderedPageBreak/>
        <w:t>BAB 4. HASIL DAN PEMBAHASAN</w:t>
      </w:r>
      <w:bookmarkEnd w:id="59"/>
      <w:bookmarkEnd w:id="60"/>
    </w:p>
    <w:p w:rsidR="002D4D46" w:rsidRDefault="002D4D46" w:rsidP="00AB29B8">
      <w:pPr>
        <w:pStyle w:val="Heading2"/>
      </w:pPr>
      <w:bookmarkStart w:id="61" w:name="_Toc137038248"/>
      <w:bookmarkStart w:id="62" w:name="_Toc225245264"/>
      <w: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3" w:name="_Toc225245265"/>
      <w:r>
        <w:rPr>
          <w:lang w:val="en-US"/>
        </w:rPr>
        <w:t>4.1.1 Implementasi Tahap Perencanaan</w:t>
      </w:r>
      <w:bookmarkEnd w:id="63"/>
    </w:p>
    <w:p w:rsidR="003C6659" w:rsidRDefault="00E85DEE" w:rsidP="003C6659">
      <w:pPr>
        <w:ind w:left="720" w:firstLine="720"/>
        <w:jc w:val="both"/>
        <w:rPr>
          <w:lang w:val="en-US"/>
        </w:rPr>
      </w:pPr>
      <w:r w:rsidRPr="00E85DEE">
        <w:rPr>
          <w:lang w:val="en-US"/>
        </w:rPr>
        <w:t>Pada proses perumusan masalah, identifikasi dilakukan berdasarkan hasil observasi langsung di lapangan. Ditemukan bahwa petani masih melakukan pemantauan secara manual, seperti melihat kondisi tanaman secara langsung, menyalakan pompa air secara berkala. Aktivitas seperti penyiraman tanaman dilakukan berdasarkan kebiasaan, bukan berdasarkan data aktual seperti kebutuhan air tanaman. Hal ini menyebabkan pengambilan keputusan menjadi kurang optimal dan sangat bergantung pada pengalaman individu.</w:t>
      </w:r>
    </w:p>
    <w:p w:rsidR="00E85DEE" w:rsidRPr="003C6659" w:rsidRDefault="00E85DEE" w:rsidP="00E85DEE">
      <w:pPr>
        <w:ind w:left="720" w:firstLine="720"/>
        <w:jc w:val="both"/>
        <w:rPr>
          <w:lang w:val="en-US"/>
        </w:rPr>
      </w:pPr>
      <w:r w:rsidRPr="00E85DEE">
        <w:rPr>
          <w:lang w:val="en-US"/>
        </w:rPr>
        <w:t xml:space="preserve">Permasalahan ini kemudian diperkuat melalui studi literatur, di mana beberapa penelitian menunjukkan bahwa sistem monitoring berbasis IoT mampu meningkatkan efisiensi dalam pengelolaan pertanian karena menyediakan data secara </w:t>
      </w:r>
      <w:r w:rsidRPr="00E85DEE">
        <w:rPr>
          <w:i/>
          <w:lang w:val="en-US"/>
        </w:rPr>
        <w:t>real time</w:t>
      </w:r>
      <w:r>
        <w:rPr>
          <w:i/>
          <w:lang w:val="en-US"/>
        </w:rPr>
        <w:fldChar w:fldCharType="begin"/>
      </w:r>
      <w:r>
        <w:rPr>
          <w:i/>
          <w:lang w:val="en-US"/>
        </w:rPr>
        <w:instrText xml:space="preserve"> ADDIN ZOTERO_ITEM CSL_CITATION {"citationID":"cx6wksyE","properties":{"formattedCitation":"[5]","plainCitation":"[5]","noteIndex":0},"citationItems":[{"id":114,"uris":["http://zotero.org/users/local/fMw9Ltvi/items/WF9C79T4"],"itemData":{"id":114,"type":"article-journal","abstract":"Digitalization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i/>
          <w:lang w:val="en-US"/>
        </w:rPr>
        <w:fldChar w:fldCharType="separate"/>
      </w:r>
      <w:r w:rsidRPr="00E85DEE">
        <w:rPr>
          <w:rFonts w:cs="Arial"/>
        </w:rPr>
        <w:t>[5]</w:t>
      </w:r>
      <w:r>
        <w:rPr>
          <w:i/>
          <w:lang w:val="en-US"/>
        </w:rPr>
        <w:fldChar w:fldCharType="end"/>
      </w:r>
      <w:r w:rsidRPr="00E85DEE">
        <w:rPr>
          <w:lang w:val="en-US"/>
        </w:rPr>
        <w:t xml:space="preserve">. Penelitian lain juga menyebutkan bahwa </w:t>
      </w:r>
      <w:r w:rsidRPr="00E85DEE">
        <w:rPr>
          <w:i/>
          <w:lang w:val="en-US"/>
        </w:rPr>
        <w:t>Decision Support System</w:t>
      </w:r>
      <w:r w:rsidRPr="00E85DEE">
        <w:rPr>
          <w:lang w:val="en-US"/>
        </w:rPr>
        <w:t xml:space="preserve"> dapat membantu dalam peng</w:t>
      </w:r>
      <w:r>
        <w:rPr>
          <w:lang w:val="en-US"/>
        </w:rPr>
        <w:t>ambilan keputusan berbasis data</w:t>
      </w:r>
      <w:r>
        <w:rPr>
          <w:lang w:val="en-US"/>
        </w:rPr>
        <w:fldChar w:fldCharType="begin"/>
      </w:r>
      <w:r>
        <w:rPr>
          <w:lang w:val="en-US"/>
        </w:rPr>
        <w:instrText xml:space="preserve"> ADDIN ZOTERO_ITEM CSL_CITATION {"citationID":"UCM2JJQs","properties":{"formattedCitation":"[7]","plainCitation":"[7]","noteIndex":0},"citationItems":[{"id":129,"uris":["http://zotero.org/users/local/fMw9Ltvi/items/77S7DIX8"],"itemData":{"id":129,"type":"article-journal","abstract":"Digital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lang w:val="en-US"/>
        </w:rPr>
        <w:fldChar w:fldCharType="separate"/>
      </w:r>
      <w:r w:rsidRPr="00E85DEE">
        <w:rPr>
          <w:rFonts w:cs="Arial"/>
        </w:rPr>
        <w:t>[7]</w:t>
      </w:r>
      <w:r>
        <w:rPr>
          <w:lang w:val="en-US"/>
        </w:rPr>
        <w:fldChar w:fldCharType="end"/>
      </w:r>
      <w:r w:rsidRPr="00E85DEE">
        <w:rPr>
          <w:lang w:val="en-US"/>
        </w:rPr>
        <w:t xml:space="preserve">. Selain itu, perkembangan </w:t>
      </w:r>
      <w:r w:rsidRPr="00E85DEE">
        <w:rPr>
          <w:i/>
          <w:lang w:val="en-US"/>
        </w:rPr>
        <w:t>Generative AI</w:t>
      </w:r>
      <w:r w:rsidRPr="00E85DEE">
        <w:rPr>
          <w:lang w:val="en-US"/>
        </w:rPr>
        <w:t xml:space="preserve"> memungkinkan sistem untuk tidak hanya menampilkan data, tetapi juga memberikan rekomendasi dalam bentuk bahasa alami yang mudah dipahami. Namun, sebagian besar penelitian sebelumnya belum mengintegrasikan seluruh komponen tersebut secara optimal dalam sat</w:t>
      </w:r>
      <w:r>
        <w:rPr>
          <w:lang w:val="en-US"/>
        </w:rPr>
        <w:t>u sistem yang sederhana</w:t>
      </w:r>
      <w:r w:rsidRPr="00E85DEE">
        <w:rPr>
          <w:lang w:val="en-US"/>
        </w:rPr>
        <w:t>.</w:t>
      </w:r>
    </w:p>
    <w:p w:rsidR="00E85DEE" w:rsidRPr="00E85DEE" w:rsidRDefault="00E85DEE" w:rsidP="00E85DEE">
      <w:pPr>
        <w:ind w:left="720" w:firstLine="720"/>
        <w:jc w:val="both"/>
        <w:rPr>
          <w:lang w:val="en-US"/>
        </w:rPr>
      </w:pPr>
      <w:r w:rsidRPr="00E85DEE">
        <w:rPr>
          <w:lang w:val="en-US"/>
        </w:rPr>
        <w:t xml:space="preserve">Tahap berikutnya adalah analisis kebutuhan pengguna, yang dilakukan melalui observasi terhadap aktivitas petani, seperti cara penyiraman, penggunaan pompa air, pemantauan kondisi listrik, serta respon terhadap masalah yang terjadi di lapangan. Dari hasil ini, diketahui bahwa pengguna membutuhkan sistem yang dapat memberikan informasi secara langsung, mudah dipahami, serta tidak memerlukan keahlian teknis </w:t>
      </w:r>
      <w:r w:rsidRPr="00E85DEE">
        <w:rPr>
          <w:lang w:val="en-US"/>
        </w:rPr>
        <w:lastRenderedPageBreak/>
        <w:t>khusus. Selain itu, pengguna juga menginginkan sistem yang dapat membantu mereka dalam mengambil keputusan tanpa harus m</w:t>
      </w:r>
      <w:r>
        <w:rPr>
          <w:lang w:val="en-US"/>
        </w:rPr>
        <w:t>enganalisis data secara manual.</w:t>
      </w:r>
    </w:p>
    <w:p w:rsidR="003C6659" w:rsidRDefault="00E85DEE" w:rsidP="00E85DEE">
      <w:pPr>
        <w:ind w:left="720" w:firstLine="0"/>
        <w:jc w:val="both"/>
        <w:rPr>
          <w:lang w:val="en-US"/>
        </w:rPr>
      </w:pPr>
      <w:r w:rsidRPr="00E85DEE">
        <w:rPr>
          <w:lang w:val="en-US"/>
        </w:rPr>
        <w:t>Berdasarkan hasil observasi, analisis kebutuhan, dan studi literatur tersebut, maka dirumuskan daftar fitur</w:t>
      </w:r>
      <w:r>
        <w:rPr>
          <w:lang w:val="en-US"/>
        </w:rPr>
        <w:t xml:space="preserve"> yang dapat dilihat pada tabel 4.1</w:t>
      </w:r>
      <w:r w:rsidRPr="00E85DEE">
        <w:rPr>
          <w:lang w:val="en-US"/>
        </w:rPr>
        <w:t xml:space="preserve">. </w:t>
      </w:r>
    </w:p>
    <w:p w:rsidR="006A3DA9" w:rsidRDefault="006A3DA9" w:rsidP="006A3DA9">
      <w:pPr>
        <w:pStyle w:val="Caption"/>
        <w:rPr>
          <w:lang w:val="en-US"/>
        </w:rPr>
      </w:pPr>
      <w:r>
        <w:t xml:space="preserve">Tabel </w:t>
      </w:r>
      <w:r>
        <w:rPr>
          <w:lang w:val="en-US"/>
        </w:rPr>
        <w:t>4.1</w:t>
      </w:r>
      <w:r w:rsidR="00B0209E">
        <w:rPr>
          <w:lang w:val="en-US"/>
        </w:rPr>
        <w:t>.</w:t>
      </w:r>
      <w:r w:rsidRPr="00D436C7">
        <w:t xml:space="preserve"> </w:t>
      </w:r>
      <w:r>
        <w:rPr>
          <w:lang w:val="en-US"/>
        </w:rPr>
        <w:t>Daftar Fitur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Default="003C6659" w:rsidP="00B0209E">
      <w:pPr>
        <w:ind w:firstLine="0"/>
        <w:jc w:val="both"/>
        <w:rPr>
          <w:lang w:val="en-US"/>
        </w:rPr>
      </w:pPr>
    </w:p>
    <w:p w:rsidR="00E85DEE" w:rsidRPr="003C6659" w:rsidRDefault="00E85DEE" w:rsidP="00B0209E">
      <w:pPr>
        <w:ind w:firstLine="0"/>
        <w:jc w:val="both"/>
        <w:rPr>
          <w:lang w:val="en-US"/>
        </w:rPr>
      </w:pPr>
      <w:r>
        <w:rPr>
          <w:lang w:val="en-US"/>
        </w:rPr>
        <w:tab/>
      </w:r>
      <w:r>
        <w:t xml:space="preserve">Dari tabel tersebut dapat dilihat bahwa setiap fitur tidak muncul secara acak, melainkan memiliki landasan yang kuat. Fitur seperti </w:t>
      </w:r>
      <w:r w:rsidRPr="00E85DEE">
        <w:rPr>
          <w:i/>
        </w:rPr>
        <w:t>dashboard</w:t>
      </w:r>
      <w:r>
        <w:t xml:space="preserve"> dan sensor berasal dari kebutuhan nyata di lapangan, sementara fitur seperti </w:t>
      </w:r>
      <w:r w:rsidRPr="00E85DEE">
        <w:rPr>
          <w:i/>
        </w:rPr>
        <w:t>AI</w:t>
      </w:r>
      <w:r>
        <w:t xml:space="preserve"> dan pengolahan data diperkuat oleh hasil studi literatur. Kombinasi ini memastikan bahwa sistem tidak hanya relevan secara praktis, tetapi juga sesuai dengan perkembangan teknologi terkini.</w:t>
      </w:r>
    </w:p>
    <w:p w:rsidR="00DC3AE9" w:rsidRDefault="00DC3AE9" w:rsidP="00DC3AE9">
      <w:pPr>
        <w:pStyle w:val="Heading3"/>
        <w:ind w:firstLine="709"/>
        <w:rPr>
          <w:lang w:val="en-US"/>
        </w:rPr>
      </w:pPr>
      <w:bookmarkStart w:id="64" w:name="_Toc225245266"/>
      <w:r>
        <w:rPr>
          <w:lang w:val="en-US"/>
        </w:rPr>
        <w:t>4.1.2 Implementasi Tahap Perancangan</w:t>
      </w:r>
      <w:bookmarkEnd w:id="64"/>
    </w:p>
    <w:p w:rsidR="00572579" w:rsidRDefault="00572579" w:rsidP="00572579">
      <w:pPr>
        <w:ind w:left="720" w:firstLine="720"/>
        <w:jc w:val="both"/>
        <w:rPr>
          <w:lang w:val="en-US"/>
        </w:rPr>
      </w:pPr>
      <w:r w:rsidRPr="00572579">
        <w:rPr>
          <w:lang w:val="en-US"/>
        </w:rPr>
        <w:t xml:space="preserve">Proses perancangan diawali dengan pembuatan </w:t>
      </w:r>
      <w:r w:rsidRPr="00572579">
        <w:rPr>
          <w:i/>
          <w:lang w:val="en-US"/>
        </w:rPr>
        <w:t>low fidelity prototype</w:t>
      </w:r>
      <w:r w:rsidRPr="00572579">
        <w:rPr>
          <w:lang w:val="en-US"/>
        </w:rPr>
        <w:t xml:space="preserve"> yang ditunjukkan pada Gambar 4.1, yaitu sketsa sederhana yang menggambarkan struktur dasar antarmuka seperti posisi </w:t>
      </w:r>
      <w:r w:rsidRPr="00572579">
        <w:rPr>
          <w:i/>
          <w:lang w:val="en-US"/>
        </w:rPr>
        <w:t>dashboard</w:t>
      </w:r>
      <w:r w:rsidRPr="00572579">
        <w:rPr>
          <w:lang w:val="en-US"/>
        </w:rPr>
        <w:t xml:space="preserve">, area grafik, dan bagian rekomendasi </w:t>
      </w:r>
      <w:r w:rsidRPr="00572579">
        <w:rPr>
          <w:i/>
          <w:lang w:val="en-US"/>
        </w:rPr>
        <w:t>AI</w:t>
      </w:r>
      <w:r w:rsidRPr="00572579">
        <w:rPr>
          <w:lang w:val="en-US"/>
        </w:rPr>
        <w:t xml:space="preserve">. </w:t>
      </w:r>
      <w:r w:rsidRPr="00572579">
        <w:rPr>
          <w:i/>
          <w:lang w:val="en-US"/>
        </w:rPr>
        <w:t>Prototype</w:t>
      </w:r>
      <w:r w:rsidRPr="00572579">
        <w:rPr>
          <w:lang w:val="en-US"/>
        </w:rPr>
        <w:t xml:space="preserve"> ini digunakan untuk memperoleh gambaran awal mengenai alur interaksi pengguna tanpa terlalu berfokus pada detail visual. Pada tahap ini, peneliti melakukan evaluasi awal dengan pendekatan </w:t>
      </w:r>
      <w:r w:rsidRPr="00572579">
        <w:rPr>
          <w:i/>
          <w:lang w:val="en-US"/>
        </w:rPr>
        <w:t>User Centered Design</w:t>
      </w:r>
      <w:r w:rsidRPr="00572579">
        <w:rPr>
          <w:lang w:val="en-US"/>
        </w:rPr>
        <w:t xml:space="preserve"> melalui observasi dan diskusi langsung dengan pengguna. Hasil evaluasi menunjukkan bahwa pengguna lebih menyukai tampilan yang sederhana, tidak memiliki terlalu banyak elemen visual, serta langsung menampilkan informasi utama tanpa memerlukan banyak navigasi. Hal ini dikarenakan sebagian besar pengguna merupakan petani yang membutuhkan akses informasi secara </w:t>
      </w:r>
      <w:r w:rsidRPr="00572579">
        <w:rPr>
          <w:lang w:val="en-US"/>
        </w:rPr>
        <w:lastRenderedPageBreak/>
        <w:t>cepat dan pra</w:t>
      </w:r>
      <w:r>
        <w:rPr>
          <w:lang w:val="en-US"/>
        </w:rPr>
        <w:t xml:space="preserve">ktis ketika berada di lapangan. </w:t>
      </w:r>
      <w:r w:rsidRPr="00572579">
        <w:rPr>
          <w:lang w:val="en-US"/>
        </w:rPr>
        <w:t xml:space="preserve">Selanjutnya, desain dikembangkan menjadi </w:t>
      </w:r>
      <w:r w:rsidRPr="00572579">
        <w:rPr>
          <w:i/>
          <w:lang w:val="en-US"/>
        </w:rPr>
        <w:t>high fidelity prototype</w:t>
      </w:r>
      <w:r w:rsidRPr="00572579">
        <w:rPr>
          <w:lang w:val="en-US"/>
        </w:rPr>
        <w:t xml:space="preserve"> menggunakan </w:t>
      </w:r>
      <w:r w:rsidRPr="00572579">
        <w:rPr>
          <w:i/>
          <w:lang w:val="en-US"/>
        </w:rPr>
        <w:t>Preact</w:t>
      </w:r>
      <w:r w:rsidRPr="00572579">
        <w:rPr>
          <w:lang w:val="en-US"/>
        </w:rPr>
        <w:t xml:space="preserve"> sebagai </w:t>
      </w:r>
      <w:r w:rsidRPr="00572579">
        <w:rPr>
          <w:i/>
          <w:lang w:val="en-US"/>
        </w:rPr>
        <w:t>framework</w:t>
      </w:r>
      <w:r>
        <w:rPr>
          <w:lang w:val="en-US"/>
        </w:rPr>
        <w:t xml:space="preserve"> </w:t>
      </w:r>
      <w:r w:rsidRPr="00572579">
        <w:rPr>
          <w:i/>
          <w:lang w:val="en-US"/>
        </w:rPr>
        <w:t>front end</w:t>
      </w:r>
      <w:r w:rsidRPr="00572579">
        <w:rPr>
          <w:lang w:val="en-US"/>
        </w:rPr>
        <w:t xml:space="preserve"> dan </w:t>
      </w:r>
      <w:r w:rsidRPr="00572579">
        <w:rPr>
          <w:i/>
          <w:lang w:val="en-US"/>
        </w:rPr>
        <w:t>PicoCSS</w:t>
      </w:r>
      <w:r w:rsidRPr="00572579">
        <w:rPr>
          <w:lang w:val="en-US"/>
        </w:rPr>
        <w:t xml:space="preserve"> sebagai </w:t>
      </w:r>
      <w:r w:rsidRPr="00572579">
        <w:rPr>
          <w:i/>
          <w:lang w:val="en-US"/>
        </w:rPr>
        <w:t>styling framework</w:t>
      </w:r>
      <w:r w:rsidRPr="00572579">
        <w:rPr>
          <w:lang w:val="en-US"/>
        </w:rPr>
        <w:t xml:space="preserve"> yang</w:t>
      </w:r>
      <w:r>
        <w:rPr>
          <w:lang w:val="en-US"/>
        </w:rPr>
        <w:t xml:space="preserve"> dapat dilihat pada Gambar 4.2. </w:t>
      </w:r>
    </w:p>
    <w:p w:rsidR="00572579" w:rsidRPr="00572579" w:rsidRDefault="00572579" w:rsidP="00572579">
      <w:pPr>
        <w:ind w:left="720" w:firstLine="720"/>
        <w:jc w:val="both"/>
        <w:rPr>
          <w:lang w:val="en-US"/>
        </w:rPr>
      </w:pPr>
      <w:r w:rsidRPr="00572579">
        <w:rPr>
          <w:lang w:val="en-US"/>
        </w:rPr>
        <w:t xml:space="preserve">Dari sisi visual, sistem dirancang menggunakan </w:t>
      </w:r>
      <w:r w:rsidRPr="00572579">
        <w:rPr>
          <w:i/>
          <w:lang w:val="en-US"/>
        </w:rPr>
        <w:t>light mode</w:t>
      </w:r>
      <w:r w:rsidRPr="00572579">
        <w:rPr>
          <w:lang w:val="en-US"/>
        </w:rPr>
        <w:t xml:space="preserve"> sebagai tampilan utama. Pemilihan </w:t>
      </w:r>
      <w:r w:rsidRPr="00572579">
        <w:rPr>
          <w:i/>
          <w:lang w:val="en-US"/>
        </w:rPr>
        <w:t>light mode</w:t>
      </w:r>
      <w:r w:rsidRPr="00572579">
        <w:rPr>
          <w:lang w:val="en-US"/>
        </w:rPr>
        <w:t xml:space="preserve"> didasarkan pada konteks penggunaan sistem di lingkungan pertanian yang umumnya berada di area terbuka dan memiliki pencahayaan tinggi. Latar belakang berwarna putih atau abu</w:t>
      </w:r>
      <w:r>
        <w:rPr>
          <w:lang w:val="en-US"/>
        </w:rPr>
        <w:t xml:space="preserve"> </w:t>
      </w:r>
      <w:r w:rsidRPr="00572579">
        <w:rPr>
          <w:lang w:val="en-US"/>
        </w:rPr>
        <w:t xml:space="preserve">abu terang dipilih untuk meningkatkan keterbacaan teks dan elemen visual ketika digunakan di bawah sinar matahari langsung. Selain itu, penggunaan </w:t>
      </w:r>
      <w:r w:rsidRPr="00572579">
        <w:rPr>
          <w:i/>
          <w:lang w:val="en-US"/>
        </w:rPr>
        <w:t>light mode</w:t>
      </w:r>
      <w:r w:rsidRPr="00572579">
        <w:rPr>
          <w:lang w:val="en-US"/>
        </w:rPr>
        <w:t xml:space="preserve"> juga didukung oleh beberapa penelitian terkait desain antarmuka yang menyebutkan bahwa tampilan terang memiliki tingkat keterbacaan yang lebih baik pada kondisi lingkungan dengan intensitas cahaya tinggi dibandingkan </w:t>
      </w:r>
      <w:r w:rsidRPr="00572579">
        <w:rPr>
          <w:i/>
          <w:lang w:val="en-US"/>
        </w:rPr>
        <w:t>dark mode</w:t>
      </w:r>
      <w:r w:rsidRPr="00572579">
        <w:rPr>
          <w:lang w:val="en-US"/>
        </w:rPr>
        <w:t xml:space="preserve">. Penelitian dalam bidang </w:t>
      </w:r>
      <w:r w:rsidRPr="00572579">
        <w:rPr>
          <w:i/>
          <w:lang w:val="en-US"/>
        </w:rPr>
        <w:t>Human Computer Interaction</w:t>
      </w:r>
      <w:r w:rsidRPr="00572579">
        <w:rPr>
          <w:lang w:val="en-US"/>
        </w:rPr>
        <w:t xml:space="preserve"> menunjukkan bahwa antarmuka dengan kontras tinggi pada latar terang mampu mengurangi kesalahan baca dan mempercepat identifikasi informasi visual, khususny</w:t>
      </w:r>
      <w:r>
        <w:rPr>
          <w:lang w:val="en-US"/>
        </w:rPr>
        <w:t>a pada penggunaan luar ruangan.</w:t>
      </w:r>
    </w:p>
    <w:p w:rsidR="00572579" w:rsidRPr="00572579" w:rsidRDefault="00572579" w:rsidP="00572579">
      <w:pPr>
        <w:ind w:left="720" w:firstLine="720"/>
        <w:jc w:val="both"/>
        <w:rPr>
          <w:lang w:val="en-US"/>
        </w:rPr>
      </w:pPr>
      <w:r w:rsidRPr="00572579">
        <w:rPr>
          <w:lang w:val="en-US"/>
        </w:rPr>
        <w:t xml:space="preserve">Selain aspek keterbacaan, penggunaan </w:t>
      </w:r>
      <w:r w:rsidRPr="00572579">
        <w:rPr>
          <w:i/>
          <w:lang w:val="en-US"/>
        </w:rPr>
        <w:t>light mode</w:t>
      </w:r>
      <w:r w:rsidRPr="00572579">
        <w:rPr>
          <w:lang w:val="en-US"/>
        </w:rPr>
        <w:t xml:space="preserve"> juga dipilih karena lebih familiar bagi sebagian besar pengguna umum. Penelitian </w:t>
      </w:r>
      <w:r w:rsidRPr="00572579">
        <w:rPr>
          <w:i/>
          <w:lang w:val="en-US"/>
        </w:rPr>
        <w:t>usability</w:t>
      </w:r>
      <w:r w:rsidRPr="00572579">
        <w:rPr>
          <w:lang w:val="en-US"/>
        </w:rPr>
        <w:t xml:space="preserve"> modern</w:t>
      </w:r>
      <w:r>
        <w:rPr>
          <w:lang w:val="en-US"/>
        </w:rPr>
        <w:t xml:space="preserve"> menunjukkan bahwa pengguna non </w:t>
      </w:r>
      <w:r w:rsidRPr="00572579">
        <w:rPr>
          <w:lang w:val="en-US"/>
        </w:rPr>
        <w:t>teknis cenderung lebih nyaman menggunakan antarmuka terang karena meny</w:t>
      </w:r>
      <w:r>
        <w:rPr>
          <w:lang w:val="en-US"/>
        </w:rPr>
        <w:t xml:space="preserve">erupai tampilan aplikasi sehari </w:t>
      </w:r>
      <w:r w:rsidRPr="00572579">
        <w:rPr>
          <w:lang w:val="en-US"/>
        </w:rPr>
        <w:t xml:space="preserve">hari yang umum digunakan. Oleh karena itu, penggunaan </w:t>
      </w:r>
      <w:r w:rsidRPr="00572579">
        <w:rPr>
          <w:i/>
          <w:lang w:val="en-US"/>
        </w:rPr>
        <w:t>light mode</w:t>
      </w:r>
      <w:r w:rsidRPr="00572579">
        <w:rPr>
          <w:lang w:val="en-US"/>
        </w:rPr>
        <w:t xml:space="preserve"> pada sistem ini bertujuan untuk meningkatkan kenyamanan visual, mempercepat adaptasi pengguna, serta mendukung efisiensi pen</w:t>
      </w:r>
      <w:r>
        <w:rPr>
          <w:lang w:val="en-US"/>
        </w:rPr>
        <w:t>ggunaan dalam kondisi lapangan.</w:t>
      </w:r>
    </w:p>
    <w:p w:rsidR="00572579" w:rsidRPr="00572579" w:rsidRDefault="00572579" w:rsidP="00F33C45">
      <w:pPr>
        <w:ind w:left="720" w:firstLine="720"/>
        <w:jc w:val="both"/>
        <w:rPr>
          <w:lang w:val="en-US"/>
        </w:rPr>
      </w:pPr>
      <w:r w:rsidRPr="00572579">
        <w:rPr>
          <w:lang w:val="en-US"/>
        </w:rPr>
        <w:t xml:space="preserve">Pada bagian visualisasi data, sistem menggunakan </w:t>
      </w:r>
      <w:r w:rsidRPr="00572579">
        <w:rPr>
          <w:i/>
          <w:lang w:val="en-US"/>
        </w:rPr>
        <w:t>line chart</w:t>
      </w:r>
      <w:r w:rsidRPr="00572579">
        <w:rPr>
          <w:lang w:val="en-US"/>
        </w:rPr>
        <w:t>) untuk menampilkan data seperti tegangan, frekuensi, dan daya. Pemilihan line chart didasarkan pada karakt</w:t>
      </w:r>
      <w:r w:rsidR="00F33C45">
        <w:rPr>
          <w:lang w:val="en-US"/>
        </w:rPr>
        <w:t xml:space="preserve">eristik data yang bersifat </w:t>
      </w:r>
      <w:r w:rsidR="00F33C45" w:rsidRPr="00F33C45">
        <w:rPr>
          <w:i/>
          <w:lang w:val="en-US"/>
        </w:rPr>
        <w:t xml:space="preserve">time </w:t>
      </w:r>
      <w:r w:rsidRPr="00F33C45">
        <w:rPr>
          <w:i/>
          <w:lang w:val="en-US"/>
        </w:rPr>
        <w:t>series</w:t>
      </w:r>
      <w:r w:rsidRPr="00572579">
        <w:rPr>
          <w:lang w:val="en-US"/>
        </w:rPr>
        <w:t xml:space="preserve"> atau berubah secara </w:t>
      </w:r>
      <w:r w:rsidR="00F33C45">
        <w:rPr>
          <w:lang w:val="en-US"/>
        </w:rPr>
        <w:t>terus menerus</w:t>
      </w:r>
      <w:r w:rsidRPr="00572579">
        <w:rPr>
          <w:lang w:val="en-US"/>
        </w:rPr>
        <w:t xml:space="preserve"> terhadap waktu. Dalam penelitian mengenai visualisasi data monitoring, grafik garis dinilai paling efektif untuk menunjukkan tren, pola perubahan, s</w:t>
      </w:r>
      <w:r w:rsidR="00F33C45">
        <w:rPr>
          <w:lang w:val="en-US"/>
        </w:rPr>
        <w:t xml:space="preserve">erta fluktuasi data secara </w:t>
      </w:r>
      <w:r w:rsidR="00F33C45" w:rsidRPr="00F33C45">
        <w:rPr>
          <w:i/>
          <w:lang w:val="en-US"/>
        </w:rPr>
        <w:t xml:space="preserve">real </w:t>
      </w:r>
      <w:r w:rsidRPr="00F33C45">
        <w:rPr>
          <w:i/>
          <w:lang w:val="en-US"/>
        </w:rPr>
        <w:t>time</w:t>
      </w:r>
      <w:r w:rsidRPr="00572579">
        <w:rPr>
          <w:lang w:val="en-US"/>
        </w:rPr>
        <w:t xml:space="preserve"> dibandingkan jenis grafik lain seperti </w:t>
      </w:r>
      <w:r w:rsidRPr="00F33C45">
        <w:rPr>
          <w:i/>
          <w:lang w:val="en-US"/>
        </w:rPr>
        <w:t>bar chart</w:t>
      </w:r>
      <w:r w:rsidRPr="00572579">
        <w:rPr>
          <w:lang w:val="en-US"/>
        </w:rPr>
        <w:t xml:space="preserve"> atau </w:t>
      </w:r>
      <w:r w:rsidRPr="00F33C45">
        <w:rPr>
          <w:i/>
          <w:lang w:val="en-US"/>
        </w:rPr>
        <w:t>pie chart</w:t>
      </w:r>
      <w:r w:rsidRPr="00572579">
        <w:rPr>
          <w:lang w:val="en-US"/>
        </w:rPr>
        <w:t xml:space="preserve">. Grafik garis memungkinkan pengguna melihat hubungan antar waktu secara lebih </w:t>
      </w:r>
      <w:r w:rsidRPr="00572579">
        <w:rPr>
          <w:lang w:val="en-US"/>
        </w:rPr>
        <w:lastRenderedPageBreak/>
        <w:t xml:space="preserve">jelas, sehingga perubahan kecil maupun lonjakan nilai </w:t>
      </w:r>
      <w:r w:rsidR="00F33C45">
        <w:rPr>
          <w:lang w:val="en-US"/>
        </w:rPr>
        <w:t>dapat langsung teridentifikasi.</w:t>
      </w:r>
    </w:p>
    <w:p w:rsidR="00572579" w:rsidRPr="00572579" w:rsidRDefault="00572579" w:rsidP="00F33C45">
      <w:pPr>
        <w:ind w:left="720" w:firstLine="720"/>
        <w:jc w:val="both"/>
        <w:rPr>
          <w:lang w:val="en-US"/>
        </w:rPr>
      </w:pPr>
      <w:r w:rsidRPr="00572579">
        <w:rPr>
          <w:lang w:val="en-US"/>
        </w:rPr>
        <w:t xml:space="preserve">Sebagai contoh, perubahan tegangan listrik dari waktu ke waktu akan lebih mudah dipahami melalui pola garis yang naik dan turun secara kontinu. Ketika terjadi penurunan tegangan mendadak atau lonjakan daya yang tidak normal, pengguna dapat segera mengenali anomali tersebut hanya dengan melihat pola grafik. Penelitian pada sistem monitoring </w:t>
      </w:r>
      <w:r w:rsidRPr="00F33C45">
        <w:rPr>
          <w:i/>
          <w:lang w:val="en-US"/>
        </w:rPr>
        <w:t>IoT</w:t>
      </w:r>
      <w:r w:rsidRPr="00572579">
        <w:rPr>
          <w:lang w:val="en-US"/>
        </w:rPr>
        <w:t xml:space="preserve"> juga menyebutkan bahwa </w:t>
      </w:r>
      <w:r w:rsidRPr="00F33C45">
        <w:rPr>
          <w:i/>
          <w:lang w:val="en-US"/>
        </w:rPr>
        <w:t>line chart</w:t>
      </w:r>
      <w:r w:rsidRPr="00572579">
        <w:rPr>
          <w:lang w:val="en-US"/>
        </w:rPr>
        <w:t xml:space="preserve"> lebih efektif d</w:t>
      </w:r>
      <w:r w:rsidR="00F33C45">
        <w:rPr>
          <w:lang w:val="en-US"/>
        </w:rPr>
        <w:t xml:space="preserve">igunakan untuk data sensor </w:t>
      </w:r>
      <w:r w:rsidR="00F33C45" w:rsidRPr="00F33C45">
        <w:rPr>
          <w:i/>
          <w:lang w:val="en-US"/>
        </w:rPr>
        <w:t xml:space="preserve">real </w:t>
      </w:r>
      <w:r w:rsidRPr="00F33C45">
        <w:rPr>
          <w:i/>
          <w:lang w:val="en-US"/>
        </w:rPr>
        <w:t>time</w:t>
      </w:r>
      <w:r w:rsidRPr="00572579">
        <w:rPr>
          <w:lang w:val="en-US"/>
        </w:rPr>
        <w:t xml:space="preserve"> karena mampu menampilkan perubahan dinamis tanpa membebani pengguna dengan i</w:t>
      </w:r>
      <w:r w:rsidR="00F33C45">
        <w:rPr>
          <w:lang w:val="en-US"/>
        </w:rPr>
        <w:t>nformasi yang terlalu kompleks.</w:t>
      </w:r>
    </w:p>
    <w:p w:rsidR="00572579" w:rsidRPr="00572579" w:rsidRDefault="00572579" w:rsidP="00F33C45">
      <w:pPr>
        <w:ind w:left="720" w:firstLine="720"/>
        <w:jc w:val="both"/>
        <w:rPr>
          <w:lang w:val="en-US"/>
        </w:rPr>
      </w:pPr>
      <w:r w:rsidRPr="00572579">
        <w:rPr>
          <w:lang w:val="en-US"/>
        </w:rPr>
        <w:t xml:space="preserve">Selain itu, penggunaan </w:t>
      </w:r>
      <w:r w:rsidRPr="00F33C45">
        <w:rPr>
          <w:i/>
          <w:lang w:val="en-US"/>
        </w:rPr>
        <w:t>line chart</w:t>
      </w:r>
      <w:r w:rsidRPr="00572579">
        <w:rPr>
          <w:lang w:val="en-US"/>
        </w:rPr>
        <w:t xml:space="preserve"> mendukung proses pengambilan keputusan karena pengguna tidak hanya melihat nilai sesaat, tetapi juga pola historis dari data yang ditampilkan. Dalam konteks rumah kaca hortikultura, kondisi listrik dan pengairan dapat berubah secara bertahap, sehingga pemantauan pola menjadi sangat penting untuk mendeteksi potensi masalah sebelum terjadi kerusakan. Grafik juga dirancang dengan tampilan sederhana tanpa elemen visual yang berlebihan agar tetap mudah dibaca oleh pengguna yang tidak </w:t>
      </w:r>
      <w:r w:rsidR="00F33C45">
        <w:rPr>
          <w:lang w:val="en-US"/>
        </w:rPr>
        <w:t>memiliki latar belakang teknis.</w:t>
      </w:r>
    </w:p>
    <w:p w:rsidR="00572579" w:rsidRPr="00572579" w:rsidRDefault="00572579" w:rsidP="00F33C45">
      <w:pPr>
        <w:ind w:left="720" w:firstLine="720"/>
        <w:jc w:val="both"/>
        <w:rPr>
          <w:lang w:val="en-US"/>
        </w:rPr>
      </w:pPr>
      <w:r w:rsidRPr="00572579">
        <w:rPr>
          <w:lang w:val="en-US"/>
        </w:rPr>
        <w:t xml:space="preserve">Pada bagian interaksi, sistem dirancang dengan alur yang minimalis, di mana pengguna dapat langsung melihat data utama dan rekomendasi tanpa harus berpindah halaman. Informasi penting seperti kondisi sensor, grafik, dan hasil analisis </w:t>
      </w:r>
      <w:r w:rsidRPr="00F33C45">
        <w:rPr>
          <w:i/>
          <w:lang w:val="en-US"/>
        </w:rPr>
        <w:t>AI</w:t>
      </w:r>
      <w:r w:rsidRPr="00572579">
        <w:rPr>
          <w:lang w:val="en-US"/>
        </w:rPr>
        <w:t xml:space="preserve"> ditempatkan</w:t>
      </w:r>
      <w:r w:rsidR="00F33C45">
        <w:rPr>
          <w:lang w:val="en-US"/>
        </w:rPr>
        <w:t xml:space="preserve"> pada area yang mudah terlihat. </w:t>
      </w:r>
      <w:r w:rsidRPr="00572579">
        <w:rPr>
          <w:lang w:val="en-US"/>
        </w:rPr>
        <w:t xml:space="preserve">Pendekatan ini sesuai dengan prinsip </w:t>
      </w:r>
      <w:r w:rsidRPr="00F33C45">
        <w:rPr>
          <w:i/>
          <w:lang w:val="en-US"/>
        </w:rPr>
        <w:t>User Centered Design</w:t>
      </w:r>
      <w:r w:rsidRPr="00572579">
        <w:rPr>
          <w:lang w:val="en-US"/>
        </w:rPr>
        <w:t xml:space="preserve"> yang menekankan efisiensi, kemudahan penggunaan, serta pengurangan beban kognitif pengguna. Dengan demikian, pengguna dapat memperoleh informasi penting secara cepat tanpa perlu melak</w:t>
      </w:r>
      <w:r w:rsidR="00F33C45">
        <w:rPr>
          <w:lang w:val="en-US"/>
        </w:rPr>
        <w:t>ukan banyak interaksi tambahan.</w:t>
      </w:r>
    </w:p>
    <w:p w:rsidR="00BE154F" w:rsidRDefault="00572579" w:rsidP="00572579">
      <w:pPr>
        <w:ind w:left="720" w:firstLine="720"/>
        <w:jc w:val="both"/>
        <w:rPr>
          <w:lang w:val="en-US"/>
        </w:rPr>
      </w:pPr>
      <w:r w:rsidRPr="00572579">
        <w:rPr>
          <w:lang w:val="en-US"/>
        </w:rPr>
        <w:t xml:space="preserve">Secara keseluruhan, hasil tahap perancangan menunjukkan bahwa sistem berhasil menghasilkan antarmuka yang sederhana, responsif, dan sesuai dengan kebutuhan pengguna. Pemilihan </w:t>
      </w:r>
      <w:r w:rsidRPr="00F33C45">
        <w:rPr>
          <w:i/>
          <w:lang w:val="en-US"/>
        </w:rPr>
        <w:t>light mode</w:t>
      </w:r>
      <w:r w:rsidRPr="00572579">
        <w:rPr>
          <w:lang w:val="en-US"/>
        </w:rPr>
        <w:t xml:space="preserve">, penggunaan </w:t>
      </w:r>
      <w:r w:rsidRPr="00F33C45">
        <w:rPr>
          <w:i/>
          <w:lang w:val="en-US"/>
        </w:rPr>
        <w:t>line chart</w:t>
      </w:r>
      <w:r w:rsidRPr="00572579">
        <w:rPr>
          <w:lang w:val="en-US"/>
        </w:rPr>
        <w:t>, serta pendekatan desain minimalis didasarkan pada hasil observasi pengguna dan diperkuat oleh penelitian terdahulu terkait usability dan visualisasi data, sehingga mendukung efektivitas sistem dalam lingkungan penggunaan nyata.</w:t>
      </w:r>
    </w:p>
    <w:p w:rsidR="00885CD3" w:rsidRDefault="00551BAC" w:rsidP="00885CD3">
      <w:pPr>
        <w:pStyle w:val="Caption"/>
        <w:rPr>
          <w:i/>
          <w:lang w:val="en-US"/>
        </w:rPr>
      </w:pPr>
      <w:bookmarkStart w:id="65" w:name="_Toc227759832"/>
      <w:r w:rsidRPr="00551BAC">
        <w:rPr>
          <w:noProof/>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102F03">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5"/>
    </w:p>
    <w:p w:rsidR="00825C02" w:rsidRPr="001B59D7" w:rsidRDefault="000A2D0E" w:rsidP="00102F03">
      <w:pPr>
        <w:pStyle w:val="Caption"/>
        <w:rPr>
          <w:i/>
          <w:lang w:val="en-US"/>
        </w:rPr>
      </w:pPr>
      <w:bookmarkStart w:id="66" w:name="_Toc227759833"/>
      <w:r>
        <w:t xml:space="preserve">Gambar </w:t>
      </w:r>
      <w:r>
        <w:rPr>
          <w:lang w:val="en-US"/>
        </w:rPr>
        <w:t xml:space="preserve">4.2 </w:t>
      </w:r>
      <w:r w:rsidRPr="000A2D0E">
        <w:rPr>
          <w:i/>
          <w:lang w:val="en-US"/>
        </w:rPr>
        <w:t>High Fidelity Prototype</w:t>
      </w:r>
      <w:bookmarkEnd w:id="66"/>
    </w:p>
    <w:p w:rsidR="00825C02" w:rsidRDefault="00825C02" w:rsidP="00825C02">
      <w:pPr>
        <w:pStyle w:val="Heading3"/>
        <w:ind w:firstLine="709"/>
        <w:rPr>
          <w:lang w:val="en-US"/>
        </w:rPr>
      </w:pPr>
      <w:bookmarkStart w:id="67" w:name="_Toc225245267"/>
      <w:r>
        <w:rPr>
          <w:lang w:val="en-US"/>
        </w:rPr>
        <w:t>4.1.3 Implementasi Tahap Sistem</w:t>
      </w:r>
      <w:bookmarkEnd w:id="67"/>
    </w:p>
    <w:p w:rsidR="00A54233" w:rsidRPr="00A54233" w:rsidRDefault="00A54233" w:rsidP="00A54233">
      <w:pPr>
        <w:ind w:left="709" w:firstLine="720"/>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Pr="00A54233">
        <w:rPr>
          <w:lang w:val="en-US"/>
        </w:rPr>
        <w:t>.</w:t>
      </w:r>
    </w:p>
    <w:p w:rsidR="00A54233" w:rsidRPr="00A54233" w:rsidRDefault="00A54233" w:rsidP="00A54233">
      <w:pPr>
        <w:ind w:left="709" w:firstLine="720"/>
        <w:jc w:val="both"/>
        <w:rPr>
          <w:lang w:val="en-US"/>
        </w:rPr>
      </w:pPr>
    </w:p>
    <w:p w:rsidR="006D6731" w:rsidRDefault="00A54233" w:rsidP="006D6731">
      <w:pPr>
        <w:ind w:left="709" w:firstLine="720"/>
        <w:jc w:val="both"/>
        <w:rPr>
          <w:lang w:val="en-US"/>
        </w:rPr>
      </w:pPr>
      <w:r w:rsidRPr="00A54233">
        <w:rPr>
          <w:lang w:val="en-US"/>
        </w:rPr>
        <w:t>Proses implementasi dimulai dari integrasi data sensor, di mana sistem menerima input berupa data. Data yang dikumpulkan meliputi frekuensi (</w:t>
      </w:r>
      <w:r w:rsidRPr="00ED7F99">
        <w:rPr>
          <w:i/>
          <w:lang w:val="en-US"/>
        </w:rPr>
        <w:t>Hz</w:t>
      </w:r>
      <w:r w:rsidRPr="00A54233">
        <w:rPr>
          <w:lang w:val="en-US"/>
        </w:rPr>
        <w:t>), tegangan (</w:t>
      </w:r>
      <w:r w:rsidRPr="00ED7F99">
        <w:rPr>
          <w:i/>
          <w:lang w:val="en-US"/>
        </w:rPr>
        <w:t>Volt</w:t>
      </w:r>
      <w:r w:rsidRPr="00A54233">
        <w:rPr>
          <w:lang w:val="en-US"/>
        </w:rPr>
        <w:t>), daya (</w:t>
      </w:r>
      <w:r w:rsidRPr="00ED7F99">
        <w:rPr>
          <w:i/>
          <w:lang w:val="en-US"/>
        </w:rPr>
        <w:t>Watt</w:t>
      </w:r>
      <w:r w:rsidRPr="00A54233">
        <w:rPr>
          <w:lang w:val="en-US"/>
        </w:rPr>
        <w:t xml:space="preserve">),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A54233" w:rsidRPr="00A54233" w:rsidRDefault="006D6731" w:rsidP="00A54233">
      <w:pPr>
        <w:ind w:left="709" w:firstLine="720"/>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integrasi </w:t>
      </w:r>
      <w:r w:rsidR="00A54233" w:rsidRPr="006D6731">
        <w:rPr>
          <w:i/>
          <w:lang w:val="en-US"/>
        </w:rPr>
        <w:t>API Gemini AI</w:t>
      </w:r>
      <w:r w:rsidR="00A54233" w:rsidRPr="00A54233">
        <w:rPr>
          <w:lang w:val="en-US"/>
        </w:rPr>
        <w:t xml:space="preserve"> ke dalam </w:t>
      </w:r>
      <w:r w:rsidR="00ED7F99">
        <w:rPr>
          <w:lang w:val="en-US"/>
        </w:rPr>
        <w:t>system yang dapat dilihat di gambar 4.3</w:t>
      </w:r>
      <w:r w:rsidR="00A54233" w:rsidRPr="00A54233">
        <w:rPr>
          <w:lang w:val="en-US"/>
        </w:rPr>
        <w:t>. Implementasi dilakukan dengan mengirimkan</w:t>
      </w:r>
      <w:r w:rsidR="004823D4">
        <w:rPr>
          <w:lang w:val="en-US"/>
        </w:rPr>
        <w:t xml:space="preserve"> </w:t>
      </w:r>
      <w:r w:rsidR="004823D4" w:rsidRPr="004823D4">
        <w:rPr>
          <w:i/>
          <w:lang w:val="en-US"/>
        </w:rPr>
        <w:t>HTTP</w:t>
      </w:r>
      <w:r w:rsidR="00A54233" w:rsidRPr="00A54233">
        <w:rPr>
          <w:lang w:val="en-US"/>
        </w:rPr>
        <w:t xml:space="preserve"> </w:t>
      </w:r>
      <w:r w:rsidR="00A54233" w:rsidRPr="004823D4">
        <w:rPr>
          <w:i/>
          <w:lang w:val="en-US"/>
        </w:rPr>
        <w:t>request</w:t>
      </w:r>
      <w:r w:rsidR="00A54233" w:rsidRPr="00A54233">
        <w:rPr>
          <w:lang w:val="en-US"/>
        </w:rPr>
        <w:t xml:space="preserve"> yang berisi </w:t>
      </w:r>
      <w:r w:rsidR="00A54233" w:rsidRPr="004823D4">
        <w:rPr>
          <w:i/>
          <w:lang w:val="en-US"/>
        </w:rPr>
        <w:t>prompt</w:t>
      </w:r>
      <w:r w:rsidR="00A54233" w:rsidRPr="00A54233">
        <w:rPr>
          <w:lang w:val="en-US"/>
        </w:rPr>
        <w:t xml:space="preserve"> dalam format teks ke </w:t>
      </w:r>
      <w:r w:rsidR="00A54233" w:rsidRPr="004823D4">
        <w:rPr>
          <w:i/>
          <w:lang w:val="en-US"/>
        </w:rPr>
        <w:t>endpoint</w:t>
      </w:r>
      <w:r w:rsidR="00A54233" w:rsidRPr="00A54233">
        <w:rPr>
          <w:lang w:val="en-US"/>
        </w:rPr>
        <w:t xml:space="preserve"> </w:t>
      </w:r>
      <w:r w:rsidR="00A54233" w:rsidRPr="004823D4">
        <w:rPr>
          <w:i/>
          <w:lang w:val="en-US"/>
        </w:rPr>
        <w:t>Gemini AI</w:t>
      </w:r>
      <w:r w:rsidR="00A54233" w:rsidRPr="00A54233">
        <w:rPr>
          <w:lang w:val="en-US"/>
        </w:rPr>
        <w:t xml:space="preserve">. Sistem bertugas menyusun data sensor menjadi sebuah </w:t>
      </w:r>
      <w:r w:rsidR="00A54233" w:rsidRPr="004823D4">
        <w:rPr>
          <w:i/>
          <w:lang w:val="en-US"/>
        </w:rPr>
        <w:t>prompt</w:t>
      </w:r>
      <w:r w:rsidR="00A54233" w:rsidRPr="00A54233">
        <w:rPr>
          <w:lang w:val="en-US"/>
        </w:rPr>
        <w:t xml:space="preserve"> yang terstruktur dan mudah dipahami oleh model </w:t>
      </w:r>
      <w:r w:rsidR="00A54233" w:rsidRPr="004823D4">
        <w:rPr>
          <w:i/>
          <w:lang w:val="en-US"/>
        </w:rPr>
        <w:t>AI</w:t>
      </w:r>
      <w:r w:rsidR="004823D4">
        <w:rPr>
          <w:lang w:val="en-US"/>
        </w:rPr>
        <w:t>.</w:t>
      </w:r>
    </w:p>
    <w:p w:rsidR="00A54233" w:rsidRPr="00A54233" w:rsidRDefault="00A54233" w:rsidP="004823D4">
      <w:pPr>
        <w:ind w:left="709" w:firstLine="720"/>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w:t>
      </w:r>
      <w:r w:rsidR="00ED7F99">
        <w:rPr>
          <w:lang w:val="en-US"/>
        </w:rPr>
        <w:t xml:space="preserve">masi menjadi kalimat deskriptif. </w:t>
      </w: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akan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D47AF0" w:rsidRDefault="00A54233" w:rsidP="004823D4">
      <w:pPr>
        <w:ind w:left="709" w:firstLine="720"/>
        <w:jc w:val="both"/>
        <w:rPr>
          <w:lang w:val="en-US"/>
        </w:rPr>
      </w:pPr>
      <w:r w:rsidRPr="00A54233">
        <w:rPr>
          <w:lang w:val="en-US"/>
        </w:rPr>
        <w:t>Dari sisi performa, integrasi ini berjalan dengan cukup efisien, dengan waktu respon yang relatif cepat sehingga masih mendukung kebutuhan monitoring dan pengambilan keputusan secara langsung.</w:t>
      </w:r>
    </w:p>
    <w:p w:rsidR="00BE154F" w:rsidRDefault="00D47AF0" w:rsidP="004823D4">
      <w:pPr>
        <w:ind w:left="709" w:firstLine="720"/>
        <w:jc w:val="both"/>
        <w:rPr>
          <w:lang w:val="en-US"/>
        </w:rPr>
      </w:pPr>
      <w:r w:rsidRPr="00D47AF0">
        <w:rPr>
          <w:noProof/>
          <w:lang w:val="en-US"/>
        </w:rPr>
        <w:lastRenderedPageBreak/>
        <w:drawing>
          <wp:anchor distT="0" distB="0" distL="114300" distR="114300" simplePos="0" relativeHeight="251678720" behindDoc="0" locked="0" layoutInCell="1" allowOverlap="1">
            <wp:simplePos x="0" y="0"/>
            <wp:positionH relativeFrom="margin">
              <wp:align>center</wp:align>
            </wp:positionH>
            <wp:positionV relativeFrom="paragraph">
              <wp:posOffset>304800</wp:posOffset>
            </wp:positionV>
            <wp:extent cx="4515480" cy="3515216"/>
            <wp:effectExtent l="0" t="0" r="0"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515480" cy="3515216"/>
                    </a:xfrm>
                    <a:prstGeom prst="rect">
                      <a:avLst/>
                    </a:prstGeom>
                  </pic:spPr>
                </pic:pic>
              </a:graphicData>
            </a:graphic>
          </wp:anchor>
        </w:drawing>
      </w:r>
    </w:p>
    <w:p w:rsidR="00A54233" w:rsidRPr="00ED7F99" w:rsidRDefault="00ED7F99" w:rsidP="00102F03">
      <w:pPr>
        <w:pStyle w:val="Caption"/>
        <w:rPr>
          <w:color w:val="FF0000"/>
          <w:lang w:val="en-US"/>
        </w:rPr>
      </w:pPr>
      <w:bookmarkStart w:id="68" w:name="_Toc227759834"/>
      <w:r>
        <w:t xml:space="preserve">Gambar </w:t>
      </w:r>
      <w:r>
        <w:rPr>
          <w:lang w:val="en-US"/>
        </w:rPr>
        <w:t xml:space="preserve">4.3 Implementasi </w:t>
      </w:r>
      <w:r w:rsidRPr="00ED7F99">
        <w:rPr>
          <w:i/>
          <w:lang w:val="en-US"/>
        </w:rPr>
        <w:t>Gemini AI</w:t>
      </w:r>
      <w:bookmarkEnd w:id="68"/>
    </w:p>
    <w:p w:rsidR="009B0B0A" w:rsidRDefault="009B0B0A" w:rsidP="009B0B0A">
      <w:pPr>
        <w:pStyle w:val="Heading3"/>
        <w:ind w:firstLine="709"/>
        <w:rPr>
          <w:lang w:val="en-US"/>
        </w:rPr>
      </w:pPr>
      <w:bookmarkStart w:id="69" w:name="_Toc225245269"/>
      <w:r>
        <w:rPr>
          <w:lang w:val="en-US"/>
        </w:rPr>
        <w:t>4.1.</w:t>
      </w:r>
      <w:r w:rsidR="004823D4">
        <w:rPr>
          <w:lang w:val="en-US"/>
        </w:rPr>
        <w:t>4</w:t>
      </w:r>
      <w:r>
        <w:rPr>
          <w:lang w:val="en-US"/>
        </w:rPr>
        <w:t xml:space="preserve"> Implementasi Tahap Revisi dan </w:t>
      </w:r>
      <w:r w:rsidRPr="009B0B0A">
        <w:rPr>
          <w:i/>
          <w:lang w:val="en-US"/>
        </w:rPr>
        <w:t>Deploy</w:t>
      </w:r>
      <w:bookmarkEnd w:id="69"/>
    </w:p>
    <w:p w:rsidR="00D8333E" w:rsidRPr="00D8333E" w:rsidRDefault="00D8333E" w:rsidP="00D8333E">
      <w:pPr>
        <w:ind w:left="709" w:firstLine="720"/>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D8333E">
      <w:pPr>
        <w:ind w:left="709" w:firstLine="720"/>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D8333E">
      <w:pPr>
        <w:ind w:left="709" w:firstLine="720"/>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w:t>
      </w:r>
      <w:r w:rsidRPr="00D8333E">
        <w:rPr>
          <w:lang w:val="en-US"/>
        </w:rPr>
        <w:lastRenderedPageBreak/>
        <w:t xml:space="preserve">diawali dengan kondisi sensor, dilanjutkan dengan deskripsi penggunaan 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D8333E">
      <w:pPr>
        <w:ind w:left="709" w:firstLine="720"/>
        <w:jc w:val="both"/>
        <w:rPr>
          <w:lang w:val="en-US"/>
        </w:rPr>
      </w:pPr>
      <w:r w:rsidRPr="00D8333E">
        <w:rPr>
          <w:lang w:val="en-US"/>
        </w:rPr>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mudah dipahami. Dari proses ini, diperoleh pola </w:t>
      </w:r>
      <w:r w:rsidRPr="00D8333E">
        <w:rPr>
          <w:i/>
          <w:lang w:val="en-US"/>
        </w:rPr>
        <w:t>prompt</w:t>
      </w:r>
      <w:r w:rsidRPr="00D8333E">
        <w:rPr>
          <w:lang w:val="en-US"/>
        </w:rPr>
        <w:t xml:space="preserve"> optimal </w:t>
      </w:r>
      <w:r>
        <w:rPr>
          <w:lang w:val="en-US"/>
        </w:rPr>
        <w:t xml:space="preserve">yang </w:t>
      </w:r>
      <w:r w:rsidRPr="00D8333E">
        <w:rPr>
          <w:lang w:val="en-US"/>
        </w:rPr>
        <w:t xml:space="preserve"> memiliki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7554E1">
      <w:pPr>
        <w:ind w:left="720"/>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7554E1">
      <w:pPr>
        <w:ind w:left="720"/>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8449AE" w:rsidRPr="008449AE" w:rsidRDefault="00D8333E" w:rsidP="00D47AF0">
      <w:pPr>
        <w:ind w:left="709" w:firstLine="720"/>
        <w:jc w:val="both"/>
        <w:rPr>
          <w:color w:val="FF0000"/>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0" w:name="_Toc137038249"/>
      <w:bookmarkStart w:id="71" w:name="_Toc225245270"/>
      <w:r w:rsidRPr="00AB29B8">
        <w:lastRenderedPageBreak/>
        <w:t>4.2 Hasil Evaluasi dan Validasi Solusi</w:t>
      </w:r>
      <w:bookmarkEnd w:id="70"/>
      <w:bookmarkEnd w:id="71"/>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Evaluasi ini bertujuan untuk memastikan bahwa sistem yang dikembangkan tidak 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2" w:name="_Toc225245271"/>
      <w:r w:rsidRPr="00AB29B8">
        <w:rPr>
          <w:lang w:val="en-US"/>
        </w:rPr>
        <w:t>4.2.1 Hasil Pengujian Teknis Sistem</w:t>
      </w:r>
      <w:bookmarkEnd w:id="72"/>
    </w:p>
    <w:p w:rsidR="00AB29B8" w:rsidRDefault="00102F03" w:rsidP="00AB29B8">
      <w:pPr>
        <w:ind w:left="709" w:firstLine="720"/>
        <w:jc w:val="both"/>
        <w:rPr>
          <w:lang w:val="en-US"/>
        </w:rPr>
      </w:pPr>
      <w:r w:rsidRPr="00102F03">
        <w:rPr>
          <w:noProof/>
          <w:lang w:val="en-US"/>
        </w:rPr>
        <w:drawing>
          <wp:anchor distT="0" distB="0" distL="114300" distR="114300" simplePos="0" relativeHeight="251679744" behindDoc="0" locked="0" layoutInCell="1" allowOverlap="1">
            <wp:simplePos x="0" y="0"/>
            <wp:positionH relativeFrom="column">
              <wp:posOffset>198120</wp:posOffset>
            </wp:positionH>
            <wp:positionV relativeFrom="paragraph">
              <wp:posOffset>2371725</wp:posOffset>
            </wp:positionV>
            <wp:extent cx="5039995" cy="937260"/>
            <wp:effectExtent l="0" t="0" r="825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039995" cy="937260"/>
                    </a:xfrm>
                    <a:prstGeom prst="rect">
                      <a:avLst/>
                    </a:prstGeom>
                  </pic:spPr>
                </pic:pic>
              </a:graphicData>
            </a:graphic>
          </wp:anchor>
        </w:drawing>
      </w:r>
      <w:r w:rsidR="00AB29B8" w:rsidRPr="00194602">
        <w:rPr>
          <w:lang w:val="en-US"/>
        </w:rPr>
        <w:t xml:space="preserve">Pengujian teknis difokuskan pada respons antarmuka, dan kelancaran integrasi </w:t>
      </w:r>
      <w:r w:rsidR="00AB29B8" w:rsidRPr="00194602">
        <w:rPr>
          <w:i/>
          <w:lang w:val="en-US"/>
        </w:rPr>
        <w:t>API Gemini AI</w:t>
      </w:r>
      <w:r w:rsidR="00AB29B8" w:rsidRPr="00194602">
        <w:rPr>
          <w:lang w:val="en-US"/>
        </w:rPr>
        <w:t xml:space="preserve">. Berdasarkan pengamatan selama 100 jam operasional, sistem mencatatkan waktu </w:t>
      </w:r>
      <w:r w:rsidR="00AB29B8" w:rsidRPr="00194602">
        <w:rPr>
          <w:i/>
          <w:lang w:val="en-US"/>
        </w:rPr>
        <w:t>uptime</w:t>
      </w:r>
      <w:r w:rsidR="00AB29B8" w:rsidRPr="00194602">
        <w:rPr>
          <w:lang w:val="en-US"/>
        </w:rPr>
        <w:t xml:space="preserve"> selama 98 jam. Dengan demikian, persentase </w:t>
      </w:r>
      <w:r w:rsidR="00AB29B8" w:rsidRPr="00194602">
        <w:rPr>
          <w:i/>
          <w:lang w:val="en-US"/>
        </w:rPr>
        <w:t>uptime</w:t>
      </w:r>
      <w:r w:rsidR="00AB29B8" w:rsidRPr="00194602">
        <w:rPr>
          <w:lang w:val="en-US"/>
        </w:rPr>
        <w:t xml:space="preserve"> sistem mencapai 98%. Angka ini telah melampaui standar keberhasilan minimal yang ditetapkan, yaitu 96%. Selain itu, integrasi </w:t>
      </w:r>
      <w:r w:rsidR="00AB29B8" w:rsidRPr="00194602">
        <w:rPr>
          <w:i/>
          <w:lang w:val="en-US"/>
        </w:rPr>
        <w:t>API</w:t>
      </w:r>
      <w:r w:rsidR="00AB29B8" w:rsidRPr="00194602">
        <w:rPr>
          <w:lang w:val="en-US"/>
        </w:rPr>
        <w:t xml:space="preserve"> berjalan dengan stabil tanpa adanya </w:t>
      </w:r>
      <w:r w:rsidR="00AB29B8" w:rsidRPr="00194602">
        <w:rPr>
          <w:i/>
          <w:lang w:val="en-US"/>
        </w:rPr>
        <w:t>bottleneck</w:t>
      </w:r>
      <w:r w:rsidR="00AB29B8" w:rsidRPr="00194602">
        <w:rPr>
          <w:lang w:val="en-US"/>
        </w:rPr>
        <w:t xml:space="preserve"> yang signifikan. Aliran data sensor ke dashboard </w:t>
      </w:r>
      <w:r w:rsidR="00AB29B8" w:rsidRPr="00194602">
        <w:rPr>
          <w:i/>
          <w:lang w:val="en-US"/>
        </w:rPr>
        <w:t>Preact</w:t>
      </w:r>
      <w:r w:rsidR="00AB29B8" w:rsidRPr="00194602">
        <w:rPr>
          <w:lang w:val="en-US"/>
        </w:rPr>
        <w:t xml:space="preserve"> dan </w:t>
      </w:r>
      <w:r w:rsidR="00AB29B8" w:rsidRPr="00194602">
        <w:rPr>
          <w:i/>
          <w:lang w:val="en-US"/>
        </w:rPr>
        <w:t>prompt</w:t>
      </w:r>
      <w:r w:rsidR="00AB29B8" w:rsidRPr="00194602">
        <w:rPr>
          <w:lang w:val="en-US"/>
        </w:rPr>
        <w:t xml:space="preserve"> ke </w:t>
      </w:r>
      <w:r w:rsidR="00AB29B8" w:rsidRPr="00194602">
        <w:rPr>
          <w:i/>
          <w:lang w:val="en-US"/>
        </w:rPr>
        <w:t>Gemini AI</w:t>
      </w:r>
      <w:r w:rsidR="00AB29B8" w:rsidRPr="00194602">
        <w:rPr>
          <w:lang w:val="en-US"/>
        </w:rPr>
        <w:t xml:space="preserve"> memiliki </w:t>
      </w:r>
      <w:r w:rsidR="00AB29B8" w:rsidRPr="00194602">
        <w:rPr>
          <w:i/>
          <w:lang w:val="en-US"/>
        </w:rPr>
        <w:t>response</w:t>
      </w:r>
      <w:r w:rsidR="00194602">
        <w:rPr>
          <w:lang w:val="en-US"/>
        </w:rPr>
        <w:t xml:space="preserve"> time rata </w:t>
      </w:r>
      <w:r w:rsidR="006B20D0">
        <w:rPr>
          <w:lang w:val="en-US"/>
        </w:rPr>
        <w:t>rata di bawah 2</w:t>
      </w:r>
      <w:r w:rsidR="00AB29B8" w:rsidRPr="00194602">
        <w:rPr>
          <w:lang w:val="en-US"/>
        </w:rPr>
        <w:t xml:space="preserve"> detik</w:t>
      </w:r>
      <w:r>
        <w:rPr>
          <w:lang w:val="en-US"/>
        </w:rPr>
        <w:t xml:space="preserve"> yang dapat dilihat pada gambar 4.4</w:t>
      </w:r>
      <w:r w:rsidR="00AB29B8" w:rsidRPr="00194602">
        <w:rPr>
          <w:lang w:val="en-US"/>
        </w:rPr>
        <w:t>, menunjukkan bahwa arsitektur sistem cukup tangguh untuk kebutuhan operasional rumah kaca yang berkelanjutan.</w:t>
      </w:r>
    </w:p>
    <w:p w:rsidR="00102F03" w:rsidRPr="00102F03" w:rsidRDefault="00102F03" w:rsidP="00102F03">
      <w:pPr>
        <w:pStyle w:val="Caption"/>
        <w:rPr>
          <w:lang w:val="en-US"/>
        </w:rPr>
      </w:pPr>
      <w:r>
        <w:rPr>
          <w:lang w:val="en-US"/>
        </w:rPr>
        <w:tab/>
      </w:r>
      <w:r>
        <w:rPr>
          <w:lang w:val="en-US"/>
        </w:rPr>
        <w:tab/>
      </w:r>
      <w:bookmarkStart w:id="73" w:name="_Toc227759835"/>
      <w:r>
        <w:t xml:space="preserve">Gambar </w:t>
      </w:r>
      <w:r>
        <w:rPr>
          <w:lang w:val="en-US"/>
        </w:rPr>
        <w:t xml:space="preserve">4.4 </w:t>
      </w:r>
      <w:r w:rsidRPr="00102F03">
        <w:rPr>
          <w:i/>
          <w:lang w:val="en-US"/>
        </w:rPr>
        <w:t>API Request Gemini</w:t>
      </w:r>
      <w:bookmarkEnd w:id="73"/>
    </w:p>
    <w:p w:rsidR="00AB29B8" w:rsidRPr="00AB29B8" w:rsidRDefault="00AB29B8" w:rsidP="00AB29B8">
      <w:pPr>
        <w:pStyle w:val="Heading3"/>
        <w:ind w:firstLine="709"/>
        <w:rPr>
          <w:lang w:val="en-US"/>
        </w:rPr>
      </w:pPr>
      <w:bookmarkStart w:id="74" w:name="_Toc225245272"/>
      <w:r w:rsidRPr="00AB29B8">
        <w:rPr>
          <w:lang w:val="en-US"/>
        </w:rPr>
        <w:t xml:space="preserve">4.2.2 Hasil Pengujian </w:t>
      </w:r>
      <w:r w:rsidRPr="00194602">
        <w:rPr>
          <w:i/>
          <w:lang w:val="en-US"/>
        </w:rPr>
        <w:t>Usability Testing</w:t>
      </w:r>
      <w:bookmarkEnd w:id="74"/>
    </w:p>
    <w:p w:rsidR="00AB29B8" w:rsidRPr="00DD14EA" w:rsidRDefault="00AB29B8" w:rsidP="00194602">
      <w:pPr>
        <w:ind w:left="709" w:firstLine="720"/>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76,5.</w:t>
      </w:r>
    </w:p>
    <w:p w:rsidR="00AB29B8" w:rsidRPr="00DD14EA" w:rsidRDefault="00AB29B8" w:rsidP="00AB29B8">
      <w:pPr>
        <w:ind w:left="709" w:firstLine="11"/>
        <w:jc w:val="both"/>
        <w:rPr>
          <w:lang w:val="en-US"/>
        </w:rPr>
      </w:pPr>
      <w:r w:rsidRPr="00DD14EA">
        <w:rPr>
          <w:lang w:val="en-US"/>
        </w:rPr>
        <w:t xml:space="preserve">Merujuk pada </w:t>
      </w:r>
      <w:r w:rsidRPr="00DD14EA">
        <w:rPr>
          <w:i/>
          <w:lang w:val="en-US"/>
        </w:rPr>
        <w:t>threshold</w:t>
      </w:r>
      <w:r w:rsidRPr="00DD14EA">
        <w:rPr>
          <w:lang w:val="en-US"/>
        </w:rPr>
        <w:t xml:space="preserve"> evaluasi, skor 76,5 berada pada rentang nilai </w:t>
      </w:r>
      <w:r w:rsidRPr="00154101">
        <w:rPr>
          <w:i/>
          <w:lang w:val="en-US"/>
        </w:rPr>
        <w:t>Good</w:t>
      </w:r>
      <w:r w:rsidRPr="00DD14EA">
        <w:rPr>
          <w:lang w:val="en-US"/>
        </w:rPr>
        <w:t xml:space="preserve"> - </w:t>
      </w:r>
      <w:r w:rsidRPr="00154101">
        <w:rPr>
          <w:i/>
          <w:lang w:val="en-US"/>
        </w:rPr>
        <w:t>Excellent</w:t>
      </w:r>
      <w:r w:rsidRPr="00DD14EA">
        <w:rPr>
          <w:lang w:val="en-US"/>
        </w:rPr>
        <w:t xml:space="preserve">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teknisi yang intensif. Secara kualitatif, responden memberikan umpan balik </w:t>
      </w:r>
      <w:r w:rsidRPr="00DD14EA">
        <w:rPr>
          <w:lang w:val="en-US"/>
        </w:rPr>
        <w:lastRenderedPageBreak/>
        <w:t>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5" w:name="_Toc225245273"/>
      <w:r w:rsidRPr="00AB29B8">
        <w:rPr>
          <w:lang w:val="en-US"/>
        </w:rPr>
        <w:t>4.2.3 Hasil Validasi Fungsi Deskriptif Gemini AI</w:t>
      </w:r>
      <w:bookmarkEnd w:id="75"/>
    </w:p>
    <w:p w:rsidR="005F0677" w:rsidRPr="005F0677" w:rsidRDefault="005F0677" w:rsidP="006427F5">
      <w:pPr>
        <w:ind w:left="709" w:firstLine="720"/>
        <w:jc w:val="both"/>
        <w:rPr>
          <w:lang w:val="en-US"/>
        </w:rPr>
      </w:pPr>
      <w:r w:rsidRPr="005F0677">
        <w:rPr>
          <w:lang w:val="en-US"/>
        </w:rPr>
        <w:t xml:space="preserve">Validasi fungsi deskriptif </w:t>
      </w:r>
      <w:r w:rsidRPr="005F0677">
        <w:rPr>
          <w:i/>
          <w:lang w:val="en-US"/>
        </w:rPr>
        <w:t>Gemini AI</w:t>
      </w:r>
      <w:r w:rsidRPr="005F0677">
        <w:rPr>
          <w:lang w:val="en-US"/>
        </w:rPr>
        <w:t xml:space="preserve"> dilakukan untuk mengukur tingkat akurasi, relevansi, dan kebermanfaatan rekomendasi yang dihasilkan oleh sistem </w:t>
      </w:r>
      <w:r w:rsidRPr="006427F5">
        <w:rPr>
          <w:i/>
          <w:lang w:val="en-US"/>
        </w:rPr>
        <w:t>Decision Support System</w:t>
      </w:r>
      <w:r w:rsidRPr="005F0677">
        <w:rPr>
          <w:lang w:val="en-US"/>
        </w:rPr>
        <w:t xml:space="preserve"> berbasis </w:t>
      </w:r>
      <w:r w:rsidRPr="006427F5">
        <w:rPr>
          <w:i/>
          <w:lang w:val="en-US"/>
        </w:rPr>
        <w:t>Generative AI</w:t>
      </w:r>
      <w:r w:rsidRPr="005F0677">
        <w:rPr>
          <w:lang w:val="en-US"/>
        </w:rPr>
        <w:t xml:space="preserve">. Proses validasi ini bertujuan untuk memastikan bahwa keluaran </w:t>
      </w:r>
      <w:r w:rsidRPr="006427F5">
        <w:rPr>
          <w:i/>
          <w:lang w:val="en-US"/>
        </w:rPr>
        <w:t>AI</w:t>
      </w:r>
      <w:r w:rsidRPr="005F0677">
        <w:rPr>
          <w:lang w:val="en-US"/>
        </w:rPr>
        <w:t xml:space="preserve"> tidak hanya benar secara teknis, tetapi juga dapat dipahami dan diterapkan oleh pengguna dalam kondisi nyata di lapangan. Pengujian dilakukan menggunakan pendekatan kuantitatif dan kualitatif agar hasil evaluasi dapat menggambarkan performa sistem se</w:t>
      </w:r>
      <w:r w:rsidR="006427F5">
        <w:rPr>
          <w:lang w:val="en-US"/>
        </w:rPr>
        <w:t>cara menyeluruh.</w:t>
      </w:r>
    </w:p>
    <w:p w:rsidR="005F0677" w:rsidRPr="005F0677" w:rsidRDefault="005F0677" w:rsidP="005F0677">
      <w:pPr>
        <w:ind w:left="709" w:firstLine="720"/>
        <w:jc w:val="both"/>
        <w:rPr>
          <w:lang w:val="en-US"/>
        </w:rPr>
      </w:pPr>
      <w:r w:rsidRPr="005F0677">
        <w:rPr>
          <w:lang w:val="en-US"/>
        </w:rPr>
        <w:t xml:space="preserve">Tahap pertama dilakukan dengan menyiapkan data pengujian yang terdiri dari 50 skenario berbeda. Data pengujian dirancang menggunakan berbagai variasi kondisi sensor, baik kondisi normal maupun kondisi anomali. Kondisi normal mencakup tegangan stabil, frekuensi normal, dan beban listrik yang masih sesuai spesifikasi pompa. Sementara itu, kondisi anomali mencakup tegangan terlalu tinggi, tegangan terlalu rendah, fluktuasi frekuensi, serta beban listrik yang melebihi kapasitas alat. Variasi data ini bertujuan untuk menguji kemampuan </w:t>
      </w:r>
      <w:r w:rsidRPr="006427F5">
        <w:rPr>
          <w:i/>
          <w:lang w:val="en-US"/>
        </w:rPr>
        <w:t>Gemini AI</w:t>
      </w:r>
      <w:r w:rsidRPr="005F0677">
        <w:rPr>
          <w:lang w:val="en-US"/>
        </w:rPr>
        <w:t xml:space="preserve"> dalam menghadapi berbagai kondisi yang mungkin terjadi pada rumah kaca hortikultura skala kecil.</w:t>
      </w:r>
    </w:p>
    <w:p w:rsidR="005F0677" w:rsidRPr="006427F5" w:rsidRDefault="005F0677" w:rsidP="005F0677">
      <w:pPr>
        <w:ind w:left="709" w:firstLine="720"/>
        <w:jc w:val="both"/>
        <w:rPr>
          <w:color w:val="FF0000"/>
        </w:rPr>
      </w:pPr>
      <w:r w:rsidRPr="005F0677">
        <w:rPr>
          <w:lang w:val="en-US"/>
        </w:rPr>
        <w:t xml:space="preserve">Setiap data pengujian terdiri dari beberapa parameter, seperti frekuensi, tegangan, daya beban, jenis pompa, jenis tanaman, usia tanaman, serta metode pengairan yang digunakan. Data tersebut kemudian diolah menjadi </w:t>
      </w:r>
      <w:r w:rsidRPr="006427F5">
        <w:rPr>
          <w:i/>
          <w:lang w:val="en-US"/>
        </w:rPr>
        <w:t>prompt</w:t>
      </w:r>
      <w:r w:rsidRPr="005F0677">
        <w:rPr>
          <w:lang w:val="en-US"/>
        </w:rPr>
        <w:t xml:space="preserve"> berbentuk narasi menggunakan pendekatan </w:t>
      </w:r>
      <w:r w:rsidR="006427F5">
        <w:rPr>
          <w:i/>
          <w:lang w:val="en-US"/>
        </w:rPr>
        <w:t>prompt engineering</w:t>
      </w:r>
      <w:r w:rsidRPr="005F0677">
        <w:rPr>
          <w:lang w:val="en-US"/>
        </w:rPr>
        <w:t>. Sebagai contoh, data sensor yang menunjukkan tegangan 280 Volt, frekuensi 58 Hz, dan beban 380 Watt akan diubah menjadi kalimat deskriptif yang menjelaskan kondisi sistem secara lengkap, kemudian dikirimkan ke Gemini AI untuk dianalisis.</w:t>
      </w:r>
      <w:r w:rsidR="006427F5">
        <w:rPr>
          <w:lang w:val="en-US"/>
        </w:rPr>
        <w:t xml:space="preserve"> </w:t>
      </w:r>
      <w:r w:rsidR="006427F5">
        <w:t xml:space="preserve">Contoh data </w:t>
      </w:r>
      <w:r w:rsidR="006427F5" w:rsidRPr="006427F5">
        <w:rPr>
          <w:color w:val="FF0000"/>
        </w:rPr>
        <w:t>pengujian yang digunakan pada proses val</w:t>
      </w:r>
      <w:r w:rsidR="00554B90">
        <w:rPr>
          <w:color w:val="FF0000"/>
        </w:rPr>
        <w:t>idasi ditunjukkan pada Tabel 4.</w:t>
      </w:r>
      <w:r w:rsidR="00554B90">
        <w:rPr>
          <w:color w:val="FF0000"/>
          <w:lang w:val="en-US"/>
        </w:rPr>
        <w:t>2.1</w:t>
      </w:r>
      <w:r w:rsidR="006427F5" w:rsidRPr="006427F5">
        <w:rPr>
          <w:color w:val="FF0000"/>
        </w:rPr>
        <w:t>.</w:t>
      </w:r>
    </w:p>
    <w:p w:rsidR="006427F5" w:rsidRDefault="006427F5" w:rsidP="005F0677">
      <w:pPr>
        <w:ind w:left="709" w:firstLine="720"/>
        <w:jc w:val="both"/>
        <w:rPr>
          <w:color w:val="FF0000"/>
        </w:rPr>
      </w:pPr>
    </w:p>
    <w:p w:rsidR="00554B90" w:rsidRDefault="00554B90" w:rsidP="005F0677">
      <w:pPr>
        <w:ind w:left="709" w:firstLine="720"/>
        <w:jc w:val="both"/>
        <w:rPr>
          <w:color w:val="FF0000"/>
        </w:rPr>
      </w:pPr>
    </w:p>
    <w:p w:rsidR="00554B90" w:rsidRDefault="00554B90" w:rsidP="005F0677">
      <w:pPr>
        <w:ind w:left="709" w:firstLine="720"/>
        <w:jc w:val="both"/>
        <w:rPr>
          <w:color w:val="FF0000"/>
        </w:rPr>
      </w:pPr>
    </w:p>
    <w:p w:rsidR="00554B90" w:rsidRDefault="00554B90" w:rsidP="005F0677">
      <w:pPr>
        <w:ind w:left="709" w:firstLine="720"/>
        <w:jc w:val="both"/>
        <w:rPr>
          <w:color w:val="FF0000"/>
        </w:rPr>
      </w:pPr>
    </w:p>
    <w:p w:rsidR="00554B90" w:rsidRPr="00554B90" w:rsidRDefault="00554B90" w:rsidP="00254C7E">
      <w:pPr>
        <w:pStyle w:val="Caption"/>
        <w:spacing w:after="120"/>
        <w:rPr>
          <w:color w:val="FF0000"/>
          <w:lang w:val="en-US"/>
        </w:rPr>
      </w:pPr>
      <w:bookmarkStart w:id="76" w:name="_Toc229568880"/>
      <w:r>
        <w:t xml:space="preserve">Tabel </w:t>
      </w:r>
      <w:r>
        <w:rPr>
          <w:lang w:val="en-US"/>
        </w:rPr>
        <w:t>4.2.1 Contoh data pengujian</w:t>
      </w:r>
      <w:bookmarkEnd w:id="76"/>
    </w:p>
    <w:tbl>
      <w:tblPr>
        <w:tblW w:w="7175" w:type="dxa"/>
        <w:tblCellSpacing w:w="15" w:type="dxa"/>
        <w:tblInd w:w="835" w:type="dxa"/>
        <w:tblCellMar>
          <w:top w:w="15" w:type="dxa"/>
          <w:left w:w="15" w:type="dxa"/>
          <w:bottom w:w="15" w:type="dxa"/>
          <w:right w:w="15" w:type="dxa"/>
        </w:tblCellMar>
        <w:tblLook w:val="04A0" w:firstRow="1" w:lastRow="0" w:firstColumn="1" w:lastColumn="0" w:noHBand="0" w:noVBand="1"/>
      </w:tblPr>
      <w:tblGrid>
        <w:gridCol w:w="289"/>
        <w:gridCol w:w="816"/>
        <w:gridCol w:w="1390"/>
        <w:gridCol w:w="1170"/>
        <w:gridCol w:w="2070"/>
        <w:gridCol w:w="1440"/>
      </w:tblGrid>
      <w:tr w:rsidR="006427F5" w:rsidRPr="006427F5" w:rsidTr="00554B90">
        <w:trPr>
          <w:tblHeader/>
          <w:tblCellSpacing w:w="15" w:type="dxa"/>
        </w:trPr>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Frekuensi</w:t>
            </w:r>
          </w:p>
        </w:tc>
        <w:tc>
          <w:tcPr>
            <w:tcW w:w="136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Tegangan</w:t>
            </w:r>
          </w:p>
        </w:tc>
        <w:tc>
          <w:tcPr>
            <w:tcW w:w="11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Beban Aktual</w:t>
            </w:r>
          </w:p>
        </w:tc>
        <w:tc>
          <w:tcPr>
            <w:tcW w:w="20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Spesifikasi Pompa</w:t>
            </w:r>
          </w:p>
        </w:tc>
        <w:tc>
          <w:tcPr>
            <w:tcW w:w="1395"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Jenis Tanaman</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420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Cabai</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Selada</w:t>
            </w:r>
          </w:p>
        </w:tc>
      </w:tr>
      <w:tr w:rsidR="006427F5" w:rsidRPr="006427F5" w:rsidTr="00554B90">
        <w:trPr>
          <w:tblCellSpacing w:w="15" w:type="dxa"/>
        </w:trPr>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52 Hz</w:t>
            </w:r>
          </w:p>
        </w:tc>
        <w:tc>
          <w:tcPr>
            <w:tcW w:w="136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250 V</w:t>
            </w:r>
          </w:p>
        </w:tc>
        <w:tc>
          <w:tcPr>
            <w:tcW w:w="11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500 W</w:t>
            </w:r>
          </w:p>
        </w:tc>
        <w:tc>
          <w:tcPr>
            <w:tcW w:w="20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350 W</w:t>
            </w:r>
          </w:p>
        </w:tc>
        <w:tc>
          <w:tcPr>
            <w:tcW w:w="1395"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Mentimun</w:t>
            </w:r>
          </w:p>
        </w:tc>
      </w:tr>
    </w:tbl>
    <w:p w:rsidR="006427F5" w:rsidRPr="005F0677" w:rsidRDefault="006427F5" w:rsidP="005F0677">
      <w:pPr>
        <w:ind w:left="709" w:firstLine="720"/>
        <w:jc w:val="both"/>
        <w:rPr>
          <w:lang w:val="en-US"/>
        </w:rPr>
      </w:pPr>
    </w:p>
    <w:p w:rsidR="006427F5" w:rsidRPr="006427F5" w:rsidRDefault="006427F5" w:rsidP="00C519F6">
      <w:pPr>
        <w:ind w:left="709" w:firstLine="720"/>
        <w:jc w:val="both"/>
        <w:rPr>
          <w:lang w:val="en-US"/>
        </w:rPr>
      </w:pPr>
      <w:r w:rsidRPr="006427F5">
        <w:rPr>
          <w:lang w:val="en-US"/>
        </w:rPr>
        <w:t>Contoh data pada Tabel 4.</w:t>
      </w:r>
      <w:r w:rsidR="00554B90">
        <w:rPr>
          <w:lang w:val="en-US"/>
        </w:rPr>
        <w:t>2.1</w:t>
      </w:r>
      <w:r w:rsidRPr="006427F5">
        <w:rPr>
          <w:lang w:val="en-US"/>
        </w:rPr>
        <w:t xml:space="preserve"> menunjukkan bahwa pengujian dilakukan pada berbagai variasi kondisi agar sistem tidak hanya diuji pada kondisi ideal, tetapi juga pada situasi yang berpotensi menyebabkan gangguan. Seluruh data pengujian lengkap disajikan pada bagian lampiran penelitian</w:t>
      </w:r>
      <w:r>
        <w:rPr>
          <w:lang w:val="en-US"/>
        </w:rPr>
        <w:t xml:space="preserve"> ini.</w:t>
      </w:r>
    </w:p>
    <w:p w:rsidR="006427F5" w:rsidRPr="006427F5" w:rsidRDefault="006427F5" w:rsidP="00C519F6">
      <w:pPr>
        <w:ind w:left="709" w:firstLine="720"/>
        <w:jc w:val="both"/>
        <w:rPr>
          <w:lang w:val="en-US"/>
        </w:rPr>
      </w:pPr>
      <w:r w:rsidRPr="006427F5">
        <w:rPr>
          <w:lang w:val="en-US"/>
        </w:rPr>
        <w:t xml:space="preserve">Setelah </w:t>
      </w:r>
      <w:r w:rsidRPr="006427F5">
        <w:rPr>
          <w:i/>
          <w:lang w:val="en-US"/>
        </w:rPr>
        <w:t>prompt</w:t>
      </w:r>
      <w:r w:rsidRPr="006427F5">
        <w:rPr>
          <w:lang w:val="en-US"/>
        </w:rPr>
        <w:t xml:space="preserve"> dikirimkan, </w:t>
      </w:r>
      <w:r w:rsidRPr="006427F5">
        <w:rPr>
          <w:i/>
          <w:lang w:val="en-US"/>
        </w:rPr>
        <w:t>Gemini AI</w:t>
      </w:r>
      <w:r w:rsidRPr="006427F5">
        <w:rPr>
          <w:lang w:val="en-US"/>
        </w:rPr>
        <w:t xml:space="preserve"> menghasilkan keluaran berupa rekomendasi dan analisis kondisi sistem. Hasil keluaran tersebut kemudian divalidasi </w:t>
      </w:r>
      <w:r>
        <w:rPr>
          <w:lang w:val="en-US"/>
        </w:rPr>
        <w:t>kepada petani</w:t>
      </w:r>
      <w:r w:rsidRPr="006427F5">
        <w:rPr>
          <w:lang w:val="en-US"/>
        </w:rPr>
        <w:t xml:space="preserve"> budidaya hortikultura. Setiap rekomendasi dievaluasi berdasarkan </w:t>
      </w:r>
      <w:r w:rsidR="00C519F6">
        <w:rPr>
          <w:lang w:val="en-US"/>
        </w:rPr>
        <w:t>tiga</w:t>
      </w:r>
      <w:r w:rsidRPr="006427F5">
        <w:rPr>
          <w:lang w:val="en-US"/>
        </w:rPr>
        <w:t xml:space="preserve"> indikator utama, yaitu kesesuaian tek</w:t>
      </w:r>
      <w:r w:rsidR="00C519F6">
        <w:rPr>
          <w:lang w:val="en-US"/>
        </w:rPr>
        <w:t>nis, relevansi terhadap kondisi, serta</w:t>
      </w:r>
      <w:r w:rsidRPr="006427F5">
        <w:rPr>
          <w:lang w:val="en-US"/>
        </w:rPr>
        <w:t xml:space="preserve"> </w:t>
      </w:r>
      <w:r>
        <w:rPr>
          <w:lang w:val="en-US"/>
        </w:rPr>
        <w:t>pemahaman</w:t>
      </w:r>
      <w:r w:rsidRPr="006427F5">
        <w:rPr>
          <w:lang w:val="en-US"/>
        </w:rPr>
        <w:t xml:space="preserve"> </w:t>
      </w:r>
      <w:r w:rsidR="00C519F6">
        <w:rPr>
          <w:lang w:val="en-US"/>
        </w:rPr>
        <w:t xml:space="preserve">bahasa dari </w:t>
      </w:r>
      <w:r w:rsidR="00C519F6" w:rsidRPr="00C519F6">
        <w:rPr>
          <w:i/>
          <w:lang w:val="en-US"/>
        </w:rPr>
        <w:t>AI</w:t>
      </w:r>
      <w:r w:rsidR="00C519F6">
        <w:rPr>
          <w:lang w:val="en-US"/>
        </w:rPr>
        <w:t xml:space="preserve">. </w:t>
      </w:r>
      <w:r w:rsidRPr="006427F5">
        <w:rPr>
          <w:lang w:val="en-US"/>
        </w:rPr>
        <w:t>Suatu rekomendasi dinyatakan valid apabila memenuhi sebagian besar indikator tersebut. Sebaliknya, jika rekomendasi terlalu umum, tidak sesuai dengan kondisi input, atau tidak memberikan tindakan yang jelas, maka hasil tersebut dinyatakan tidak valid.</w:t>
      </w:r>
    </w:p>
    <w:p w:rsidR="006B20D0" w:rsidRDefault="006427F5" w:rsidP="00C519F6">
      <w:pPr>
        <w:ind w:left="709" w:firstLine="720"/>
        <w:jc w:val="both"/>
        <w:rPr>
          <w:lang w:val="en-US"/>
        </w:rPr>
      </w:pPr>
      <w:r w:rsidRPr="006427F5">
        <w:rPr>
          <w:lang w:val="en-US"/>
        </w:rPr>
        <w:t>Dari total 50 percobaan yang dilakukan, sebanyak 43 rekomendasi dinilai valid dan dapat diterapkan di lapangan. Sementara itu, 7 rekomendasi lainnya dinilai kurang optimal karena output yang dihasilkan masih terlalu umum atau kurang spesifik terhadap kondisi yang diberikan.</w:t>
      </w:r>
      <w:r w:rsidR="00C519F6">
        <w:rPr>
          <w:lang w:val="en-US"/>
        </w:rPr>
        <w:t xml:space="preserve"> </w:t>
      </w:r>
      <w:r w:rsidR="00C519F6">
        <w:t>Tingkat keberhasilan integrasi AI dihitung menggunakan rumus persentase sebagai berikut:</w:t>
      </w:r>
    </w:p>
    <w:p w:rsidR="006B20D0" w:rsidRPr="00A4763B" w:rsidRDefault="00572579" w:rsidP="006B20D0">
      <w:pPr>
        <w:pStyle w:val="ListParagraph"/>
        <w:numPr>
          <w:ilvl w:val="0"/>
          <w:numId w:val="0"/>
        </w:numPr>
        <w:spacing w:before="240" w:after="200"/>
        <w:ind w:left="720"/>
        <w:jc w:val="center"/>
        <w:rPr>
          <w:rFonts w:eastAsiaTheme="minorEastAsia" w:cs="Arial"/>
          <w:lang w:val="en-US"/>
        </w:rPr>
      </w:pPr>
      <m:oMathPara>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m:oMathPara>
    </w:p>
    <w:p w:rsidR="00AB29B8" w:rsidRDefault="006B20D0" w:rsidP="006B20D0">
      <w:pPr>
        <w:ind w:left="709" w:firstLine="720"/>
        <w:jc w:val="both"/>
      </w:pPr>
      <w:r>
        <w:rPr>
          <w:lang w:val="en-US"/>
        </w:rPr>
        <w:t>Berdasarkan rumus tersebut</w:t>
      </w:r>
      <w:r w:rsidRPr="00194602">
        <w:rPr>
          <w:lang w:val="en-US"/>
        </w:rPr>
        <w:t xml:space="preserve"> </w:t>
      </w:r>
      <w:r w:rsidR="00AB29B8" w:rsidRPr="00194602">
        <w:rPr>
          <w:lang w:val="en-US"/>
        </w:rPr>
        <w:t xml:space="preserve">diperoleh tingkat keberhasilan integrasi </w:t>
      </w:r>
      <w:r w:rsidR="00AB29B8" w:rsidRPr="00194602">
        <w:rPr>
          <w:i/>
          <w:lang w:val="en-US"/>
        </w:rPr>
        <w:t>AI</w:t>
      </w:r>
      <w:r w:rsidR="00AB29B8" w:rsidRPr="00194602">
        <w:rPr>
          <w:lang w:val="en-US"/>
        </w:rPr>
        <w:t xml:space="preserve"> sebesar 86%. </w:t>
      </w:r>
      <w:r w:rsidR="00554B90">
        <w:t xml:space="preserve">Hasil tersebut menunjukkan bahwa tingkat keberhasilan integrasi </w:t>
      </w:r>
      <w:r w:rsidR="00554B90" w:rsidRPr="00554B90">
        <w:rPr>
          <w:i/>
        </w:rPr>
        <w:t>Gemini AI</w:t>
      </w:r>
      <w:r w:rsidR="00554B90">
        <w:t xml:space="preserve"> mencapai 86%. Nilai ini telah memenuhi dan melampaui standar minimal keberhasilan yang ditetapkan dalam penelitian ini, yaitu sebesar 80%. Dengan demikian, </w:t>
      </w:r>
      <w:r w:rsidR="00554B90" w:rsidRPr="00554B90">
        <w:rPr>
          <w:i/>
        </w:rPr>
        <w:t>Gemini AI</w:t>
      </w:r>
      <w:r w:rsidR="00554B90">
        <w:t xml:space="preserve"> dinyatakan </w:t>
      </w:r>
      <w:r w:rsidR="00554B90">
        <w:lastRenderedPageBreak/>
        <w:t xml:space="preserve">mampu memberikan rekomendasi yang cukup akurat dan layak digunakan sebagai bagian dari sistem </w:t>
      </w:r>
      <w:r w:rsidR="00554B90" w:rsidRPr="00554B90">
        <w:rPr>
          <w:i/>
        </w:rPr>
        <w:t>Decision Support System</w:t>
      </w:r>
      <w:r w:rsidR="00554B90">
        <w:t xml:space="preserve"> pada rumah kaca hortikultura skala kecil</w:t>
      </w:r>
      <w:r w:rsidR="00AB29B8" w:rsidRPr="00194602">
        <w:rPr>
          <w:lang w:val="en-US"/>
        </w:rPr>
        <w:t>.</w:t>
      </w:r>
      <w:r w:rsidR="00554B90">
        <w:rPr>
          <w:lang w:val="en-US"/>
        </w:rPr>
        <w:t xml:space="preserve"> </w:t>
      </w:r>
      <w:r w:rsidR="00554B90">
        <w:t>Selain analisis kuantitatif, dilakukan juga evaluasi berdasarkan indikator validasi yang dirangkum pada Tabel 4.</w:t>
      </w:r>
      <w:r w:rsidR="00554B90">
        <w:rPr>
          <w:lang w:val="en-US"/>
        </w:rPr>
        <w:t>2.2</w:t>
      </w:r>
      <w:r w:rsidR="00554B90">
        <w:t xml:space="preserve"> berikut.</w:t>
      </w:r>
    </w:p>
    <w:p w:rsidR="00554B90" w:rsidRPr="00254C7E" w:rsidRDefault="00554B90" w:rsidP="00254C7E">
      <w:pPr>
        <w:pStyle w:val="Caption"/>
        <w:spacing w:after="120"/>
        <w:rPr>
          <w:lang w:val="en-US"/>
        </w:rPr>
      </w:pPr>
      <w:r>
        <w:tab/>
      </w:r>
      <w:bookmarkStart w:id="77" w:name="_Toc229568881"/>
      <w:r>
        <w:t xml:space="preserve">Tabel </w:t>
      </w:r>
      <w:r w:rsidR="00254C7E">
        <w:rPr>
          <w:lang w:val="en-US"/>
        </w:rPr>
        <w:t>4.2.2. Hasil Evaluasi Validasi</w:t>
      </w:r>
      <w:bookmarkEnd w:id="77"/>
    </w:p>
    <w:tbl>
      <w:tblPr>
        <w:tblW w:w="7319" w:type="dxa"/>
        <w:tblCellSpacing w:w="15" w:type="dxa"/>
        <w:tblInd w:w="691" w:type="dxa"/>
        <w:tblCellMar>
          <w:top w:w="15" w:type="dxa"/>
          <w:left w:w="15" w:type="dxa"/>
          <w:bottom w:w="15" w:type="dxa"/>
          <w:right w:w="15" w:type="dxa"/>
        </w:tblCellMar>
        <w:tblLook w:val="04A0" w:firstRow="1" w:lastRow="0" w:firstColumn="1" w:lastColumn="0" w:noHBand="0" w:noVBand="1"/>
      </w:tblPr>
      <w:tblGrid>
        <w:gridCol w:w="389"/>
        <w:gridCol w:w="1530"/>
        <w:gridCol w:w="1238"/>
        <w:gridCol w:w="2542"/>
        <w:gridCol w:w="1620"/>
      </w:tblGrid>
      <w:tr w:rsidR="00554B90" w:rsidRPr="00554B90" w:rsidTr="00254C7E">
        <w:trPr>
          <w:tblHeader/>
          <w:tblCellSpacing w:w="15" w:type="dxa"/>
        </w:trPr>
        <w:tc>
          <w:tcPr>
            <w:tcW w:w="344"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1500"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Indikator</w:t>
            </w:r>
          </w:p>
        </w:tc>
        <w:tc>
          <w:tcPr>
            <w:tcW w:w="1208"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Memenuhi</w:t>
            </w:r>
          </w:p>
        </w:tc>
        <w:tc>
          <w:tcPr>
            <w:tcW w:w="2512"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Tidak Memenuhi</w:t>
            </w:r>
          </w:p>
        </w:tc>
        <w:tc>
          <w:tcPr>
            <w:tcW w:w="1575"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 xml:space="preserve">Persentase </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Kesesuaian Teknis</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43</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7</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86%</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Relevansi</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41</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9</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82%</w:t>
            </w:r>
          </w:p>
        </w:tc>
      </w:tr>
      <w:tr w:rsidR="00554B90" w:rsidRPr="00554B90" w:rsidTr="00254C7E">
        <w:trPr>
          <w:tblCellSpacing w:w="15" w:type="dxa"/>
        </w:trPr>
        <w:tc>
          <w:tcPr>
            <w:tcW w:w="344"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1500"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Mudah Dipahami</w:t>
            </w:r>
          </w:p>
        </w:tc>
        <w:tc>
          <w:tcPr>
            <w:tcW w:w="1208"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45</w:t>
            </w:r>
          </w:p>
        </w:tc>
        <w:tc>
          <w:tcPr>
            <w:tcW w:w="2512"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1575" w:type="dxa"/>
            <w:tcBorders>
              <w:bottom w:val="single" w:sz="4" w:space="0" w:color="auto"/>
            </w:tcBorders>
            <w:vAlign w:val="center"/>
            <w:hideMark/>
          </w:tcPr>
          <w:p w:rsidR="00554B90" w:rsidRPr="00554B90" w:rsidRDefault="00FB745D" w:rsidP="00554B90">
            <w:pPr>
              <w:spacing w:line="240" w:lineRule="auto"/>
              <w:ind w:firstLine="0"/>
              <w:jc w:val="center"/>
              <w:rPr>
                <w:rFonts w:eastAsia="Times New Roman" w:cs="Arial"/>
                <w:sz w:val="16"/>
                <w:szCs w:val="16"/>
                <w:lang w:val="en-US"/>
              </w:rPr>
            </w:pPr>
            <w:r>
              <w:rPr>
                <w:rFonts w:eastAsia="Times New Roman" w:cs="Arial"/>
                <w:sz w:val="16"/>
                <w:szCs w:val="16"/>
                <w:lang w:val="en-US"/>
              </w:rPr>
              <w:t>90</w:t>
            </w:r>
            <w:r w:rsidR="00554B90" w:rsidRPr="00554B90">
              <w:rPr>
                <w:rFonts w:eastAsia="Times New Roman" w:cs="Arial"/>
                <w:sz w:val="16"/>
                <w:szCs w:val="16"/>
                <w:lang w:val="en-US"/>
              </w:rPr>
              <w:t>%</w:t>
            </w:r>
          </w:p>
        </w:tc>
      </w:tr>
    </w:tbl>
    <w:p w:rsidR="00AB29B8" w:rsidRPr="00AB29B8" w:rsidRDefault="00AB29B8" w:rsidP="00254C7E">
      <w:pPr>
        <w:ind w:firstLine="0"/>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yang baik, serta tingkat akurasi rekomendasi </w:t>
      </w:r>
      <w:r w:rsidRPr="00A52FCD">
        <w:rPr>
          <w:i/>
          <w:lang w:val="en-US"/>
        </w:rPr>
        <w:t>AI</w:t>
      </w:r>
      <w:r w:rsidRPr="00A52FCD">
        <w:rPr>
          <w:lang w:val="en-US"/>
        </w:rPr>
        <w:t xml:space="preserve"> sebesar 86% yang relevan dengan standar hortikultura. </w:t>
      </w:r>
      <w:r w:rsidR="002D4D46">
        <w:rPr>
          <w:lang w:val="en-US"/>
        </w:rPr>
        <w:br w:type="page"/>
      </w:r>
    </w:p>
    <w:p w:rsidR="002D4D46" w:rsidRDefault="002D4D46" w:rsidP="005F0677">
      <w:pPr>
        <w:pStyle w:val="Heading1"/>
        <w:rPr>
          <w:lang w:val="en-US"/>
        </w:rPr>
      </w:pPr>
      <w:bookmarkStart w:id="78" w:name="_Toc137038250"/>
      <w:bookmarkStart w:id="79" w:name="_Toc225245274"/>
      <w:r>
        <w:rPr>
          <w:lang w:val="en-US"/>
        </w:rPr>
        <w:lastRenderedPageBreak/>
        <w:t>BAB 5. KESIMPULAN DAN SARAN</w:t>
      </w:r>
      <w:bookmarkEnd w:id="78"/>
      <w:bookmarkEnd w:id="79"/>
    </w:p>
    <w:p w:rsidR="002D4D46" w:rsidRDefault="002D4D46" w:rsidP="00AB29B8">
      <w:pPr>
        <w:pStyle w:val="Heading2"/>
      </w:pPr>
      <w:bookmarkStart w:id="80" w:name="_Toc137038251"/>
      <w:bookmarkStart w:id="81" w:name="_Toc225245275"/>
      <w:r>
        <w:t>5.1 Kesimpulan</w:t>
      </w:r>
      <w:bookmarkEnd w:id="80"/>
      <w:bookmarkEnd w:id="81"/>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r w:rsidRPr="004A35E5">
        <w:rPr>
          <w:i/>
          <w:lang w:val="en-US"/>
        </w:rPr>
        <w:t>Agile</w:t>
      </w:r>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2" w:name="_Toc137038252"/>
      <w:bookmarkStart w:id="83" w:name="_Toc225245276"/>
      <w:r>
        <w:t>5.2 Saran</w:t>
      </w:r>
      <w:bookmarkEnd w:id="82"/>
      <w:bookmarkEnd w:id="83"/>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akan membantu pengguna dalam merespons </w:t>
      </w:r>
      <w:r w:rsidRPr="009C7E5B">
        <w:rPr>
          <w:lang w:val="en-US"/>
        </w:rPr>
        <w:lastRenderedPageBreak/>
        <w:t>kondisi kritis secara lebih cepat. Dari sisi antarmuka, pengembangan panduan interaktif serta penyederhanaan istilah teknis akan meningkatkan kemudahan penggunaan, terutama bagi pengguna baru.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5F0677">
      <w:pPr>
        <w:pStyle w:val="Heading1"/>
      </w:pPr>
      <w:bookmarkStart w:id="84" w:name="_Toc225245277"/>
      <w:r w:rsidRPr="00D436C7">
        <w:lastRenderedPageBreak/>
        <w:t>DAFTAR PUSTAKA</w:t>
      </w:r>
      <w:bookmarkEnd w:id="84"/>
    </w:p>
    <w:p w:rsidR="00E85DEE" w:rsidRPr="00E85DEE" w:rsidRDefault="004B2202" w:rsidP="00E85DEE">
      <w:pPr>
        <w:pStyle w:val="Bibliography"/>
        <w:rPr>
          <w:rFonts w:cs="Arial"/>
        </w:rPr>
      </w:pPr>
      <w:r>
        <w:fldChar w:fldCharType="begin"/>
      </w:r>
      <w:r>
        <w:instrText xml:space="preserve"> ADDIN ZOTERO_BIBL {"uncited":[],"omitted":[],"custom":[]} CSL_BIBLIOGRAPHY </w:instrText>
      </w:r>
      <w:r>
        <w:fldChar w:fldCharType="separate"/>
      </w:r>
      <w:r w:rsidR="00E85DEE" w:rsidRPr="00E85DEE">
        <w:rPr>
          <w:rFonts w:cs="Arial"/>
        </w:rPr>
        <w:t>[1]</w:t>
      </w:r>
      <w:r w:rsidR="00E85DEE" w:rsidRPr="00E85DEE">
        <w:rPr>
          <w:rFonts w:cs="Arial"/>
        </w:rPr>
        <w:tab/>
        <w:t xml:space="preserve">A. Sharma, A. Taherkhani, E. Orba, and A. Taherkhani, “A Machine Learning Method on a Tiny Hardware for Monitoring and Controlling a Hydroponic System,” </w:t>
      </w:r>
      <w:r w:rsidR="00E85DEE" w:rsidRPr="00E85DEE">
        <w:rPr>
          <w:rFonts w:cs="Arial"/>
          <w:i/>
          <w:iCs/>
        </w:rPr>
        <w:t>ACRT</w:t>
      </w:r>
      <w:r w:rsidR="00E85DEE" w:rsidRPr="00E85DEE">
        <w:rPr>
          <w:rFonts w:cs="Arial"/>
        </w:rPr>
        <w:t>, vol. 4, Jan. 2025, doi: 10.5772/acrt.20240016.</w:t>
      </w:r>
    </w:p>
    <w:p w:rsidR="00E85DEE" w:rsidRPr="00E85DEE" w:rsidRDefault="00E85DEE" w:rsidP="00E85DEE">
      <w:pPr>
        <w:pStyle w:val="Bibliography"/>
        <w:rPr>
          <w:rFonts w:cs="Arial"/>
        </w:rPr>
      </w:pPr>
      <w:r w:rsidRPr="00E85DEE">
        <w:rPr>
          <w:rFonts w:cs="Arial"/>
        </w:rPr>
        <w:t>[2]</w:t>
      </w:r>
      <w:r w:rsidRPr="00E85DEE">
        <w:rPr>
          <w:rFonts w:cs="Arial"/>
        </w:rPr>
        <w:tab/>
        <w:t xml:space="preserve">H. Kurnia Ar, “IMPLEMENTASI IOT PADA SISTEM MONITORING SUHU DAN KELEMBABAN MENGGUNAKAN ESP32, FIREBASE DAN KODULAR,” </w:t>
      </w:r>
      <w:r w:rsidRPr="00E85DEE">
        <w:rPr>
          <w:rFonts w:cs="Arial"/>
          <w:i/>
          <w:iCs/>
        </w:rPr>
        <w:t>jati</w:t>
      </w:r>
      <w:r w:rsidRPr="00E85DEE">
        <w:rPr>
          <w:rFonts w:cs="Arial"/>
        </w:rPr>
        <w:t>, vol. 9, no. 1, pp. 1781–1787, Jan. 2025, doi: 10.36040/jati.v9i1.12874.</w:t>
      </w:r>
    </w:p>
    <w:p w:rsidR="00E85DEE" w:rsidRPr="00E85DEE" w:rsidRDefault="00E85DEE" w:rsidP="00E85DEE">
      <w:pPr>
        <w:pStyle w:val="Bibliography"/>
        <w:rPr>
          <w:rFonts w:cs="Arial"/>
        </w:rPr>
      </w:pPr>
      <w:r w:rsidRPr="00E85DEE">
        <w:rPr>
          <w:rFonts w:cs="Arial"/>
        </w:rPr>
        <w:t>[3]</w:t>
      </w:r>
      <w:r w:rsidRPr="00E85DEE">
        <w:rPr>
          <w:rFonts w:cs="Arial"/>
        </w:rPr>
        <w:tab/>
        <w:t xml:space="preserve">ECE &amp; IARE and D. Veeraswamy, “IOT based Smart Pothole Detection System using ESP32,” </w:t>
      </w:r>
      <w:r w:rsidRPr="00E85DEE">
        <w:rPr>
          <w:rFonts w:cs="Arial"/>
          <w:i/>
          <w:iCs/>
        </w:rPr>
        <w:t>IJSREM</w:t>
      </w:r>
      <w:r w:rsidRPr="00E85DEE">
        <w:rPr>
          <w:rFonts w:cs="Arial"/>
        </w:rPr>
        <w:t>, vol. 09, no. 01, pp. 1–9, Jan. 2025, doi: 10.55041/IJSREM40900.</w:t>
      </w:r>
    </w:p>
    <w:p w:rsidR="00E85DEE" w:rsidRPr="00E85DEE" w:rsidRDefault="00E85DEE" w:rsidP="00E85DEE">
      <w:pPr>
        <w:pStyle w:val="Bibliography"/>
        <w:rPr>
          <w:rFonts w:cs="Arial"/>
        </w:rPr>
      </w:pPr>
      <w:r w:rsidRPr="00E85DEE">
        <w:rPr>
          <w:rFonts w:cs="Arial"/>
        </w:rPr>
        <w:t>[4]</w:t>
      </w:r>
      <w:r w:rsidRPr="00E85DEE">
        <w:rPr>
          <w:rFonts w:cs="Arial"/>
        </w:rPr>
        <w:tab/>
        <w:t xml:space="preserve">M. Hakimi </w:t>
      </w:r>
      <w:r w:rsidRPr="00E85DEE">
        <w:rPr>
          <w:rFonts w:cs="Arial"/>
          <w:i/>
          <w:iCs/>
        </w:rPr>
        <w:t>et al.</w:t>
      </w:r>
      <w:r w:rsidRPr="00E85DEE">
        <w:rPr>
          <w:rFonts w:cs="Arial"/>
        </w:rPr>
        <w:t xml:space="preserve">, “Generative AI in Enhancing Hydroponic Nutrient Solution Monitoring,” </w:t>
      </w:r>
      <w:r w:rsidRPr="00E85DEE">
        <w:rPr>
          <w:rFonts w:cs="Arial"/>
          <w:i/>
          <w:iCs/>
        </w:rPr>
        <w:t>telsinas</w:t>
      </w:r>
      <w:r w:rsidRPr="00E85DEE">
        <w:rPr>
          <w:rFonts w:cs="Arial"/>
        </w:rPr>
        <w:t>, vol. 8, no. 1, pp. 94–103, Apr. 2025, doi: 10.38043/telsinas.v8i1.6242.</w:t>
      </w:r>
    </w:p>
    <w:p w:rsidR="00E85DEE" w:rsidRPr="00E85DEE" w:rsidRDefault="00E85DEE" w:rsidP="00E85DEE">
      <w:pPr>
        <w:pStyle w:val="Bibliography"/>
        <w:rPr>
          <w:rFonts w:cs="Arial"/>
        </w:rPr>
      </w:pPr>
      <w:r w:rsidRPr="00E85DEE">
        <w:rPr>
          <w:rFonts w:cs="Arial"/>
        </w:rPr>
        <w:t>[5]</w:t>
      </w:r>
      <w:r w:rsidRPr="00E85DEE">
        <w:rPr>
          <w:rFonts w:cs="Arial"/>
        </w:rPr>
        <w:tab/>
        <w:t xml:space="preserve">I. W. A. Suranata, Ketut Elly Sutrisni, and I Made Surya Adi Putra, “UDAWA Gadadar: Agent-based Cyber-physical System for Universal Small-scale Horticulture Greenhouse Management System,” </w:t>
      </w:r>
      <w:r w:rsidRPr="00E85DEE">
        <w:rPr>
          <w:rFonts w:cs="Arial"/>
          <w:i/>
          <w:iCs/>
        </w:rPr>
        <w:t>J. RESTI (Rekayasa Sist. Teknol. Inf.)</w:t>
      </w:r>
      <w:r w:rsidRPr="00E85DEE">
        <w:rPr>
          <w:rFonts w:cs="Arial"/>
        </w:rPr>
        <w:t>, vol. 9, no. 3, pp. 581–593, Jun. 2025, doi: 10.29207/resti.v9i3.6267.</w:t>
      </w:r>
    </w:p>
    <w:p w:rsidR="00E85DEE" w:rsidRPr="00E85DEE" w:rsidRDefault="00E85DEE" w:rsidP="00E85DEE">
      <w:pPr>
        <w:pStyle w:val="Bibliography"/>
        <w:rPr>
          <w:rFonts w:cs="Arial"/>
        </w:rPr>
      </w:pPr>
      <w:r w:rsidRPr="00E85DEE">
        <w:rPr>
          <w:rFonts w:cs="Arial"/>
        </w:rPr>
        <w:t>[6]</w:t>
      </w:r>
      <w:r w:rsidRPr="00E85DEE">
        <w:rPr>
          <w:rFonts w:cs="Arial"/>
        </w:rPr>
        <w:tab/>
        <w:t xml:space="preserve">P. Rahman and S. Mehnaz, “International Journal for Multidisciplinary Research (IJFMR),” </w:t>
      </w:r>
      <w:r w:rsidRPr="00E85DEE">
        <w:rPr>
          <w:rFonts w:cs="Arial"/>
          <w:i/>
          <w:iCs/>
        </w:rPr>
        <w:t>SSRN Journal</w:t>
      </w:r>
      <w:r w:rsidRPr="00E85DEE">
        <w:rPr>
          <w:rFonts w:cs="Arial"/>
        </w:rPr>
        <w:t>, 2024, doi: 10.2139/ssrn.5054029.</w:t>
      </w:r>
    </w:p>
    <w:p w:rsidR="00E85DEE" w:rsidRPr="00E85DEE" w:rsidRDefault="00E85DEE" w:rsidP="00E85DEE">
      <w:pPr>
        <w:pStyle w:val="Bibliography"/>
        <w:rPr>
          <w:rFonts w:cs="Arial"/>
        </w:rPr>
      </w:pPr>
      <w:r w:rsidRPr="00E85DEE">
        <w:rPr>
          <w:rFonts w:cs="Arial"/>
        </w:rPr>
        <w:t>[7]</w:t>
      </w:r>
      <w:r w:rsidRPr="00E85DEE">
        <w:rPr>
          <w:rFonts w:cs="Arial"/>
        </w:rPr>
        <w:tab/>
        <w:t xml:space="preserve">R. Mahankali, “DIGITAL TWINS AND ENTERPRISE ARCHITECTURE: A FRAMEWORK FOR REAL-TIME MANUFACTURING DECISION SUPPORT,” </w:t>
      </w:r>
      <w:r w:rsidRPr="00E85DEE">
        <w:rPr>
          <w:rFonts w:cs="Arial"/>
          <w:i/>
          <w:iCs/>
        </w:rPr>
        <w:t>IJCET</w:t>
      </w:r>
      <w:r w:rsidRPr="00E85DEE">
        <w:rPr>
          <w:rFonts w:cs="Arial"/>
        </w:rPr>
        <w:t>, vol. 16, no. 1, pp. 578–587, Jan. 2025, doi: 10.34218/IJCET_16_01_049.</w:t>
      </w:r>
    </w:p>
    <w:p w:rsidR="00E85DEE" w:rsidRPr="00E85DEE" w:rsidRDefault="00E85DEE" w:rsidP="00E85DEE">
      <w:pPr>
        <w:pStyle w:val="Bibliography"/>
        <w:rPr>
          <w:rFonts w:cs="Arial"/>
        </w:rPr>
      </w:pPr>
      <w:r w:rsidRPr="00E85DEE">
        <w:rPr>
          <w:rFonts w:cs="Arial"/>
        </w:rPr>
        <w:t>[8]</w:t>
      </w:r>
      <w:r w:rsidRPr="00E85DEE">
        <w:rPr>
          <w:rFonts w:cs="Arial"/>
        </w:rPr>
        <w:tab/>
        <w:t xml:space="preserve">K. C. Chaganti, “Advancing AI-Driven Threat Detection in IoT Ecosystems: Addressing Scalability, Resource Constraints, and Real-Time Adaptability,” Jan. 20, 2025, </w:t>
      </w:r>
      <w:r w:rsidRPr="00E85DEE">
        <w:rPr>
          <w:rFonts w:cs="Arial"/>
          <w:i/>
          <w:iCs/>
        </w:rPr>
        <w:t>Preprints</w:t>
      </w:r>
      <w:r w:rsidRPr="00E85DEE">
        <w:rPr>
          <w:rFonts w:cs="Arial"/>
        </w:rPr>
        <w:t>. doi: 10.36227/techrxiv.173738307.73168902/v1.</w:t>
      </w:r>
    </w:p>
    <w:p w:rsidR="00E85DEE" w:rsidRPr="00E85DEE" w:rsidRDefault="00E85DEE" w:rsidP="00E85DEE">
      <w:pPr>
        <w:pStyle w:val="Bibliography"/>
        <w:rPr>
          <w:rFonts w:cs="Arial"/>
        </w:rPr>
      </w:pPr>
      <w:r w:rsidRPr="00E85DEE">
        <w:rPr>
          <w:rFonts w:cs="Arial"/>
        </w:rPr>
        <w:t>[9]</w:t>
      </w:r>
      <w:r w:rsidRPr="00E85DEE">
        <w:rPr>
          <w:rFonts w:cs="Arial"/>
        </w:rPr>
        <w:tab/>
        <w:t xml:space="preserve">H. Sabit, “AI-Based Smart Security System Using IoT for Smart Home Applications,” Jan. 27, 2025, </w:t>
      </w:r>
      <w:r w:rsidRPr="00E85DEE">
        <w:rPr>
          <w:rFonts w:cs="Arial"/>
          <w:i/>
          <w:iCs/>
        </w:rPr>
        <w:t>Engineering</w:t>
      </w:r>
      <w:r w:rsidRPr="00E85DEE">
        <w:rPr>
          <w:rFonts w:cs="Arial"/>
        </w:rPr>
        <w:t>. doi: 10.20944/preprints202501.1887.v1.</w:t>
      </w:r>
    </w:p>
    <w:p w:rsidR="00E85DEE" w:rsidRPr="00E85DEE" w:rsidRDefault="00E85DEE" w:rsidP="00E85DEE">
      <w:pPr>
        <w:pStyle w:val="Bibliography"/>
        <w:rPr>
          <w:rFonts w:cs="Arial"/>
        </w:rPr>
      </w:pPr>
      <w:r w:rsidRPr="00E85DEE">
        <w:rPr>
          <w:rFonts w:cs="Arial"/>
        </w:rPr>
        <w:t>[10]</w:t>
      </w:r>
      <w:r w:rsidRPr="00E85DEE">
        <w:rPr>
          <w:rFonts w:cs="Arial"/>
        </w:rPr>
        <w:tab/>
        <w:t xml:space="preserve">G. S. Mmbando, “Harnessing artificial intelligence and remote sensing in climate-smart agriculture: the current strategies needed for enhancing global food security,” </w:t>
      </w:r>
      <w:r w:rsidRPr="00E85DEE">
        <w:rPr>
          <w:rFonts w:cs="Arial"/>
          <w:i/>
          <w:iCs/>
        </w:rPr>
        <w:t>Cogent Food &amp; Agriculture</w:t>
      </w:r>
      <w:r w:rsidRPr="00E85DEE">
        <w:rPr>
          <w:rFonts w:cs="Arial"/>
        </w:rPr>
        <w:t>, vol. 11, no. 1, p. 2454354, Dec. 2025, doi: 10.1080/23311932.2025.2454354.</w:t>
      </w:r>
    </w:p>
    <w:p w:rsidR="00E85DEE" w:rsidRPr="00E85DEE" w:rsidRDefault="00E85DEE" w:rsidP="00E85DEE">
      <w:pPr>
        <w:pStyle w:val="Bibliography"/>
        <w:rPr>
          <w:rFonts w:cs="Arial"/>
        </w:rPr>
      </w:pPr>
      <w:r w:rsidRPr="00E85DEE">
        <w:rPr>
          <w:rFonts w:cs="Arial"/>
        </w:rPr>
        <w:t>[11]</w:t>
      </w:r>
      <w:r w:rsidRPr="00E85DEE">
        <w:rPr>
          <w:rFonts w:cs="Arial"/>
        </w:rPr>
        <w:tab/>
        <w:t>N. Godwin and D. M. Johnson, “A Smart IoT Framework for Climate-Resilient and Sustainable Maize Farming In Uganda.”.</w:t>
      </w:r>
    </w:p>
    <w:p w:rsidR="00E85DEE" w:rsidRPr="00E85DEE" w:rsidRDefault="00E85DEE" w:rsidP="00E85DEE">
      <w:pPr>
        <w:pStyle w:val="Bibliography"/>
        <w:rPr>
          <w:rFonts w:cs="Arial"/>
        </w:rPr>
      </w:pPr>
      <w:r w:rsidRPr="00E85DEE">
        <w:rPr>
          <w:rFonts w:cs="Arial"/>
        </w:rPr>
        <w:t>[12]</w:t>
      </w:r>
      <w:r w:rsidRPr="00E85DEE">
        <w:rPr>
          <w:rFonts w:cs="Arial"/>
        </w:rPr>
        <w:tab/>
        <w:t xml:space="preserve">A. Soussi, E. Zero, R. Sacile, D. Trinchero, and M. Fossa, “Smart Sensors and Smart Data for Precision Agriculture: A Review,” </w:t>
      </w:r>
      <w:r w:rsidRPr="00E85DEE">
        <w:rPr>
          <w:rFonts w:cs="Arial"/>
          <w:i/>
          <w:iCs/>
        </w:rPr>
        <w:t>Sensors</w:t>
      </w:r>
      <w:r w:rsidRPr="00E85DEE">
        <w:rPr>
          <w:rFonts w:cs="Arial"/>
        </w:rPr>
        <w:t>, vol. 24, no. 8, p. 2647, Apr. 2024, doi: 10.3390/s24082647.</w:t>
      </w:r>
    </w:p>
    <w:p w:rsidR="00E85DEE" w:rsidRPr="00E85DEE" w:rsidRDefault="00E85DEE" w:rsidP="00E85DEE">
      <w:pPr>
        <w:pStyle w:val="Bibliography"/>
        <w:rPr>
          <w:rFonts w:cs="Arial"/>
        </w:rPr>
      </w:pPr>
      <w:r w:rsidRPr="00E85DEE">
        <w:rPr>
          <w:rFonts w:cs="Arial"/>
        </w:rPr>
        <w:t>[13]</w:t>
      </w:r>
      <w:r w:rsidRPr="00E85DEE">
        <w:rPr>
          <w:rFonts w:cs="Arial"/>
        </w:rPr>
        <w:tab/>
        <w:t xml:space="preserve">M. El Sakka, M. Ivanovici, L. Chaari, and J. Mothe, “A Review of CNN Applications in Smart Agriculture Using Multimodal Data,” </w:t>
      </w:r>
      <w:r w:rsidRPr="00E85DEE">
        <w:rPr>
          <w:rFonts w:cs="Arial"/>
          <w:i/>
          <w:iCs/>
        </w:rPr>
        <w:t>Sensors</w:t>
      </w:r>
      <w:r w:rsidRPr="00E85DEE">
        <w:rPr>
          <w:rFonts w:cs="Arial"/>
        </w:rPr>
        <w:t>, vol. 25, no. 2, p. 472, Jan. 2025, doi: 10.3390/s25020472.</w:t>
      </w:r>
    </w:p>
    <w:p w:rsidR="00E85DEE" w:rsidRPr="00E85DEE" w:rsidRDefault="00E85DEE" w:rsidP="00E85DEE">
      <w:pPr>
        <w:pStyle w:val="Bibliography"/>
        <w:rPr>
          <w:rFonts w:cs="Arial"/>
        </w:rPr>
      </w:pPr>
      <w:r w:rsidRPr="00E85DEE">
        <w:rPr>
          <w:rFonts w:cs="Arial"/>
        </w:rPr>
        <w:t>[14]</w:t>
      </w:r>
      <w:r w:rsidRPr="00E85DEE">
        <w:rPr>
          <w:rFonts w:cs="Arial"/>
        </w:rPr>
        <w:tab/>
        <w:t xml:space="preserve">S. S. Mane, V. Narawade, and N. J. Ranshur, “Revolutionizing Agriculture Soil Testing with Agriculture 4.0 and IoT Integration,” </w:t>
      </w:r>
      <w:r w:rsidRPr="00E85DEE">
        <w:rPr>
          <w:rFonts w:cs="Arial"/>
          <w:i/>
          <w:iCs/>
        </w:rPr>
        <w:t>Curr Agri Res Jour</w:t>
      </w:r>
      <w:r w:rsidRPr="00E85DEE">
        <w:rPr>
          <w:rFonts w:cs="Arial"/>
        </w:rPr>
        <w:t>, vol. 12, no. 3, pp. 1333–1344, Jan. 2025, doi: 10.12944/CARJ.12.3.26.</w:t>
      </w:r>
    </w:p>
    <w:p w:rsidR="00E85DEE" w:rsidRPr="00E85DEE" w:rsidRDefault="00E85DEE" w:rsidP="00E85DEE">
      <w:pPr>
        <w:pStyle w:val="Bibliography"/>
        <w:rPr>
          <w:rFonts w:cs="Arial"/>
        </w:rPr>
      </w:pPr>
      <w:r w:rsidRPr="00E85DEE">
        <w:rPr>
          <w:rFonts w:cs="Arial"/>
        </w:rPr>
        <w:t>[15]</w:t>
      </w:r>
      <w:r w:rsidRPr="00E85DEE">
        <w:rPr>
          <w:rFonts w:cs="Arial"/>
        </w:rPr>
        <w:tab/>
        <w:t xml:space="preserve">Bharath Nagamalla, “Architecting Reliable Data Systems for Smart Agriculture: A Big Data and SRE Perspective,” </w:t>
      </w:r>
      <w:r w:rsidRPr="00E85DEE">
        <w:rPr>
          <w:rFonts w:cs="Arial"/>
          <w:i/>
          <w:iCs/>
        </w:rPr>
        <w:t>Int. J. Sci. Res. Comput. Sci. Eng. Inf. Technol</w:t>
      </w:r>
      <w:r w:rsidRPr="00E85DEE">
        <w:rPr>
          <w:rFonts w:cs="Arial"/>
        </w:rPr>
        <w:t>, vol. 11, no. 1, pp. 556–563, Jan. 2025, doi: 10.32628/CSEIT25111253.</w:t>
      </w:r>
    </w:p>
    <w:p w:rsidR="00E85DEE" w:rsidRPr="00E85DEE" w:rsidRDefault="00E85DEE" w:rsidP="00E85DEE">
      <w:pPr>
        <w:pStyle w:val="Bibliography"/>
        <w:rPr>
          <w:rFonts w:cs="Arial"/>
        </w:rPr>
      </w:pPr>
      <w:r w:rsidRPr="00E85DEE">
        <w:rPr>
          <w:rFonts w:cs="Arial"/>
        </w:rPr>
        <w:lastRenderedPageBreak/>
        <w:t>[16]</w:t>
      </w:r>
      <w:r w:rsidRPr="00E85DEE">
        <w:rPr>
          <w:rFonts w:cs="Arial"/>
        </w:rPr>
        <w:tab/>
        <w:t xml:space="preserve">Y. A. Ahmad, N. S. Mustapa, A. H. Razaman, M. N. A. Abdul Hamid, N. Abdul Malik, and M. F. Jamlos, “Integration of LoRa IoT with Cloud Platform in a Stingless Beehive Remote Monitoring System,” </w:t>
      </w:r>
      <w:r w:rsidRPr="00E85DEE">
        <w:rPr>
          <w:rFonts w:cs="Arial"/>
          <w:i/>
          <w:iCs/>
        </w:rPr>
        <w:t>IIUMEJ</w:t>
      </w:r>
      <w:r w:rsidRPr="00E85DEE">
        <w:rPr>
          <w:rFonts w:cs="Arial"/>
        </w:rPr>
        <w:t>, vol. 26, no. 1, pp. 373–397, Jan. 2025, doi: 10.31436/iiumej.v26i1.3531.</w:t>
      </w:r>
    </w:p>
    <w:p w:rsidR="00E85DEE" w:rsidRPr="00E85DEE" w:rsidRDefault="00E85DEE" w:rsidP="00E85DEE">
      <w:pPr>
        <w:pStyle w:val="Bibliography"/>
        <w:rPr>
          <w:rFonts w:cs="Arial"/>
        </w:rPr>
      </w:pPr>
      <w:r w:rsidRPr="00E85DEE">
        <w:rPr>
          <w:rFonts w:cs="Arial"/>
        </w:rPr>
        <w:t>[17]</w:t>
      </w:r>
      <w:r w:rsidRPr="00E85DEE">
        <w:rPr>
          <w:rFonts w:cs="Arial"/>
        </w:rPr>
        <w:tab/>
        <w:t xml:space="preserve">M.-H. Lee, M.-H. Yao, P.-Y. Kow, B.-J. Kuo, and F.-J. Chang, “An Artificial Intelligence-Powered Environmental Control System for Resilient and Efficient Greenhouse Farming,” </w:t>
      </w:r>
      <w:r w:rsidRPr="00E85DEE">
        <w:rPr>
          <w:rFonts w:cs="Arial"/>
          <w:i/>
          <w:iCs/>
        </w:rPr>
        <w:t>Sustainability</w:t>
      </w:r>
      <w:r w:rsidRPr="00E85DEE">
        <w:rPr>
          <w:rFonts w:cs="Arial"/>
        </w:rPr>
        <w:t>, vol. 16, no. 24, p. 10958, Dec. 2024, doi: 10.3390/su162410958.</w:t>
      </w:r>
    </w:p>
    <w:p w:rsidR="00E85DEE" w:rsidRPr="00E85DEE" w:rsidRDefault="00E85DEE" w:rsidP="00E85DEE">
      <w:pPr>
        <w:pStyle w:val="Bibliography"/>
        <w:rPr>
          <w:rFonts w:cs="Arial"/>
        </w:rPr>
      </w:pPr>
      <w:r w:rsidRPr="00E85DEE">
        <w:rPr>
          <w:rFonts w:cs="Arial"/>
        </w:rPr>
        <w:t>[18]</w:t>
      </w:r>
      <w:r w:rsidRPr="00E85DEE">
        <w:rPr>
          <w:rFonts w:cs="Arial"/>
        </w:rPr>
        <w:tab/>
        <w:t xml:space="preserve">D. Jiang, Z. Shen, Q. Zheng, T. Zhang, W. Xiang, and J. Jin, “Farm-LightSeek: An Edge-centric Multimodal Agricultural IoT Data Analytics Framework with Lightweight LLMs,” May 28, 2025, </w:t>
      </w:r>
      <w:r w:rsidRPr="00E85DEE">
        <w:rPr>
          <w:rFonts w:cs="Arial"/>
          <w:i/>
          <w:iCs/>
        </w:rPr>
        <w:t>arXiv</w:t>
      </w:r>
      <w:r w:rsidRPr="00E85DEE">
        <w:rPr>
          <w:rFonts w:cs="Arial"/>
        </w:rPr>
        <w:t>: arXiv:2506.03168. doi: 10.48550/arXiv.2506.03168.</w:t>
      </w:r>
    </w:p>
    <w:p w:rsidR="00E85DEE" w:rsidRPr="00E85DEE" w:rsidRDefault="00E85DEE" w:rsidP="00E85DEE">
      <w:pPr>
        <w:pStyle w:val="Bibliography"/>
        <w:rPr>
          <w:rFonts w:cs="Arial"/>
        </w:rPr>
      </w:pPr>
      <w:r w:rsidRPr="00E85DEE">
        <w:rPr>
          <w:rFonts w:cs="Arial"/>
        </w:rPr>
        <w:t>[19]</w:t>
      </w:r>
      <w:r w:rsidRPr="00E85DEE">
        <w:rPr>
          <w:rFonts w:cs="Arial"/>
        </w:rPr>
        <w:tab/>
        <w:t xml:space="preserve">W. Y. Ayele, “Adapting CRISP-DM for Idea Mining,” </w:t>
      </w:r>
      <w:r w:rsidRPr="00E85DEE">
        <w:rPr>
          <w:rFonts w:cs="Arial"/>
          <w:i/>
          <w:iCs/>
        </w:rPr>
        <w:t>IJACSA</w:t>
      </w:r>
      <w:r w:rsidRPr="00E85DEE">
        <w:rPr>
          <w:rFonts w:cs="Arial"/>
        </w:rPr>
        <w:t>, vol. 11, no. 6, 2020, doi: 10.14569/IJACSA.2020.0110603.</w:t>
      </w:r>
    </w:p>
    <w:p w:rsidR="00E85DEE" w:rsidRPr="00E85DEE" w:rsidRDefault="00E85DEE" w:rsidP="00E85DEE">
      <w:pPr>
        <w:pStyle w:val="Bibliography"/>
        <w:rPr>
          <w:rFonts w:cs="Arial"/>
        </w:rPr>
      </w:pPr>
      <w:r w:rsidRPr="00E85DEE">
        <w:rPr>
          <w:rFonts w:cs="Arial"/>
        </w:rPr>
        <w:t>[20]</w:t>
      </w:r>
      <w:r w:rsidRPr="00E85DEE">
        <w:rPr>
          <w:rFonts w:cs="Arial"/>
        </w:rPr>
        <w:tab/>
        <w:t xml:space="preserve">Praveen Payili, “AI in agriculture: Smart greenhouses and indoor farming systems,” </w:t>
      </w:r>
      <w:r w:rsidRPr="00E85DEE">
        <w:rPr>
          <w:rFonts w:cs="Arial"/>
          <w:i/>
          <w:iCs/>
        </w:rPr>
        <w:t>Int. J. Sci. Res. Arch.</w:t>
      </w:r>
      <w:r w:rsidRPr="00E85DEE">
        <w:rPr>
          <w:rFonts w:cs="Arial"/>
        </w:rPr>
        <w:t>, vol. 14, no. 1, pp. 315–322, Jan. 2025, doi: 10.30574/ijsra.2025.14.1.0054.</w:t>
      </w:r>
    </w:p>
    <w:p w:rsidR="00E85DEE" w:rsidRPr="00E85DEE" w:rsidRDefault="00E85DEE" w:rsidP="00E85DEE">
      <w:pPr>
        <w:pStyle w:val="Bibliography"/>
        <w:rPr>
          <w:rFonts w:cs="Arial"/>
        </w:rPr>
      </w:pPr>
      <w:r w:rsidRPr="00E85DEE">
        <w:rPr>
          <w:rFonts w:cs="Arial"/>
        </w:rPr>
        <w:t>[21]</w:t>
      </w:r>
      <w:r w:rsidRPr="00E85DEE">
        <w:rPr>
          <w:rFonts w:cs="Arial"/>
        </w:rPr>
        <w:tab/>
        <w:t xml:space="preserve">A. Sagheer, M. Mohammed, K. Riad, and M. Alhajhoj, “A Cloud-Based IoT Platform for Precision Control of Soilless Greenhouse Cultivation,” </w:t>
      </w:r>
      <w:r w:rsidRPr="00E85DEE">
        <w:rPr>
          <w:rFonts w:cs="Arial"/>
          <w:i/>
          <w:iCs/>
        </w:rPr>
        <w:t>Sensors</w:t>
      </w:r>
      <w:r w:rsidRPr="00E85DEE">
        <w:rPr>
          <w:rFonts w:cs="Arial"/>
        </w:rPr>
        <w:t>, vol. 21, no. 1, p. 223, Dec. 2020, doi: 10.3390/s21010223.</w:t>
      </w:r>
    </w:p>
    <w:p w:rsidR="00E85DEE" w:rsidRPr="00E85DEE" w:rsidRDefault="00E85DEE" w:rsidP="00E85DEE">
      <w:pPr>
        <w:pStyle w:val="Bibliography"/>
        <w:rPr>
          <w:rFonts w:cs="Arial"/>
        </w:rPr>
      </w:pPr>
      <w:r w:rsidRPr="00E85DEE">
        <w:rPr>
          <w:rFonts w:cs="Arial"/>
        </w:rPr>
        <w:t>[22]</w:t>
      </w:r>
      <w:r w:rsidRPr="00E85DEE">
        <w:rPr>
          <w:rFonts w:cs="Arial"/>
        </w:rPr>
        <w:tab/>
        <w:t xml:space="preserve">G. Guerrero-Ulloa, C. Rodríguez-Domínguez, and M. J. Hornos, “Agile Methodologies Applied to the Development of Internet of Things (IoT)-Based Systems: A Review,” </w:t>
      </w:r>
      <w:r w:rsidRPr="00E85DEE">
        <w:rPr>
          <w:rFonts w:cs="Arial"/>
          <w:i/>
          <w:iCs/>
        </w:rPr>
        <w:t>Sensors</w:t>
      </w:r>
      <w:r w:rsidRPr="00E85DEE">
        <w:rPr>
          <w:rFonts w:cs="Arial"/>
        </w:rPr>
        <w:t>, vol. 23, no. 2, p. 790, Jan. 2023, doi: 10.3390/s23020790.</w:t>
      </w:r>
    </w:p>
    <w:p w:rsidR="00E85DEE" w:rsidRPr="00E85DEE" w:rsidRDefault="00E85DEE" w:rsidP="00E85DEE">
      <w:pPr>
        <w:pStyle w:val="Bibliography"/>
        <w:rPr>
          <w:rFonts w:cs="Arial"/>
        </w:rPr>
      </w:pPr>
      <w:r w:rsidRPr="00E85DEE">
        <w:rPr>
          <w:rFonts w:cs="Arial"/>
        </w:rPr>
        <w:t>[23]</w:t>
      </w:r>
      <w:r w:rsidRPr="00E85DEE">
        <w:rPr>
          <w:rFonts w:cs="Arial"/>
        </w:rPr>
        <w:tab/>
        <w:t xml:space="preserve">S. Mugisha, R. Kisitu, and F. Tushabe, “Hybrid Knowledge Transfer through Attention and Logit Distillation for On-Device Vision Systems in Agricultural IoT,” Apr. 21, 2025, </w:t>
      </w:r>
      <w:r w:rsidRPr="00E85DEE">
        <w:rPr>
          <w:rFonts w:cs="Arial"/>
          <w:i/>
          <w:iCs/>
        </w:rPr>
        <w:t>arXiv</w:t>
      </w:r>
      <w:r w:rsidRPr="00E85DEE">
        <w:rPr>
          <w:rFonts w:cs="Arial"/>
        </w:rPr>
        <w:t>: arXiv:2504.16128. doi: 10.48550/arXiv.2504.16128.</w:t>
      </w:r>
    </w:p>
    <w:p w:rsidR="00E85DEE" w:rsidRPr="00E85DEE" w:rsidRDefault="00E85DEE" w:rsidP="00E85DEE">
      <w:pPr>
        <w:pStyle w:val="Bibliography"/>
        <w:rPr>
          <w:rFonts w:cs="Arial"/>
        </w:rPr>
      </w:pPr>
      <w:r w:rsidRPr="00E85DEE">
        <w:rPr>
          <w:rFonts w:cs="Arial"/>
        </w:rPr>
        <w:t>[24]</w:t>
      </w:r>
      <w:r w:rsidRPr="00E85DEE">
        <w:rPr>
          <w:rFonts w:cs="Arial"/>
        </w:rPr>
        <w:tab/>
        <w:t xml:space="preserve">C. Sebald, M. Treiber, E. Eryilmaz, and H. Bernhardt, “Usability Testing of Novel IoT-Infused Digital Services on Farm Equipment Reveals Farmer’s Requirements towards Future Human–Machine Interface Design Guidelines,” </w:t>
      </w:r>
      <w:r w:rsidRPr="00E85DEE">
        <w:rPr>
          <w:rFonts w:cs="Arial"/>
          <w:i/>
          <w:iCs/>
        </w:rPr>
        <w:t>AgriEngineering</w:t>
      </w:r>
      <w:r w:rsidRPr="00E85DEE">
        <w:rPr>
          <w:rFonts w:cs="Arial"/>
        </w:rPr>
        <w:t>, vol. 6, no. 2, pp. 1660–1673, Jun. 2024, doi: 10.3390/agriengineering6020095.</w:t>
      </w:r>
    </w:p>
    <w:p w:rsidR="00E85DEE" w:rsidRPr="00E85DEE" w:rsidRDefault="00E85DEE" w:rsidP="00E85DEE">
      <w:pPr>
        <w:pStyle w:val="Bibliography"/>
        <w:rPr>
          <w:rFonts w:cs="Arial"/>
        </w:rPr>
      </w:pPr>
      <w:r w:rsidRPr="00E85DEE">
        <w:rPr>
          <w:rFonts w:cs="Arial"/>
        </w:rPr>
        <w:t>[25]</w:t>
      </w:r>
      <w:r w:rsidRPr="00E85DEE">
        <w:rPr>
          <w:rFonts w:cs="Arial"/>
        </w:rPr>
        <w:tab/>
        <w:t xml:space="preserve">E. Budiastuti, H. Ritchi, and Y. Deliana, “Usability Analysis of Digital-Based Agricultural Product Marketing Platform at Farmers Level in Region V, Bogor Regency,” </w:t>
      </w:r>
      <w:r w:rsidRPr="00E85DEE">
        <w:rPr>
          <w:rFonts w:cs="Arial"/>
          <w:i/>
          <w:iCs/>
        </w:rPr>
        <w:t>SJI</w:t>
      </w:r>
      <w:r w:rsidRPr="00E85DEE">
        <w:rPr>
          <w:rFonts w:cs="Arial"/>
        </w:rPr>
        <w:t>, vol. 10, no. 3, pp. 297–312, Aug. 2023, doi: 10.15294/sji.v10i3.44605.</w:t>
      </w:r>
    </w:p>
    <w:p w:rsidR="00E85DEE" w:rsidRPr="00E85DEE" w:rsidRDefault="00E85DEE" w:rsidP="00E85DEE">
      <w:pPr>
        <w:pStyle w:val="Bibliography"/>
        <w:rPr>
          <w:rFonts w:cs="Arial"/>
        </w:rPr>
      </w:pPr>
      <w:r w:rsidRPr="00E85DEE">
        <w:rPr>
          <w:rFonts w:cs="Arial"/>
        </w:rPr>
        <w:t>[26]</w:t>
      </w:r>
      <w:r w:rsidRPr="00E85DEE">
        <w:rPr>
          <w:rFonts w:cs="Arial"/>
        </w:rPr>
        <w:tab/>
        <w:t xml:space="preserve">M. Hyzy </w:t>
      </w:r>
      <w:r w:rsidRPr="00E85DEE">
        <w:rPr>
          <w:rFonts w:cs="Arial"/>
          <w:i/>
          <w:iCs/>
        </w:rPr>
        <w:t>et al.</w:t>
      </w:r>
      <w:r w:rsidRPr="00E85DEE">
        <w:rPr>
          <w:rFonts w:cs="Arial"/>
        </w:rPr>
        <w:t xml:space="preserve">, “System Usability Scale Benchmarking for Digital Health Apps: Meta-analysis,” </w:t>
      </w:r>
      <w:r w:rsidRPr="00E85DEE">
        <w:rPr>
          <w:rFonts w:cs="Arial"/>
          <w:i/>
          <w:iCs/>
        </w:rPr>
        <w:t>JMIR Mhealth Uhealth</w:t>
      </w:r>
      <w:r w:rsidRPr="00E85DEE">
        <w:rPr>
          <w:rFonts w:cs="Arial"/>
        </w:rPr>
        <w:t>, vol. 10, no. 8, p. e37290, Aug. 2022, doi: 10.2196/37290.</w:t>
      </w:r>
    </w:p>
    <w:p w:rsidR="00E85DEE" w:rsidRPr="00E85DEE" w:rsidRDefault="00E85DEE" w:rsidP="00E85DEE">
      <w:pPr>
        <w:pStyle w:val="Bibliography"/>
        <w:rPr>
          <w:rFonts w:cs="Arial"/>
        </w:rPr>
      </w:pPr>
      <w:r w:rsidRPr="00E85DEE">
        <w:rPr>
          <w:rFonts w:cs="Arial"/>
        </w:rPr>
        <w:t>[27]</w:t>
      </w:r>
      <w:r w:rsidRPr="00E85DEE">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E85DEE">
        <w:rPr>
          <w:rFonts w:cs="Arial"/>
          <w:i/>
          <w:iCs/>
        </w:rPr>
        <w:t>jipi. jurnal. ilmiah. penelitian. dan. pembelajaran. informatika.</w:t>
      </w:r>
      <w:r w:rsidRPr="00E85DEE">
        <w:rPr>
          <w:rFonts w:cs="Arial"/>
        </w:rPr>
        <w:t>, vol. 9, no. 4, pp. 2373–2385, Nov. 2024, doi: 10.29100/jipi.v9i4.5548.</w:t>
      </w:r>
    </w:p>
    <w:p w:rsidR="00E85DEE" w:rsidRPr="00E85DEE" w:rsidRDefault="00E85DEE" w:rsidP="00E85DEE">
      <w:pPr>
        <w:pStyle w:val="Bibliography"/>
        <w:rPr>
          <w:rFonts w:cs="Arial"/>
        </w:rPr>
      </w:pPr>
      <w:r w:rsidRPr="00E85DEE">
        <w:rPr>
          <w:rFonts w:cs="Arial"/>
        </w:rPr>
        <w:t>[28]</w:t>
      </w:r>
      <w:r w:rsidRPr="00E85DEE">
        <w:rPr>
          <w:rFonts w:cs="Arial"/>
        </w:rPr>
        <w:tab/>
        <w:t xml:space="preserve">E. Elbasi, N. Mostafa, C. Zaki, Z. AlArnaout, A. E. Topcu, and L. Saker, “Optimizing Agricultural Data Analysis Techniques through AI-Powered Decision-Making Processes,” </w:t>
      </w:r>
      <w:r w:rsidRPr="00E85DEE">
        <w:rPr>
          <w:rFonts w:cs="Arial"/>
          <w:i/>
          <w:iCs/>
        </w:rPr>
        <w:t>Applied Sciences</w:t>
      </w:r>
      <w:r w:rsidRPr="00E85DEE">
        <w:rPr>
          <w:rFonts w:cs="Arial"/>
        </w:rPr>
        <w:t>, vol. 14, no. 17, p. 8018, Sep. 2024, doi: 10.3390/app14178018.</w:t>
      </w:r>
    </w:p>
    <w:p w:rsidR="005F0677" w:rsidRDefault="00E85DEE" w:rsidP="00E85DEE">
      <w:pPr>
        <w:pStyle w:val="Bibliography"/>
        <w:rPr>
          <w:rFonts w:cs="Arial"/>
        </w:rPr>
      </w:pPr>
      <w:r w:rsidRPr="00E85DEE">
        <w:rPr>
          <w:rFonts w:cs="Arial"/>
        </w:rPr>
        <w:t>[29]</w:t>
      </w:r>
      <w:r w:rsidRPr="00E85DEE">
        <w:rPr>
          <w:rFonts w:cs="Arial"/>
        </w:rPr>
        <w:tab/>
        <w:t xml:space="preserve">H.-Y. Kung, T.-H. Kuo, C.-H. Chen, and P.-Y. Tsai, “Accuracy Analysis Mechanism for Agriculture Data Using the Ensemble Neural Network </w:t>
      </w:r>
      <w:r w:rsidRPr="00E85DEE">
        <w:rPr>
          <w:rFonts w:cs="Arial"/>
        </w:rPr>
        <w:lastRenderedPageBreak/>
        <w:t xml:space="preserve">Method,” </w:t>
      </w:r>
      <w:r w:rsidRPr="00E85DEE">
        <w:rPr>
          <w:rFonts w:cs="Arial"/>
          <w:i/>
          <w:iCs/>
        </w:rPr>
        <w:t>Sustainability</w:t>
      </w:r>
      <w:r w:rsidRPr="00E85DEE">
        <w:rPr>
          <w:rFonts w:cs="Arial"/>
        </w:rPr>
        <w:t>, vol. 8, no. 8, p. 735, Aug. 2016, doi: 10.3390/su8080735.</w:t>
      </w:r>
    </w:p>
    <w:p w:rsidR="005F0677" w:rsidRDefault="005F0677">
      <w:pPr>
        <w:spacing w:after="200" w:line="276" w:lineRule="auto"/>
        <w:ind w:firstLine="0"/>
        <w:rPr>
          <w:rFonts w:cs="Arial"/>
        </w:rPr>
      </w:pPr>
      <w:r>
        <w:rPr>
          <w:rFonts w:cs="Arial"/>
        </w:rPr>
        <w:br w:type="page"/>
      </w:r>
    </w:p>
    <w:p w:rsidR="005F0677" w:rsidRPr="005F0677" w:rsidRDefault="005F0677" w:rsidP="005F0677">
      <w:pPr>
        <w:pStyle w:val="Bibliography"/>
        <w:ind w:left="0" w:firstLine="0"/>
        <w:rPr>
          <w:rFonts w:cs="Arial"/>
          <w:lang w:val="en-US"/>
        </w:rPr>
      </w:pPr>
    </w:p>
    <w:p w:rsidR="00FB745D" w:rsidRDefault="004B2202" w:rsidP="005F0677">
      <w:pPr>
        <w:pStyle w:val="Heading1"/>
        <w:rPr>
          <w:lang w:val="en-US"/>
        </w:rPr>
        <w:sectPr w:rsidR="00FB745D" w:rsidSect="004B2202">
          <w:footerReference w:type="default" r:id="rId18"/>
          <w:pgSz w:w="11906" w:h="16838"/>
          <w:pgMar w:top="1701" w:right="1701" w:bottom="1701" w:left="2268" w:header="709" w:footer="709" w:gutter="0"/>
          <w:cols w:space="708"/>
          <w:docGrid w:linePitch="360"/>
        </w:sectPr>
      </w:pPr>
      <w:r>
        <w:fldChar w:fldCharType="end"/>
      </w:r>
      <w:bookmarkStart w:id="85" w:name="_Toc225245278"/>
      <w:r w:rsidR="00F57D6B">
        <w:rPr>
          <w:lang w:val="en-US"/>
        </w:rPr>
        <w:t>LAMPIRAN</w:t>
      </w:r>
      <w:bookmarkEnd w:id="8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
        <w:gridCol w:w="339"/>
        <w:gridCol w:w="537"/>
        <w:gridCol w:w="549"/>
        <w:gridCol w:w="900"/>
        <w:gridCol w:w="809"/>
        <w:gridCol w:w="1072"/>
        <w:gridCol w:w="90"/>
        <w:gridCol w:w="1511"/>
        <w:gridCol w:w="323"/>
        <w:gridCol w:w="1423"/>
        <w:gridCol w:w="1957"/>
        <w:gridCol w:w="80"/>
        <w:gridCol w:w="1173"/>
        <w:gridCol w:w="79"/>
        <w:gridCol w:w="2226"/>
        <w:gridCol w:w="79"/>
      </w:tblGrid>
      <w:tr w:rsidR="00FB745D" w:rsidRPr="005F0677" w:rsidTr="00DB45CA">
        <w:trPr>
          <w:gridAfter w:val="1"/>
          <w:wAfter w:w="35" w:type="dxa"/>
          <w:tblHeader/>
          <w:tblCellSpacing w:w="15" w:type="dxa"/>
        </w:trPr>
        <w:tc>
          <w:tcPr>
            <w:tcW w:w="0" w:type="auto"/>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lastRenderedPageBreak/>
              <w:t>No</w:t>
            </w:r>
          </w:p>
        </w:tc>
        <w:tc>
          <w:tcPr>
            <w:tcW w:w="311"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Hz</w:t>
            </w:r>
          </w:p>
        </w:tc>
        <w:tc>
          <w:tcPr>
            <w:tcW w:w="510"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Volt</w:t>
            </w:r>
          </w:p>
        </w:tc>
        <w:tc>
          <w:tcPr>
            <w:tcW w:w="519"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Beban</w:t>
            </w:r>
          </w:p>
        </w:tc>
        <w:tc>
          <w:tcPr>
            <w:tcW w:w="870"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Spesifikasi</w:t>
            </w:r>
          </w:p>
        </w:tc>
        <w:tc>
          <w:tcPr>
            <w:tcW w:w="780"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Tanaman</w:t>
            </w:r>
          </w:p>
        </w:tc>
        <w:tc>
          <w:tcPr>
            <w:tcW w:w="1050"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Kondisi</w:t>
            </w:r>
          </w:p>
        </w:tc>
        <w:tc>
          <w:tcPr>
            <w:tcW w:w="60" w:type="dxa"/>
            <w:tcBorders>
              <w:top w:val="double" w:sz="4" w:space="0" w:color="auto"/>
              <w:bottom w:val="double" w:sz="4" w:space="0" w:color="auto"/>
            </w:tcBorders>
          </w:tcPr>
          <w:p w:rsidR="00FB745D" w:rsidRPr="00FB745D" w:rsidRDefault="00FB745D" w:rsidP="00FB745D">
            <w:pPr>
              <w:spacing w:line="240" w:lineRule="auto"/>
              <w:ind w:firstLine="0"/>
              <w:jc w:val="center"/>
              <w:rPr>
                <w:rFonts w:eastAsia="Times New Roman" w:cs="Arial"/>
                <w:b/>
                <w:bCs/>
                <w:sz w:val="16"/>
                <w:szCs w:val="16"/>
                <w:lang w:val="en-US"/>
              </w:rPr>
            </w:pPr>
          </w:p>
        </w:tc>
        <w:tc>
          <w:tcPr>
            <w:tcW w:w="1500" w:type="dxa"/>
            <w:tcBorders>
              <w:top w:val="double" w:sz="4" w:space="0" w:color="auto"/>
              <w:bottom w:val="double" w:sz="4" w:space="0" w:color="auto"/>
            </w:tcBorders>
            <w:vAlign w:val="center"/>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Teknis</w:t>
            </w:r>
          </w:p>
        </w:tc>
        <w:tc>
          <w:tcPr>
            <w:tcW w:w="1491" w:type="dxa"/>
            <w:gridSpan w:val="2"/>
            <w:tcBorders>
              <w:top w:val="double" w:sz="4" w:space="0" w:color="auto"/>
              <w:bottom w:val="double" w:sz="4" w:space="0" w:color="auto"/>
            </w:tcBorders>
            <w:vAlign w:val="center"/>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Relevansi</w:t>
            </w:r>
          </w:p>
        </w:tc>
        <w:tc>
          <w:tcPr>
            <w:tcW w:w="1950" w:type="dxa"/>
            <w:tcBorders>
              <w:top w:val="double" w:sz="4" w:space="0" w:color="auto"/>
              <w:bottom w:val="double" w:sz="4" w:space="0" w:color="auto"/>
            </w:tcBorders>
            <w:vAlign w:val="center"/>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Mudah Dipahami</w:t>
            </w:r>
          </w:p>
        </w:tc>
        <w:tc>
          <w:tcPr>
            <w:tcW w:w="1230" w:type="dxa"/>
            <w:gridSpan w:val="2"/>
            <w:tcBorders>
              <w:top w:val="double" w:sz="4" w:space="0" w:color="auto"/>
              <w:bottom w:val="double" w:sz="4" w:space="0" w:color="auto"/>
            </w:tcBorders>
            <w:vAlign w:val="center"/>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Actionable</w:t>
            </w:r>
          </w:p>
        </w:tc>
        <w:tc>
          <w:tcPr>
            <w:tcW w:w="2310" w:type="dxa"/>
            <w:gridSpan w:val="2"/>
            <w:tcBorders>
              <w:top w:val="double" w:sz="4" w:space="0" w:color="auto"/>
              <w:bottom w:val="double" w:sz="4" w:space="0" w:color="auto"/>
            </w:tcBorders>
            <w:vAlign w:val="center"/>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Status</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7</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8</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9</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10</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11</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12</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13</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14</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15</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16</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19</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20</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278</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182</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410W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26</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212</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298W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560W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bookmarkStart w:id="86" w:name="_GoBack" w:colFirst="10" w:colLast="10"/>
            <w:r w:rsidRPr="00FB745D">
              <w:rPr>
                <w:rFonts w:eastAsia="Times New Roman" w:cs="Arial"/>
                <w:sz w:val="16"/>
                <w:szCs w:val="16"/>
                <w:lang w:val="en-US"/>
              </w:rPr>
              <w:lastRenderedPageBreak/>
              <w:t>28</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178</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bookmarkEnd w:id="86"/>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34</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242</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36</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214</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302W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37</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288</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308W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39</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172</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40</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287W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41</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228</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318W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276</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183</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248</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211</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299W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304W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176</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448W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311"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289W</w:t>
            </w:r>
          </w:p>
        </w:tc>
        <w:tc>
          <w:tcPr>
            <w:tcW w:w="870"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Borders>
              <w:bottom w:val="double" w:sz="4" w:space="0" w:color="auto"/>
            </w:tcBorders>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tcBorders>
              <w:bottom w:val="double" w:sz="4" w:space="0" w:color="auto"/>
            </w:tcBorders>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tcBorders>
              <w:bottom w:val="double" w:sz="4" w:space="0" w:color="auto"/>
            </w:tcBorders>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tcBorders>
              <w:bottom w:val="double" w:sz="4" w:space="0" w:color="auto"/>
            </w:tcBorders>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tcBorders>
              <w:bottom w:val="double" w:sz="4" w:space="0" w:color="auto"/>
            </w:tcBorders>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tcBorders>
              <w:bottom w:val="double" w:sz="4" w:space="0" w:color="auto"/>
            </w:tcBorders>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bl>
    <w:p w:rsidR="00405216" w:rsidRDefault="00405216" w:rsidP="0056464B">
      <w:pPr>
        <w:jc w:val="both"/>
      </w:pPr>
    </w:p>
    <w:p w:rsidR="00FB745D" w:rsidRPr="004B2202" w:rsidRDefault="00FB745D" w:rsidP="0056464B">
      <w:pPr>
        <w:jc w:val="both"/>
      </w:pPr>
    </w:p>
    <w:sectPr w:rsidR="00FB745D" w:rsidRPr="004B2202" w:rsidSect="00FB745D">
      <w:pgSz w:w="16838" w:h="11906" w:orient="landscape"/>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11C22" w:rsidRDefault="00211C22" w:rsidP="003A75E6">
      <w:pPr>
        <w:spacing w:line="240" w:lineRule="auto"/>
      </w:pPr>
      <w:r>
        <w:separator/>
      </w:r>
    </w:p>
  </w:endnote>
  <w:endnote w:type="continuationSeparator" w:id="0">
    <w:p w:rsidR="00211C22" w:rsidRDefault="00211C22"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808420"/>
      <w:docPartObj>
        <w:docPartGallery w:val="Page Numbers (Bottom of Page)"/>
        <w:docPartUnique/>
      </w:docPartObj>
    </w:sdtPr>
    <w:sdtContent>
      <w:p w:rsidR="00FB745D" w:rsidRDefault="00FB745D">
        <w:pPr>
          <w:pStyle w:val="Footer"/>
          <w:jc w:val="right"/>
        </w:pPr>
        <w:r>
          <w:rPr>
            <w:noProof/>
          </w:rPr>
          <w:fldChar w:fldCharType="begin"/>
        </w:r>
        <w:r>
          <w:rPr>
            <w:noProof/>
          </w:rPr>
          <w:instrText xml:space="preserve"> PAGE </w:instrText>
        </w:r>
        <w:r>
          <w:rPr>
            <w:noProof/>
          </w:rPr>
          <w:fldChar w:fldCharType="separate"/>
        </w:r>
        <w:r w:rsidR="00DB45CA">
          <w:rPr>
            <w:noProof/>
          </w:rPr>
          <w:t>x</w:t>
        </w:r>
        <w:r>
          <w:rPr>
            <w:noProof/>
          </w:rPr>
          <w:fldChar w:fldCharType="end"/>
        </w:r>
      </w:p>
      <w:p w:rsidR="00FB745D" w:rsidRDefault="00FB745D">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3477370"/>
      <w:docPartObj>
        <w:docPartGallery w:val="Page Numbers (Bottom of Page)"/>
        <w:docPartUnique/>
      </w:docPartObj>
    </w:sdtPr>
    <w:sdtContent>
      <w:p w:rsidR="00FB745D" w:rsidRDefault="00FB745D">
        <w:pPr>
          <w:pStyle w:val="Footer"/>
          <w:jc w:val="right"/>
        </w:pPr>
        <w:r>
          <w:rPr>
            <w:noProof/>
          </w:rPr>
          <w:fldChar w:fldCharType="begin"/>
        </w:r>
        <w:r>
          <w:rPr>
            <w:noProof/>
          </w:rPr>
          <w:instrText xml:space="preserve"> PAGE   \* MERGEFORMAT </w:instrText>
        </w:r>
        <w:r>
          <w:rPr>
            <w:noProof/>
          </w:rPr>
          <w:fldChar w:fldCharType="separate"/>
        </w:r>
        <w:r w:rsidR="00DB45CA">
          <w:rPr>
            <w:noProof/>
          </w:rPr>
          <w:t>20</w:t>
        </w:r>
        <w:r>
          <w:rPr>
            <w:noProof/>
          </w:rPr>
          <w:fldChar w:fldCharType="end"/>
        </w:r>
      </w:p>
    </w:sdtContent>
  </w:sdt>
  <w:p w:rsidR="00FB745D" w:rsidRDefault="00FB745D">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FB745D" w:rsidRDefault="00FB745D">
        <w:pPr>
          <w:pStyle w:val="Footer"/>
          <w:jc w:val="right"/>
        </w:pPr>
        <w:r>
          <w:rPr>
            <w:noProof/>
          </w:rPr>
          <w:fldChar w:fldCharType="begin"/>
        </w:r>
        <w:r>
          <w:rPr>
            <w:noProof/>
          </w:rPr>
          <w:instrText xml:space="preserve"> PAGE   \* MERGEFORMAT </w:instrText>
        </w:r>
        <w:r>
          <w:rPr>
            <w:noProof/>
          </w:rPr>
          <w:fldChar w:fldCharType="separate"/>
        </w:r>
        <w:r w:rsidR="00DB45CA">
          <w:rPr>
            <w:noProof/>
          </w:rPr>
          <w:t>42</w:t>
        </w:r>
        <w:r>
          <w:rPr>
            <w:noProof/>
          </w:rPr>
          <w:fldChar w:fldCharType="end"/>
        </w:r>
      </w:p>
    </w:sdtContent>
  </w:sdt>
  <w:p w:rsidR="00FB745D" w:rsidRDefault="00FB745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11C22" w:rsidRDefault="00211C22" w:rsidP="003A75E6">
      <w:pPr>
        <w:spacing w:line="240" w:lineRule="auto"/>
      </w:pPr>
      <w:r>
        <w:separator/>
      </w:r>
    </w:p>
  </w:footnote>
  <w:footnote w:type="continuationSeparator" w:id="0">
    <w:p w:rsidR="00211C22" w:rsidRDefault="00211C22"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02F03"/>
    <w:rsid w:val="00115E12"/>
    <w:rsid w:val="00123834"/>
    <w:rsid w:val="00124C44"/>
    <w:rsid w:val="00130A09"/>
    <w:rsid w:val="00154101"/>
    <w:rsid w:val="001554B6"/>
    <w:rsid w:val="00157A00"/>
    <w:rsid w:val="00160FAB"/>
    <w:rsid w:val="00161C7B"/>
    <w:rsid w:val="001646C6"/>
    <w:rsid w:val="001768A8"/>
    <w:rsid w:val="00182A87"/>
    <w:rsid w:val="00183F57"/>
    <w:rsid w:val="00194602"/>
    <w:rsid w:val="00196ECA"/>
    <w:rsid w:val="001A493C"/>
    <w:rsid w:val="001A54B5"/>
    <w:rsid w:val="001A665B"/>
    <w:rsid w:val="001B19EE"/>
    <w:rsid w:val="001B4C90"/>
    <w:rsid w:val="001B59D7"/>
    <w:rsid w:val="001B7617"/>
    <w:rsid w:val="001C7730"/>
    <w:rsid w:val="001D362C"/>
    <w:rsid w:val="001D6E2B"/>
    <w:rsid w:val="001D7AD4"/>
    <w:rsid w:val="001E7C41"/>
    <w:rsid w:val="001F0785"/>
    <w:rsid w:val="001F74DB"/>
    <w:rsid w:val="00201181"/>
    <w:rsid w:val="0020473F"/>
    <w:rsid w:val="00211C22"/>
    <w:rsid w:val="00211C6E"/>
    <w:rsid w:val="00212F73"/>
    <w:rsid w:val="00214CFF"/>
    <w:rsid w:val="002163FB"/>
    <w:rsid w:val="002228F6"/>
    <w:rsid w:val="00225CDA"/>
    <w:rsid w:val="00227501"/>
    <w:rsid w:val="00235B68"/>
    <w:rsid w:val="00237553"/>
    <w:rsid w:val="002418F3"/>
    <w:rsid w:val="00253B66"/>
    <w:rsid w:val="00254C7E"/>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399D"/>
    <w:rsid w:val="00324526"/>
    <w:rsid w:val="00332436"/>
    <w:rsid w:val="0033355E"/>
    <w:rsid w:val="00341772"/>
    <w:rsid w:val="00354F8C"/>
    <w:rsid w:val="00356B32"/>
    <w:rsid w:val="00367588"/>
    <w:rsid w:val="0037241C"/>
    <w:rsid w:val="0039363A"/>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1735F"/>
    <w:rsid w:val="00422990"/>
    <w:rsid w:val="00422B36"/>
    <w:rsid w:val="004268E1"/>
    <w:rsid w:val="0042703F"/>
    <w:rsid w:val="00427241"/>
    <w:rsid w:val="00427B2C"/>
    <w:rsid w:val="00432567"/>
    <w:rsid w:val="00436E24"/>
    <w:rsid w:val="004373A2"/>
    <w:rsid w:val="004523B4"/>
    <w:rsid w:val="00454F38"/>
    <w:rsid w:val="00455A3D"/>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51BAC"/>
    <w:rsid w:val="00554B90"/>
    <w:rsid w:val="00560B9E"/>
    <w:rsid w:val="00560EA5"/>
    <w:rsid w:val="00561E57"/>
    <w:rsid w:val="0056464B"/>
    <w:rsid w:val="0057069E"/>
    <w:rsid w:val="00572579"/>
    <w:rsid w:val="005742FE"/>
    <w:rsid w:val="0057616C"/>
    <w:rsid w:val="00580F3E"/>
    <w:rsid w:val="005C02FE"/>
    <w:rsid w:val="005C03E9"/>
    <w:rsid w:val="005D3FDD"/>
    <w:rsid w:val="005D76C6"/>
    <w:rsid w:val="005E1DED"/>
    <w:rsid w:val="005E201C"/>
    <w:rsid w:val="005F0677"/>
    <w:rsid w:val="005F238D"/>
    <w:rsid w:val="006109DC"/>
    <w:rsid w:val="00615485"/>
    <w:rsid w:val="00623C8D"/>
    <w:rsid w:val="00624491"/>
    <w:rsid w:val="006255EB"/>
    <w:rsid w:val="006403E5"/>
    <w:rsid w:val="00640C3D"/>
    <w:rsid w:val="00640EFA"/>
    <w:rsid w:val="006411B9"/>
    <w:rsid w:val="006427F5"/>
    <w:rsid w:val="006445F6"/>
    <w:rsid w:val="0064688C"/>
    <w:rsid w:val="00647C3D"/>
    <w:rsid w:val="00652A70"/>
    <w:rsid w:val="00653181"/>
    <w:rsid w:val="0065644D"/>
    <w:rsid w:val="00656912"/>
    <w:rsid w:val="0067475E"/>
    <w:rsid w:val="00677088"/>
    <w:rsid w:val="0068107B"/>
    <w:rsid w:val="00684C6C"/>
    <w:rsid w:val="0069480D"/>
    <w:rsid w:val="006A3DA9"/>
    <w:rsid w:val="006B00C6"/>
    <w:rsid w:val="006B181B"/>
    <w:rsid w:val="006B20D0"/>
    <w:rsid w:val="006B4BCF"/>
    <w:rsid w:val="006C443F"/>
    <w:rsid w:val="006C5F67"/>
    <w:rsid w:val="006D6731"/>
    <w:rsid w:val="006D6EE9"/>
    <w:rsid w:val="006E0A94"/>
    <w:rsid w:val="006E59EF"/>
    <w:rsid w:val="006E73C9"/>
    <w:rsid w:val="006F50E2"/>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D4C14"/>
    <w:rsid w:val="007E0622"/>
    <w:rsid w:val="007E0C41"/>
    <w:rsid w:val="007F01B8"/>
    <w:rsid w:val="007F3C09"/>
    <w:rsid w:val="00801951"/>
    <w:rsid w:val="0080698D"/>
    <w:rsid w:val="00807D9C"/>
    <w:rsid w:val="00825C02"/>
    <w:rsid w:val="008273AD"/>
    <w:rsid w:val="00844023"/>
    <w:rsid w:val="008449AE"/>
    <w:rsid w:val="008605A9"/>
    <w:rsid w:val="00861095"/>
    <w:rsid w:val="00874D18"/>
    <w:rsid w:val="00885CD3"/>
    <w:rsid w:val="008866EE"/>
    <w:rsid w:val="00892894"/>
    <w:rsid w:val="008A0F2C"/>
    <w:rsid w:val="008B0E6C"/>
    <w:rsid w:val="008B0F2F"/>
    <w:rsid w:val="008B2FD5"/>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1973"/>
    <w:rsid w:val="009C2CD9"/>
    <w:rsid w:val="009C577E"/>
    <w:rsid w:val="009C6486"/>
    <w:rsid w:val="009C7E5B"/>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65EEC"/>
    <w:rsid w:val="00A70ECF"/>
    <w:rsid w:val="00A72376"/>
    <w:rsid w:val="00A7353D"/>
    <w:rsid w:val="00A7459B"/>
    <w:rsid w:val="00A750BF"/>
    <w:rsid w:val="00A82A43"/>
    <w:rsid w:val="00A84024"/>
    <w:rsid w:val="00A859FA"/>
    <w:rsid w:val="00A94A5E"/>
    <w:rsid w:val="00A96D8B"/>
    <w:rsid w:val="00A975BF"/>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19F6"/>
    <w:rsid w:val="00C558DE"/>
    <w:rsid w:val="00C564CE"/>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065A"/>
    <w:rsid w:val="00D24BB5"/>
    <w:rsid w:val="00D3042C"/>
    <w:rsid w:val="00D34A4F"/>
    <w:rsid w:val="00D436C7"/>
    <w:rsid w:val="00D4641D"/>
    <w:rsid w:val="00D47AF0"/>
    <w:rsid w:val="00D6020D"/>
    <w:rsid w:val="00D604EE"/>
    <w:rsid w:val="00D73C13"/>
    <w:rsid w:val="00D82B9E"/>
    <w:rsid w:val="00D8333E"/>
    <w:rsid w:val="00D84775"/>
    <w:rsid w:val="00D87EA9"/>
    <w:rsid w:val="00D911AB"/>
    <w:rsid w:val="00D96043"/>
    <w:rsid w:val="00DA0926"/>
    <w:rsid w:val="00DA0D24"/>
    <w:rsid w:val="00DA2A0F"/>
    <w:rsid w:val="00DB3FCD"/>
    <w:rsid w:val="00DB45CA"/>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67A4A"/>
    <w:rsid w:val="00E739FD"/>
    <w:rsid w:val="00E75CA6"/>
    <w:rsid w:val="00E85DEE"/>
    <w:rsid w:val="00E87A7C"/>
    <w:rsid w:val="00E9216E"/>
    <w:rsid w:val="00E92452"/>
    <w:rsid w:val="00EA46A3"/>
    <w:rsid w:val="00EB01B4"/>
    <w:rsid w:val="00EC6919"/>
    <w:rsid w:val="00ED19F6"/>
    <w:rsid w:val="00ED22C2"/>
    <w:rsid w:val="00ED2815"/>
    <w:rsid w:val="00ED3579"/>
    <w:rsid w:val="00ED7F99"/>
    <w:rsid w:val="00EF6105"/>
    <w:rsid w:val="00F0394F"/>
    <w:rsid w:val="00F06459"/>
    <w:rsid w:val="00F06A9E"/>
    <w:rsid w:val="00F06DC6"/>
    <w:rsid w:val="00F16141"/>
    <w:rsid w:val="00F2456A"/>
    <w:rsid w:val="00F3064D"/>
    <w:rsid w:val="00F33458"/>
    <w:rsid w:val="00F33C45"/>
    <w:rsid w:val="00F400BF"/>
    <w:rsid w:val="00F436FB"/>
    <w:rsid w:val="00F45103"/>
    <w:rsid w:val="00F5056C"/>
    <w:rsid w:val="00F52DA7"/>
    <w:rsid w:val="00F57D6B"/>
    <w:rsid w:val="00F74F71"/>
    <w:rsid w:val="00F75705"/>
    <w:rsid w:val="00F765AD"/>
    <w:rsid w:val="00F806EC"/>
    <w:rsid w:val="00F909C7"/>
    <w:rsid w:val="00F90D35"/>
    <w:rsid w:val="00F931B0"/>
    <w:rsid w:val="00F931C9"/>
    <w:rsid w:val="00F96015"/>
    <w:rsid w:val="00FA251C"/>
    <w:rsid w:val="00FB12D0"/>
    <w:rsid w:val="00FB745D"/>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20D0"/>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5F0677"/>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77"/>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33984334">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6668717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83442120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203592957">
      <w:bodyDiv w:val="1"/>
      <w:marLeft w:val="0"/>
      <w:marRight w:val="0"/>
      <w:marTop w:val="0"/>
      <w:marBottom w:val="0"/>
      <w:divBdr>
        <w:top w:val="none" w:sz="0" w:space="0" w:color="auto"/>
        <w:left w:val="none" w:sz="0" w:space="0" w:color="auto"/>
        <w:bottom w:val="none" w:sz="0" w:space="0" w:color="auto"/>
        <w:right w:val="none" w:sz="0" w:space="0" w:color="auto"/>
      </w:divBdr>
    </w:div>
    <w:div w:id="1221133352">
      <w:bodyDiv w:val="1"/>
      <w:marLeft w:val="0"/>
      <w:marRight w:val="0"/>
      <w:marTop w:val="0"/>
      <w:marBottom w:val="0"/>
      <w:divBdr>
        <w:top w:val="none" w:sz="0" w:space="0" w:color="auto"/>
        <w:left w:val="none" w:sz="0" w:space="0" w:color="auto"/>
        <w:bottom w:val="none" w:sz="0" w:space="0" w:color="auto"/>
        <w:right w:val="none" w:sz="0" w:space="0" w:color="auto"/>
      </w:divBdr>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F18F678-5E05-4B7E-904A-95CFD13CF6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2546</TotalTime>
  <Pages>56</Pages>
  <Words>28843</Words>
  <Characters>164408</Characters>
  <Application>Microsoft Office Word</Application>
  <DocSecurity>0</DocSecurity>
  <Lines>1370</Lines>
  <Paragraphs>385</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192866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26</cp:revision>
  <cp:lastPrinted>2026-02-10T17:24:00Z</cp:lastPrinted>
  <dcterms:created xsi:type="dcterms:W3CDTF">2026-02-19T07:36:00Z</dcterms:created>
  <dcterms:modified xsi:type="dcterms:W3CDTF">2026-05-13T09:02:00Z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id="rIbGh5Sb"/&gt;&lt;style id="http://www.zotero.org/styles/ieee" locale="en-US" hasBibliography="1" bibliographyStyleHasBeenSet="1"/&gt;&lt;prefs&gt;&lt;pref name="fieldType" value="Field"/&gt;&lt;/prefs&gt;&lt;/data&gt;</vt:lpwstr>
  </property>
</Properties>
</file>