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&lt;2.</w:t>
      </w:r>
      <w:r>
        <w:rPr>
          <w:rFonts w:ascii="Times New Roman" w:hAnsi="Times New Roman"/>
          <w:b/>
          <w:bCs/>
          <w:sz w:val="32"/>
          <w:szCs w:val="32"/>
        </w:rPr>
        <w:t>2</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pPr>
      <w:r>
        <w:rPr>
          <w:rFonts w:ascii="Times New Roman" w:hAnsi="Times New Roman"/>
          <w:b/>
          <w:bCs/>
          <w:sz w:val="32"/>
          <w:szCs w:val="32"/>
        </w:rPr>
        <w:t xml:space="preserve">April </w:t>
      </w:r>
      <w:r>
        <w:rPr>
          <w:rFonts w:ascii="Times New Roman" w:hAnsi="Times New Roman"/>
          <w:b/>
          <w:bCs/>
          <w:sz w:val="32"/>
          <w:szCs w:val="32"/>
        </w:rPr>
        <w:t>21</w:t>
      </w:r>
      <w:r>
        <w:rPr>
          <w:rFonts w:ascii="Times New Roman" w:hAnsi="Times New Roman"/>
          <w:b/>
          <w:bCs/>
          <w:sz w:val="32"/>
          <w:szCs w:val="32"/>
          <w:vertAlign w:val="superscript"/>
        </w:rPr>
        <w:t>st</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1980"/>
        <w:gridCol w:w="6829"/>
        <w:gridCol w:w="1166"/>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Date</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Description</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January 23</w:t>
            </w:r>
            <w:r>
              <w:rPr>
                <w:vertAlign w:val="superscript"/>
              </w:rPr>
              <w:t>rd</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Created the document.</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January 30</w:t>
            </w:r>
            <w:r>
              <w:rPr>
                <w:vertAlign w:val="superscript"/>
              </w:rPr>
              <w:t>th</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Added cover page and separated sections.</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January 30</w:t>
            </w:r>
            <w:r>
              <w:rPr>
                <w:vertAlign w:val="superscript"/>
              </w:rPr>
              <w:t>th</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Added documentation about Parser.java</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1.2</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February 1</w:t>
            </w:r>
            <w:r>
              <w:rPr>
                <w:vertAlign w:val="superscript"/>
              </w:rPr>
              <w:t>st</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Added graph containing the overview of the compiler.</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1.3</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Februrary 3</w:t>
            </w:r>
            <w:r>
              <w:rPr>
                <w:vertAlign w:val="superscript"/>
              </w:rPr>
              <w:t>rd</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Added documentation about ParserTest.java</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1.4</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February 10</w:t>
            </w:r>
            <w:r>
              <w:rPr>
                <w:vertAlign w:val="superscript"/>
              </w:rPr>
              <w:t>th</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Added documentation about SymbolTable.java, Kind.java, and SymbolTableTest.java. Edited Overview section.</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1.5</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February 18</w:t>
            </w:r>
            <w:r>
              <w:rPr>
                <w:vertAlign w:val="superscript"/>
              </w:rPr>
              <w:t>th</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 xml:space="preserve">Added documentation about CompilerMain.java </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1.6</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February 20</w:t>
            </w:r>
            <w:r>
              <w:rPr>
                <w:vertAlign w:val="superscript"/>
              </w:rPr>
              <w:t>th</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 xml:space="preserve">Added documentation for  </w:t>
            </w:r>
            <w:r>
              <w:rPr>
                <w:rFonts w:ascii="Times New Roman" w:hAnsi="Times New Roman"/>
                <w:b w:val="false"/>
                <w:bCs w:val="false"/>
              </w:rPr>
              <w:t>SymbolTableIntegrationTest.java</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1.7</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March 4</w:t>
            </w:r>
            <w:r>
              <w:rPr>
                <w:vertAlign w:val="superscript"/>
              </w:rPr>
              <w:t>th</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Added documentation for SyntaxTree</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1.8</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March 25</w:t>
            </w:r>
            <w:r>
              <w:rPr>
                <w:vertAlign w:val="superscript"/>
              </w:rPr>
              <w:t>th</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Added additional documentation for SyntaxTree</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1.9</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April 14</w:t>
            </w:r>
            <w:r>
              <w:rPr>
                <w:vertAlign w:val="superscript"/>
              </w:rPr>
              <w:t>th</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Added documentation for Semantic Analyzer</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2.0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April 14</w:t>
            </w:r>
            <w:r>
              <w:rPr>
                <w:vertAlign w:val="superscript"/>
              </w:rPr>
              <w:t>th</w:t>
            </w:r>
            <w:r>
              <w:rPr/>
              <w:t>, 2018</w:t>
            </w:r>
          </w:p>
        </w:tc>
        <w:tc>
          <w:tcPr>
            <w:tcW w:w="68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Added documentation for Code Generation</w:t>
            </w:r>
          </w:p>
        </w:tc>
        <w:tc>
          <w:tcPr>
            <w:tcW w:w="11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2.1</w:t>
            </w:r>
          </w:p>
        </w:tc>
      </w:tr>
      <w:tr>
        <w:trPr/>
        <w:tc>
          <w:tcPr>
            <w:tcW w:w="1980" w:type="dxa"/>
            <w:tcBorders>
              <w:left w:val="single" w:sz="2" w:space="0" w:color="000001"/>
              <w:bottom w:val="single" w:sz="2" w:space="0" w:color="000001"/>
              <w:insideH w:val="single" w:sz="2" w:space="0" w:color="000001"/>
            </w:tcBorders>
            <w:shd w:fill="auto" w:val="clear"/>
            <w:tcMar>
              <w:left w:w="21" w:type="dxa"/>
            </w:tcMar>
            <w:vAlign w:val="center"/>
          </w:tcPr>
          <w:p>
            <w:pPr>
              <w:pStyle w:val="TableContents"/>
              <w:rPr/>
            </w:pPr>
            <w:r>
              <w:rPr/>
              <w:t>April 21</w:t>
            </w:r>
            <w:r>
              <w:rPr>
                <w:vertAlign w:val="superscript"/>
              </w:rPr>
              <w:t>st</w:t>
            </w:r>
            <w:r>
              <w:rPr/>
              <w:t>, 2018</w:t>
            </w:r>
          </w:p>
        </w:tc>
        <w:tc>
          <w:tcPr>
            <w:tcW w:w="6829" w:type="dxa"/>
            <w:tcBorders>
              <w:left w:val="single" w:sz="2" w:space="0" w:color="000001"/>
              <w:bottom w:val="single" w:sz="2" w:space="0" w:color="000001"/>
              <w:insideH w:val="single" w:sz="2" w:space="0" w:color="000001"/>
            </w:tcBorders>
            <w:shd w:fill="auto" w:val="clear"/>
            <w:tcMar>
              <w:left w:w="21" w:type="dxa"/>
            </w:tcMar>
          </w:tcPr>
          <w:p>
            <w:pPr>
              <w:pStyle w:val="TableContents"/>
              <w:rPr/>
            </w:pPr>
            <w:r>
              <w:rPr/>
              <w:t>Added documentation for final JAR product</w:t>
            </w:r>
          </w:p>
        </w:tc>
        <w:tc>
          <w:tcPr>
            <w:tcW w:w="116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vAlign w:val="center"/>
          </w:tcPr>
          <w:p>
            <w:pPr>
              <w:pStyle w:val="TableContents"/>
              <w:rPr/>
            </w:pPr>
            <w:r>
              <w:rPr/>
              <w:t>2.2</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 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posOffset>160655</wp:posOffset>
                </wp:positionH>
                <wp:positionV relativeFrom="paragraph">
                  <wp:posOffset>164465</wp:posOffset>
                </wp:positionV>
                <wp:extent cx="816610" cy="1016635"/>
                <wp:effectExtent l="0" t="0" r="0" b="0"/>
                <wp:wrapNone/>
                <wp:docPr id="1" name="graphic1"/>
                <a:graphic xmlns:a="http://schemas.openxmlformats.org/drawingml/2006/main">
                  <a:graphicData uri="http://schemas.microsoft.com/office/word/2010/wordprocessingShape">
                    <wps:wsp>
                      <wps:cNvSpPr/>
                      <wps:spPr>
                        <a:xfrm>
                          <a:off x="0" y="0"/>
                          <a:ext cx="816120" cy="10159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12.65pt;margin-top:12.95pt;width:64.2pt;height:79.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1600835</wp:posOffset>
                </wp:positionH>
                <wp:positionV relativeFrom="paragraph">
                  <wp:posOffset>164465</wp:posOffset>
                </wp:positionV>
                <wp:extent cx="816610" cy="1016635"/>
                <wp:effectExtent l="0" t="0" r="0" b="0"/>
                <wp:wrapNone/>
                <wp:docPr id="2" name="graphic2"/>
                <a:graphic xmlns:a="http://schemas.openxmlformats.org/drawingml/2006/main">
                  <a:graphicData uri="http://schemas.microsoft.com/office/word/2010/wordprocessingShape">
                    <wps:wsp>
                      <wps:cNvSpPr/>
                      <wps:spPr>
                        <a:xfrm>
                          <a:off x="0" y="0"/>
                          <a:ext cx="816120" cy="10159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2" stroked="t" style="position:absolute;margin-left:126.05pt;margin-top:12.95pt;width:64.2pt;height:79.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3041015</wp:posOffset>
                </wp:positionH>
                <wp:positionV relativeFrom="paragraph">
                  <wp:posOffset>164465</wp:posOffset>
                </wp:positionV>
                <wp:extent cx="816610" cy="1016635"/>
                <wp:effectExtent l="0" t="0" r="0" b="0"/>
                <wp:wrapNone/>
                <wp:docPr id="3" name="graphic3"/>
                <a:graphic xmlns:a="http://schemas.openxmlformats.org/drawingml/2006/main">
                  <a:graphicData uri="http://schemas.microsoft.com/office/word/2010/wordprocessingShape">
                    <wps:wsp>
                      <wps:cNvSpPr/>
                      <wps:spPr>
                        <a:xfrm>
                          <a:off x="0" y="0"/>
                          <a:ext cx="816120" cy="10159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3" stroked="t" style="position:absolute;margin-left:239.45pt;margin-top:12.95pt;width:64.2pt;height:79.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4481195</wp:posOffset>
                </wp:positionH>
                <wp:positionV relativeFrom="paragraph">
                  <wp:posOffset>164465</wp:posOffset>
                </wp:positionV>
                <wp:extent cx="816610" cy="1016635"/>
                <wp:effectExtent l="0" t="0" r="0" b="0"/>
                <wp:wrapNone/>
                <wp:docPr id="4" name="graphic4"/>
                <a:graphic xmlns:a="http://schemas.openxmlformats.org/drawingml/2006/main">
                  <a:graphicData uri="http://schemas.microsoft.com/office/word/2010/wordprocessingShape">
                    <wps:wsp>
                      <wps:cNvSpPr/>
                      <wps:spPr>
                        <a:xfrm>
                          <a:off x="0" y="0"/>
                          <a:ext cx="816120" cy="10159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4" stroked="t" style="position:absolute;margin-left:352.85pt;margin-top:12.95pt;width:64.2pt;height:79.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7">
                <wp:simplePos x="0" y="0"/>
                <wp:positionH relativeFrom="column">
                  <wp:posOffset>520700</wp:posOffset>
                </wp:positionH>
                <wp:positionV relativeFrom="paragraph">
                  <wp:posOffset>2684780</wp:posOffset>
                </wp:positionV>
                <wp:extent cx="816610" cy="1016635"/>
                <wp:effectExtent l="0" t="0" r="0" b="0"/>
                <wp:wrapNone/>
                <wp:docPr id="5" name="graphic1"/>
                <a:graphic xmlns:a="http://schemas.openxmlformats.org/drawingml/2006/main">
                  <a:graphicData uri="http://schemas.microsoft.com/office/word/2010/wordprocessingShape">
                    <wps:wsp>
                      <wps:cNvSpPr/>
                      <wps:spPr>
                        <a:xfrm>
                          <a:off x="0" y="0"/>
                          <a:ext cx="816120" cy="10159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41pt;margin-top:211.4pt;width:64.2pt;height:79.9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2">
                <wp:simplePos x="0" y="0"/>
                <wp:positionH relativeFrom="column">
                  <wp:posOffset>970280</wp:posOffset>
                </wp:positionH>
                <wp:positionV relativeFrom="paragraph">
                  <wp:posOffset>133985</wp:posOffset>
                </wp:positionV>
                <wp:extent cx="551180" cy="116205"/>
                <wp:effectExtent l="0" t="0" r="0" b="0"/>
                <wp:wrapNone/>
                <wp:docPr id="6" name="Shape7"/>
                <a:graphic xmlns:a="http://schemas.openxmlformats.org/drawingml/2006/main">
                  <a:graphicData uri="http://schemas.microsoft.com/office/word/2010/wordprocessingShape">
                    <wps:wsp>
                      <wps:cNvSpPr/>
                      <wps:spPr>
                        <a:xfrm>
                          <a:off x="0" y="0"/>
                          <a:ext cx="550440" cy="115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Token</w:t>
                            </w:r>
                          </w:p>
                        </w:txbxContent>
                      </wps:txbx>
                      <wps:bodyPr lIns="0" rIns="0" tIns="0" bIns="0">
                        <a:spAutoFit/>
                      </wps:bodyPr>
                    </wps:wsp>
                  </a:graphicData>
                </a:graphic>
              </wp:anchor>
            </w:drawing>
          </mc:Choice>
          <mc:Fallback>
            <w:pict>
              <v:rect id="shape_0" ID="Shape7" stroked="f" style="position:absolute;margin-left:76.4pt;margin-top:10.55pt;width:43.3pt;height:9.05pt">
                <w10:wrap type="square"/>
                <v:fill o:detectmouseclick="t" on="false"/>
                <v:stroke color="#3465a4" joinstyle="round" endcap="flat"/>
                <v:textbox>
                  <w:txbxContent>
                    <w:p>
                      <w:pPr>
                        <w:pStyle w:val="FrameContents"/>
                        <w:overflowPunct w:val="false"/>
                        <w:jc w:val="center"/>
                        <w:rPr/>
                      </w:pPr>
                      <w:r>
                        <w:rPr>
                          <w:color w:val="00000A"/>
                          <w:sz w:val="16"/>
                          <w:szCs w:val="21"/>
                        </w:rPr>
                        <w:t>Token</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2410460</wp:posOffset>
                </wp:positionH>
                <wp:positionV relativeFrom="paragraph">
                  <wp:posOffset>25400</wp:posOffset>
                </wp:positionV>
                <wp:extent cx="551180" cy="233045"/>
                <wp:effectExtent l="0" t="0" r="0" b="0"/>
                <wp:wrapNone/>
                <wp:docPr id="8" name="Shape7"/>
                <a:graphic xmlns:a="http://schemas.openxmlformats.org/drawingml/2006/main">
                  <a:graphicData uri="http://schemas.microsoft.com/office/word/2010/wordprocessingShape">
                    <wps:wsp>
                      <wps:cNvSpPr/>
                      <wps:spPr>
                        <a:xfrm>
                          <a:off x="0" y="0"/>
                          <a:ext cx="550440" cy="232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189.8pt;margin-top:2pt;width:43.3pt;height:18.25pt">
                <w10:wrap type="square"/>
                <v:fill o:detectmouseclick="t" on="false"/>
                <v:stroke color="#3465a4" joinstyle="round" endcap="flat"/>
                <v:textbo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3850640</wp:posOffset>
                </wp:positionH>
                <wp:positionV relativeFrom="paragraph">
                  <wp:posOffset>25400</wp:posOffset>
                </wp:positionV>
                <wp:extent cx="551180" cy="233045"/>
                <wp:effectExtent l="0" t="0" r="0" b="0"/>
                <wp:wrapNone/>
                <wp:docPr id="10" name="Shape7"/>
                <a:graphic xmlns:a="http://schemas.openxmlformats.org/drawingml/2006/main">
                  <a:graphicData uri="http://schemas.microsoft.com/office/word/2010/wordprocessingShape">
                    <wps:wsp>
                      <wps:cNvSpPr/>
                      <wps:spPr>
                        <a:xfrm>
                          <a:off x="0" y="0"/>
                          <a:ext cx="550440" cy="232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303.2pt;margin-top:2pt;width:43.3pt;height:18.25pt">
                <w10:wrap type="square"/>
                <v:fill o:detectmouseclick="t" on="false"/>
                <v:stroke color="#3465a4" joinstyle="round" endcap="flat"/>
                <v:textbo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5290820</wp:posOffset>
                </wp:positionH>
                <wp:positionV relativeFrom="paragraph">
                  <wp:posOffset>106680</wp:posOffset>
                </wp:positionV>
                <wp:extent cx="551180" cy="116205"/>
                <wp:effectExtent l="0" t="0" r="0" b="0"/>
                <wp:wrapNone/>
                <wp:docPr id="12" name="Shape7"/>
                <a:graphic xmlns:a="http://schemas.openxmlformats.org/drawingml/2006/main">
                  <a:graphicData uri="http://schemas.microsoft.com/office/word/2010/wordprocessingShape">
                    <wps:wsp>
                      <wps:cNvSpPr/>
                      <wps:spPr>
                        <a:xfrm>
                          <a:off x="0" y="0"/>
                          <a:ext cx="550440" cy="115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MIPS</w:t>
                            </w:r>
                          </w:p>
                        </w:txbxContent>
                      </wps:txbx>
                      <wps:bodyPr lIns="0" rIns="0" tIns="0" bIns="0">
                        <a:spAutoFit/>
                      </wps:bodyPr>
                    </wps:wsp>
                  </a:graphicData>
                </a:graphic>
              </wp:anchor>
            </w:drawing>
          </mc:Choice>
          <mc:Fallback>
            <w:pict>
              <v:rect id="shape_0" ID="Shape7" stroked="f" style="position:absolute;margin-left:416.6pt;margin-top:8.4pt;width:43.3pt;height:9.05pt">
                <w10:wrap type="square"/>
                <v:fill o:detectmouseclick="t" on="false"/>
                <v:stroke color="#3465a4" joinstyle="round" endcap="flat"/>
                <v:textbox>
                  <w:txbxContent>
                    <w:p>
                      <w:pPr>
                        <w:pStyle w:val="FrameContents"/>
                        <w:overflowPunct w:val="false"/>
                        <w:jc w:val="center"/>
                        <w:rPr/>
                      </w:pPr>
                      <w:r>
                        <w:rPr>
                          <w:color w:val="00000A"/>
                          <w:sz w:val="16"/>
                          <w:szCs w:val="21"/>
                        </w:rPr>
                        <w:t>MIPS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8">
                <wp:simplePos x="0" y="0"/>
                <wp:positionH relativeFrom="column">
                  <wp:posOffset>341630</wp:posOffset>
                </wp:positionH>
                <wp:positionV relativeFrom="paragraph">
                  <wp:posOffset>57785</wp:posOffset>
                </wp:positionV>
                <wp:extent cx="435610" cy="151130"/>
                <wp:effectExtent l="0" t="0" r="0" b="0"/>
                <wp:wrapNone/>
                <wp:docPr id="14" name="Shape1"/>
                <a:graphic xmlns:a="http://schemas.openxmlformats.org/drawingml/2006/main">
                  <a:graphicData uri="http://schemas.microsoft.com/office/word/2010/wordprocessingShape">
                    <wps:wsp>
                      <wps:cNvSpPr/>
                      <wps:spPr>
                        <a:xfrm>
                          <a:off x="0" y="0"/>
                          <a:ext cx="434880" cy="150480"/>
                        </a:xfrm>
                        <a:prstGeom prst="rect">
                          <a:avLst/>
                        </a:prstGeom>
                        <a:noFill/>
                        <a:ln>
                          <a:noFill/>
                        </a:ln>
                      </wps:spPr>
                      <wps:style>
                        <a:lnRef idx="0"/>
                        <a:fillRef idx="0"/>
                        <a:effectRef idx="0"/>
                        <a:fontRef idx="minor"/>
                      </wps:style>
                      <wps:txbx>
                        <w:txbxContent>
                          <w:p>
                            <w:pPr>
                              <w:pStyle w:val="FrameContents"/>
                              <w:overflowPunct w:val="false"/>
                              <w:rPr/>
                            </w:pPr>
                            <w:r>
                              <w:rPr>
                                <w:color w:val="00000A"/>
                                <w:sz w:val="20"/>
                              </w:rPr>
                              <w:t>Scanner</w:t>
                            </w:r>
                          </w:p>
                        </w:txbxContent>
                      </wps:txbx>
                      <wps:bodyPr lIns="90000" rIns="90000" tIns="45000" bIns="45000">
                        <a:noAutofit/>
                      </wps:bodyPr>
                    </wps:wsp>
                  </a:graphicData>
                </a:graphic>
              </wp:anchor>
            </w:drawing>
          </mc:Choice>
          <mc:Fallback>
            <w:pict>
              <v:rect id="shape_0" ID="Shape1" stroked="f" style="position:absolute;margin-left:26.9pt;margin-top:4.55pt;width:34.2pt;height:11.8pt">
                <w10:wrap type="square"/>
                <v:fill o:detectmouseclick="t" on="false"/>
                <v:stroke color="#3465a4" joinstyle="round" endcap="flat"/>
                <v:textbox>
                  <w:txbxContent>
                    <w:p>
                      <w:pPr>
                        <w:pStyle w:val="FrameContents"/>
                        <w:overflowPunct w:val="false"/>
                        <w:rPr/>
                      </w:pPr>
                      <w:r>
                        <w:rPr>
                          <w:color w:val="00000A"/>
                          <w:sz w:val="20"/>
                        </w:rPr>
                        <w:t>Scanner</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1688465</wp:posOffset>
                </wp:positionH>
                <wp:positionV relativeFrom="paragraph">
                  <wp:posOffset>635</wp:posOffset>
                </wp:positionV>
                <wp:extent cx="681355" cy="292735"/>
                <wp:effectExtent l="0" t="0" r="0" b="0"/>
                <wp:wrapNone/>
                <wp:docPr id="16" name="Shape1"/>
                <a:graphic xmlns:a="http://schemas.openxmlformats.org/drawingml/2006/main">
                  <a:graphicData uri="http://schemas.microsoft.com/office/word/2010/wordprocessingShape">
                    <wps:wsp>
                      <wps:cNvSpPr/>
                      <wps:spPr>
                        <a:xfrm>
                          <a:off x="0" y="0"/>
                          <a:ext cx="68076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Recognizer</w:t>
                            </w:r>
                          </w:p>
                          <w:p>
                            <w:pPr>
                              <w:pStyle w:val="FrameContents"/>
                              <w:overflowPunct w:val="false"/>
                              <w:jc w:val="center"/>
                              <w:rPr/>
                            </w:pPr>
                            <w:r>
                              <w:rPr>
                                <w:color w:val="00000A"/>
                                <w:sz w:val="20"/>
                              </w:rPr>
                              <w:t>(Parser)</w:t>
                            </w:r>
                          </w:p>
                        </w:txbxContent>
                      </wps:txbx>
                      <wps:bodyPr lIns="0" rIns="0" tIns="0" bIns="0">
                        <a:spAutoFit/>
                      </wps:bodyPr>
                    </wps:wsp>
                  </a:graphicData>
                </a:graphic>
              </wp:anchor>
            </w:drawing>
          </mc:Choice>
          <mc:Fallback>
            <w:pict>
              <v:rect id="shape_0" ID="Shape1" stroked="f" style="position:absolute;margin-left:132.95pt;margin-top:0.05pt;width:53.55pt;height:22.95pt">
                <w10:wrap type="square"/>
                <v:fill o:detectmouseclick="t" on="false"/>
                <v:stroke color="#3465a4" joinstyle="round" endcap="flat"/>
                <v:textbox>
                  <w:txbxContent>
                    <w:p>
                      <w:pPr>
                        <w:pStyle w:val="FrameContents"/>
                        <w:overflowPunct w:val="false"/>
                        <w:jc w:val="center"/>
                        <w:rPr/>
                      </w:pPr>
                      <w:r>
                        <w:rPr>
                          <w:color w:val="00000A"/>
                          <w:sz w:val="20"/>
                        </w:rPr>
                        <w:t>Recognizer</w:t>
                      </w:r>
                    </w:p>
                    <w:p>
                      <w:pPr>
                        <w:pStyle w:val="FrameContents"/>
                        <w:overflowPunct w:val="false"/>
                        <w:jc w:val="center"/>
                        <w:rPr/>
                      </w:pPr>
                      <w:r>
                        <w:rPr>
                          <w:color w:val="00000A"/>
                          <w:sz w:val="20"/>
                        </w:rPr>
                        <w:t>(Parser)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3128645</wp:posOffset>
                </wp:positionH>
                <wp:positionV relativeFrom="paragraph">
                  <wp:posOffset>635</wp:posOffset>
                </wp:positionV>
                <wp:extent cx="681355" cy="292735"/>
                <wp:effectExtent l="0" t="0" r="0" b="0"/>
                <wp:wrapNone/>
                <wp:docPr id="18" name="Shape1"/>
                <a:graphic xmlns:a="http://schemas.openxmlformats.org/drawingml/2006/main">
                  <a:graphicData uri="http://schemas.microsoft.com/office/word/2010/wordprocessingShape">
                    <wps:wsp>
                      <wps:cNvSpPr/>
                      <wps:spPr>
                        <a:xfrm>
                          <a:off x="0" y="0"/>
                          <a:ext cx="68076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Semantic</w:t>
                            </w:r>
                          </w:p>
                          <w:p>
                            <w:pPr>
                              <w:pStyle w:val="FrameContents"/>
                              <w:overflowPunct w:val="false"/>
                              <w:jc w:val="center"/>
                              <w:rPr/>
                            </w:pPr>
                            <w:r>
                              <w:rPr>
                                <w:color w:val="00000A"/>
                                <w:sz w:val="20"/>
                              </w:rPr>
                              <w:t>Analyzer</w:t>
                            </w:r>
                          </w:p>
                        </w:txbxContent>
                      </wps:txbx>
                      <wps:bodyPr lIns="0" rIns="0" tIns="0" bIns="0">
                        <a:spAutoFit/>
                      </wps:bodyPr>
                    </wps:wsp>
                  </a:graphicData>
                </a:graphic>
              </wp:anchor>
            </w:drawing>
          </mc:Choice>
          <mc:Fallback>
            <w:pict>
              <v:rect id="shape_0" ID="Shape1" stroked="f" style="position:absolute;margin-left:246.35pt;margin-top:0.05pt;width:53.55pt;height:22.95pt">
                <w10:wrap type="square"/>
                <v:fill o:detectmouseclick="t" on="false"/>
                <v:stroke color="#3465a4" joinstyle="round" endcap="flat"/>
                <v:textbox>
                  <w:txbxContent>
                    <w:p>
                      <w:pPr>
                        <w:pStyle w:val="FrameContents"/>
                        <w:overflowPunct w:val="false"/>
                        <w:jc w:val="center"/>
                        <w:rPr/>
                      </w:pPr>
                      <w:r>
                        <w:rPr>
                          <w:color w:val="00000A"/>
                          <w:sz w:val="20"/>
                        </w:rPr>
                        <w:t>Semantic</w:t>
                      </w:r>
                    </w:p>
                    <w:p>
                      <w:pPr>
                        <w:pStyle w:val="FrameContents"/>
                        <w:overflowPunct w:val="false"/>
                        <w:jc w:val="center"/>
                        <w:rPr/>
                      </w:pPr>
                      <w:r>
                        <w:rPr>
                          <w:color w:val="00000A"/>
                          <w:sz w:val="20"/>
                        </w:rPr>
                        <w:t>Analyzer</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4568825</wp:posOffset>
                </wp:positionH>
                <wp:positionV relativeFrom="paragraph">
                  <wp:posOffset>635</wp:posOffset>
                </wp:positionV>
                <wp:extent cx="681355" cy="292735"/>
                <wp:effectExtent l="0" t="0" r="0" b="0"/>
                <wp:wrapNone/>
                <wp:docPr id="20" name="Shape1"/>
                <a:graphic xmlns:a="http://schemas.openxmlformats.org/drawingml/2006/main">
                  <a:graphicData uri="http://schemas.microsoft.com/office/word/2010/wordprocessingShape">
                    <wps:wsp>
                      <wps:cNvSpPr/>
                      <wps:spPr>
                        <a:xfrm>
                          <a:off x="0" y="0"/>
                          <a:ext cx="68076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Code</w:t>
                            </w:r>
                          </w:p>
                          <w:p>
                            <w:pPr>
                              <w:pStyle w:val="FrameContents"/>
                              <w:overflowPunct w:val="false"/>
                              <w:jc w:val="center"/>
                              <w:rPr/>
                            </w:pPr>
                            <w:r>
                              <w:rPr>
                                <w:color w:val="00000A"/>
                                <w:sz w:val="20"/>
                              </w:rPr>
                              <w:t>Generation</w:t>
                            </w:r>
                          </w:p>
                        </w:txbxContent>
                      </wps:txbx>
                      <wps:bodyPr lIns="0" rIns="0" tIns="0" bIns="0">
                        <a:spAutoFit/>
                      </wps:bodyPr>
                    </wps:wsp>
                  </a:graphicData>
                </a:graphic>
              </wp:anchor>
            </w:drawing>
          </mc:Choice>
          <mc:Fallback>
            <w:pict>
              <v:rect id="shape_0" ID="Shape1" stroked="f" style="position:absolute;margin-left:359.75pt;margin-top:0.05pt;width:53.55pt;height:22.95pt">
                <w10:wrap type="square"/>
                <v:fill o:detectmouseclick="t" on="false"/>
                <v:stroke color="#3465a4" joinstyle="round" endcap="flat"/>
                <v:textbox>
                  <w:txbxContent>
                    <w:p>
                      <w:pPr>
                        <w:pStyle w:val="FrameContents"/>
                        <w:overflowPunct w:val="false"/>
                        <w:jc w:val="center"/>
                        <w:rPr/>
                      </w:pPr>
                      <w:r>
                        <w:rPr>
                          <w:color w:val="00000A"/>
                          <w:sz w:val="20"/>
                        </w:rPr>
                        <w:t>Code</w:t>
                      </w:r>
                    </w:p>
                    <w:p>
                      <w:pPr>
                        <w:pStyle w:val="FrameContents"/>
                        <w:overflowPunct w:val="false"/>
                        <w:jc w:val="center"/>
                        <w:rPr/>
                      </w:pPr>
                      <w:r>
                        <w:rPr>
                          <w:color w:val="00000A"/>
                          <w:sz w:val="20"/>
                        </w:rPr>
                        <w:t>Generation</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970280</wp:posOffset>
                </wp:positionH>
                <wp:positionV relativeFrom="paragraph">
                  <wp:posOffset>182880</wp:posOffset>
                </wp:positionV>
                <wp:extent cx="637540" cy="13970"/>
                <wp:effectExtent l="0" t="0" r="0" b="0"/>
                <wp:wrapNone/>
                <wp:docPr id="22" name="Shape4"/>
                <a:graphic xmlns:a="http://schemas.openxmlformats.org/drawingml/2006/main">
                  <a:graphicData uri="http://schemas.microsoft.com/office/word/2010/wordprocessingShape">
                    <wps:wsp>
                      <wps:cNvSpPr/>
                      <wps:spPr>
                        <a:xfrm flipV="1">
                          <a:off x="0" y="0"/>
                          <a:ext cx="63684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4.15pt" to="126.5pt,14.6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2410460</wp:posOffset>
                </wp:positionH>
                <wp:positionV relativeFrom="paragraph">
                  <wp:posOffset>182880</wp:posOffset>
                </wp:positionV>
                <wp:extent cx="637540" cy="13970"/>
                <wp:effectExtent l="0" t="0" r="0" b="0"/>
                <wp:wrapNone/>
                <wp:docPr id="23" name="Shape4"/>
                <a:graphic xmlns:a="http://schemas.openxmlformats.org/drawingml/2006/main">
                  <a:graphicData uri="http://schemas.microsoft.com/office/word/2010/wordprocessingShape">
                    <wps:wsp>
                      <wps:cNvSpPr/>
                      <wps:spPr>
                        <a:xfrm flipV="1">
                          <a:off x="0" y="0"/>
                          <a:ext cx="63684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4.15pt" to="239.9pt,14.6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3850640</wp:posOffset>
                </wp:positionH>
                <wp:positionV relativeFrom="paragraph">
                  <wp:posOffset>182880</wp:posOffset>
                </wp:positionV>
                <wp:extent cx="637540" cy="13970"/>
                <wp:effectExtent l="0" t="0" r="0" b="0"/>
                <wp:wrapNone/>
                <wp:docPr id="24" name="Shape4"/>
                <a:graphic xmlns:a="http://schemas.openxmlformats.org/drawingml/2006/main">
                  <a:graphicData uri="http://schemas.microsoft.com/office/word/2010/wordprocessingShape">
                    <wps:wsp>
                      <wps:cNvSpPr/>
                      <wps:spPr>
                        <a:xfrm flipV="1">
                          <a:off x="0" y="0"/>
                          <a:ext cx="63684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4.15pt" to="353.3pt,14.6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5290820</wp:posOffset>
                </wp:positionH>
                <wp:positionV relativeFrom="paragraph">
                  <wp:posOffset>182880</wp:posOffset>
                </wp:positionV>
                <wp:extent cx="637540" cy="13970"/>
                <wp:effectExtent l="0" t="0" r="0" b="0"/>
                <wp:wrapNone/>
                <wp:docPr id="25" name="Shape4"/>
                <a:graphic xmlns:a="http://schemas.openxmlformats.org/drawingml/2006/main">
                  <a:graphicData uri="http://schemas.microsoft.com/office/word/2010/wordprocessingShape">
                    <wps:wsp>
                      <wps:cNvSpPr/>
                      <wps:spPr>
                        <a:xfrm flipV="1">
                          <a:off x="0" y="0"/>
                          <a:ext cx="63684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4.15pt" to="466.7pt,14.6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0">
                <wp:simplePos x="0" y="0"/>
                <wp:positionH relativeFrom="column">
                  <wp:posOffset>2303145</wp:posOffset>
                </wp:positionH>
                <wp:positionV relativeFrom="paragraph">
                  <wp:posOffset>66675</wp:posOffset>
                </wp:positionV>
                <wp:extent cx="113030" cy="250825"/>
                <wp:effectExtent l="0" t="0" r="0" b="0"/>
                <wp:wrapNone/>
                <wp:docPr id="26" name="Shape5"/>
                <a:graphic xmlns:a="http://schemas.openxmlformats.org/drawingml/2006/main">
                  <a:graphicData uri="http://schemas.microsoft.com/office/word/2010/wordprocessingShape">
                    <wps:wsp>
                      <wps:cNvSpPr/>
                      <wps:spPr>
                        <a:xfrm>
                          <a:off x="0" y="0"/>
                          <a:ext cx="113040" cy="25164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75pt,7.05pt" to="183.85pt,26.8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3134360</wp:posOffset>
                </wp:positionH>
                <wp:positionV relativeFrom="paragraph">
                  <wp:posOffset>13335</wp:posOffset>
                </wp:positionV>
                <wp:extent cx="160020" cy="307340"/>
                <wp:effectExtent l="0" t="0" r="0" b="0"/>
                <wp:wrapNone/>
                <wp:docPr id="27" name="Shape6"/>
                <a:graphic xmlns:a="http://schemas.openxmlformats.org/drawingml/2006/main">
                  <a:graphicData uri="http://schemas.microsoft.com/office/word/2010/wordprocessingShape">
                    <wps:wsp>
                      <wps:cNvSpPr/>
                      <wps:spPr>
                        <a:xfrm flipV="1">
                          <a:off x="0" y="0"/>
                          <a:ext cx="159480" cy="30420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39.5pt,2pt" to="252pt,25.9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5">
                <wp:simplePos x="0" y="0"/>
                <wp:positionH relativeFrom="column">
                  <wp:posOffset>2222500</wp:posOffset>
                </wp:positionH>
                <wp:positionV relativeFrom="paragraph">
                  <wp:posOffset>165735</wp:posOffset>
                </wp:positionV>
                <wp:extent cx="979170" cy="455295"/>
                <wp:effectExtent l="0" t="0" r="0" b="0"/>
                <wp:wrapNone/>
                <wp:docPr id="28" name="Shape2"/>
                <a:graphic xmlns:a="http://schemas.openxmlformats.org/drawingml/2006/main">
                  <a:graphicData uri="http://schemas.microsoft.com/office/word/2010/wordprocessingShape">
                    <wps:wsp>
                      <wps:cNvSpPr/>
                      <wps:spPr>
                        <a:xfrm>
                          <a:off x="0" y="0"/>
                          <a:ext cx="978480" cy="4546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5pt;margin-top:13.05pt;width:77pt;height:35.75pt">
                <w10:wrap type="none"/>
                <v:fill o:detectmouseclick="t" on="false"/>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16">
                <wp:simplePos x="0" y="0"/>
                <wp:positionH relativeFrom="column">
                  <wp:posOffset>2334260</wp:posOffset>
                </wp:positionH>
                <wp:positionV relativeFrom="paragraph">
                  <wp:posOffset>172085</wp:posOffset>
                </wp:positionV>
                <wp:extent cx="759460" cy="151130"/>
                <wp:effectExtent l="0" t="0" r="0" b="0"/>
                <wp:wrapNone/>
                <wp:docPr id="29" name="Shape3"/>
                <a:graphic xmlns:a="http://schemas.openxmlformats.org/drawingml/2006/main">
                  <a:graphicData uri="http://schemas.microsoft.com/office/word/2010/wordprocessingShape">
                    <wps:wsp>
                      <wps:cNvSpPr/>
                      <wps:spPr>
                        <a:xfrm>
                          <a:off x="0" y="0"/>
                          <a:ext cx="758880" cy="150480"/>
                        </a:xfrm>
                        <a:prstGeom prst="rect">
                          <a:avLst/>
                        </a:prstGeom>
                        <a:noFill/>
                        <a:ln>
                          <a:noFill/>
                        </a:ln>
                      </wps:spPr>
                      <wps:style>
                        <a:lnRef idx="0"/>
                        <a:fillRef idx="0"/>
                        <a:effectRef idx="0"/>
                        <a:fontRef idx="minor"/>
                      </wps:style>
                      <wps:txbx>
                        <w:txbxContent>
                          <w:p>
                            <w:pPr>
                              <w:pStyle w:val="FrameContents"/>
                              <w:rPr/>
                            </w:pPr>
                            <w:r>
                              <w:rPr>
                                <w:color w:val="00000A"/>
                                <w:sz w:val="20"/>
                              </w:rPr>
                              <w:t>Symbol Table</w:t>
                              <w:pict>
                                <v:rect id="shape_0" ID="Frame13" stroked="f" style="position:absolute;margin-left:124.25pt;margin-top:141.95pt;width:69.7pt;height:24.6pt">
                                  <w10:wrap type="square"/>
                                  <v:fill o:detectmouseclick="t" on="false"/>
                                  <v:stroke color="#3465a4" joinstyle="round" endcap="flat"/>
                                  <v:textbox>
                                    <w:txbxContent>
                                      <w:p>
                                        <w:pPr>
                                          <w:pStyle w:val="FrameContents"/>
                                          <w:overflowPunct w:val="false"/>
                                          <w:jc w:val="center"/>
                                          <w:rPr/>
                                        </w:pPr>
                                        <w:r>
                                          <w:rPr>
                                            <w:color w:val="00000A"/>
                                            <w:sz w:val="20"/>
                                          </w:rPr>
                                          <w:t>SymbolTable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7555" cy="149225"/>
                                      <wp:effectExtent l="0" t="0" r="0" b="0"/>
                                      <wp:wrapSquare wrapText="bothSides"/>
                                      <wp:docPr id="32" name="Frame13"/>
                                      <a:graphic xmlns:a="http://schemas.openxmlformats.org/drawingml/2006/main">
                                        <a:graphicData uri="http://schemas.microsoft.com/office/word/2010/wordprocessingShape">
                                          <wps:wsp>
                                            <wps:cNvSpPr/>
                                            <wps:spPr>
                                              <a:xfrm>
                                                <a:off x="0" y="0"/>
                                                <a:ext cx="757080" cy="14868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55pt;height:11.65pt">
                                      <w10:wrap type="square"/>
                                      <v:fill o:detectmouseclick="t" on="false"/>
                                      <v:stroke color="#3465a4" joinstyle="round" endcap="flat"/>
                                      <v:textbox>
                                        <w:txbxContent>
                                          <w:p>
                                            <w:pPr>
                                              <w:pStyle w:val="FrameContents"/>
                                              <w:overflowPunct w:val="fals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1720215</wp:posOffset>
                                      </wp:positionH>
                                      <wp:positionV relativeFrom="paragraph">
                                        <wp:posOffset>1035685</wp:posOffset>
                                      </wp:positionV>
                                      <wp:extent cx="751840" cy="412115"/>
                                      <wp:effectExtent l="0" t="0" r="0" b="0"/>
                                      <wp:wrapSquare wrapText="bothSides"/>
                                      <wp:docPr id="34" name=""/>
                                      <a:graphic xmlns:a="http://schemas.openxmlformats.org/drawingml/2006/main">
                                        <a:graphicData uri="http://schemas.microsoft.com/office/word/2010/wordprocessingShape">
                                          <wps:wsp>
                                            <wps:cNvSpPr txBox="1"/>
                                            <wps:spPr>
                                              <a:xfrm>
                                                <a:off x="0" y="0"/>
                                                <a:ext cx="751840" cy="412115"/>
                                              </a:xfrm>
                                              <a:prstGeom prst="rect"/>
                                            </wps:spPr>
                                            <wps:txb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wps:txbx>
                                            <wps:bodyPr anchor="t" lIns="91440" tIns="45720" rIns="91440" bIns="45720">
                                              <a:noAutofit/>
                                            </wps:bodyPr>
                                          </wps:wsp>
                                        </a:graphicData>
                                      </a:graphic>
                                    </wp:anchor>
                                  </w:drawing>
                                </mc:Choice>
                                <mc:Fallback>
                                  <w:pict>
                                    <v:rect stroked="f" strokeweight="0pt" style="position:absolute;rotation:0;width:59.2pt;height:32.45pt;mso-wrap-distance-left:9pt;mso-wrap-distance-right:9pt;mso-wrap-distance-top:0pt;mso-wrap-distance-bottom:0pt;margin-top:81.55pt;mso-position-vertical-relative:text;margin-left:135.45pt;mso-position-horizontal-relative:text">
                                      <v:textbo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v:textbox>
                                      <w10:wrap type="square"/>
                                    </v:rect>
                                  </w:pict>
                                </mc:Fallback>
                              </mc:AlternateContent>
                            </w:r>
                          </w:p>
                        </w:txbxContent>
                      </wps:txbx>
                      <wps:bodyPr lIns="90000" rIns="90000" tIns="45000" bIns="45000">
                        <a:noAutofit/>
                      </wps:bodyPr>
                    </wps:wsp>
                  </a:graphicData>
                </a:graphic>
              </wp:anchor>
            </w:drawing>
          </mc:Choice>
          <mc:Fallback>
            <w:pict>
              <v:rect id="shape_0" ID="Shape3" stroked="f" style="position:absolute;margin-left:183.8pt;margin-top:13.55pt;width:59.7pt;height:11.8pt">
                <w10:wrap type="square"/>
                <v:fill o:detectmouseclick="t" on="false"/>
                <v:stroke color="#3465a4" joinstyle="round" endcap="flat"/>
                <v:textbox>
                  <w:txbxContent>
                    <w:p>
                      <w:pPr>
                        <w:pStyle w:val="FrameContents"/>
                        <w:rPr/>
                      </w:pPr>
                      <w:r>
                        <w:rPr>
                          <w:color w:val="00000A"/>
                          <w:sz w:val="20"/>
                        </w:rPr>
                        <w:t>Symbol Table</w:t>
                        <w:pict>
                          <v:rect id="shape_0" ID="Frame13" stroked="f" style="position:absolute;margin-left:124.25pt;margin-top:141.95pt;width:69.7pt;height:24.6pt">
                            <w10:wrap type="square"/>
                            <v:fill o:detectmouseclick="t" on="false"/>
                            <v:stroke color="#3465a4" joinstyle="round" endcap="flat"/>
                            <v:textbox>
                              <w:txbxContent>
                                <w:p>
                                  <w:pPr>
                                    <w:pStyle w:val="FrameContents"/>
                                    <w:overflowPunct w:val="false"/>
                                    <w:jc w:val="center"/>
                                    <w:rPr/>
                                  </w:pPr>
                                  <w:r>
                                    <w:rPr>
                                      <w:color w:val="00000A"/>
                                      <w:sz w:val="20"/>
                                    </w:rPr>
                                    <w:t>SymbolTable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7555" cy="149225"/>
                                <wp:effectExtent l="0" t="0" r="0" b="0"/>
                                <wp:wrapSquare wrapText="bothSides"/>
                                <wp:docPr id="36" name="Frame13"/>
                                <a:graphic xmlns:a="http://schemas.openxmlformats.org/drawingml/2006/main">
                                  <a:graphicData uri="http://schemas.microsoft.com/office/word/2010/wordprocessingShape">
                                    <wps:wsp>
                                      <wps:cNvSpPr/>
                                      <wps:spPr>
                                        <a:xfrm>
                                          <a:off x="0" y="0"/>
                                          <a:ext cx="757080" cy="14868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55pt;height:11.65pt">
                                <w10:wrap type="square"/>
                                <v:fill o:detectmouseclick="t" on="false"/>
                                <v:stroke color="#3465a4" joinstyle="round" endcap="flat"/>
                                <v:textbox>
                                  <w:txbxContent>
                                    <w:p>
                                      <w:pPr>
                                        <w:pStyle w:val="FrameContents"/>
                                        <w:overflowPunct w:val="fals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1720215</wp:posOffset>
                                </wp:positionH>
                                <wp:positionV relativeFrom="paragraph">
                                  <wp:posOffset>1035685</wp:posOffset>
                                </wp:positionV>
                                <wp:extent cx="751840" cy="412115"/>
                                <wp:effectExtent l="0" t="0" r="0" b="0"/>
                                <wp:wrapSquare wrapText="bothSides"/>
                                <wp:docPr id="38" name=""/>
                                <a:graphic xmlns:a="http://schemas.openxmlformats.org/drawingml/2006/main">
                                  <a:graphicData uri="http://schemas.microsoft.com/office/word/2010/wordprocessingShape">
                                    <wps:wsp>
                                      <wps:cNvSpPr txBox="1"/>
                                      <wps:spPr>
                                        <a:xfrm>
                                          <a:off x="0" y="0"/>
                                          <a:ext cx="751840" cy="412115"/>
                                        </a:xfrm>
                                        <a:prstGeom prst="rect"/>
                                      </wps:spPr>
                                      <wps:txb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wps:txbx>
                                      <wps:bodyPr anchor="t" lIns="91440" tIns="45720" rIns="91440" bIns="45720">
                                        <a:noAutofit/>
                                      </wps:bodyPr>
                                    </wps:wsp>
                                  </a:graphicData>
                                </a:graphic>
                              </wp:anchor>
                            </w:drawing>
                          </mc:Choice>
                          <mc:Fallback>
                            <w:pict>
                              <v:rect stroked="f" strokeweight="0pt" style="position:absolute;rotation:0;width:59.2pt;height:32.45pt;mso-wrap-distance-left:9pt;mso-wrap-distance-right:9pt;mso-wrap-distance-top:0pt;mso-wrap-distance-bottom:0pt;margin-top:81.55pt;mso-position-vertical-relative:text;margin-left:135.45pt;mso-position-horizontal-relative:text">
                                <v:textbo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v:textbox>
                                <w10:wrap type="square"/>
                              </v:rect>
                            </w:pict>
                          </mc:Fallback>
                        </mc:AlternateContent>
                      </w:r>
                    </w:p>
                  </w:txbxContent>
                </v:textbox>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We want to be able to take in a Pascal file, and output an assembly language file and a .symboltable file that contains the symbols used in the code.</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9">
                <wp:simplePos x="0" y="0"/>
                <wp:positionH relativeFrom="column">
                  <wp:posOffset>3997325</wp:posOffset>
                </wp:positionH>
                <wp:positionV relativeFrom="paragraph">
                  <wp:posOffset>55880</wp:posOffset>
                </wp:positionV>
                <wp:extent cx="816610" cy="518160"/>
                <wp:effectExtent l="0" t="0" r="0" b="0"/>
                <wp:wrapNone/>
                <wp:docPr id="39" name="graphic1"/>
                <a:graphic xmlns:a="http://schemas.openxmlformats.org/drawingml/2006/main">
                  <a:graphicData uri="http://schemas.microsoft.com/office/word/2010/wordprocessingShape">
                    <wps:wsp>
                      <wps:cNvSpPr/>
                      <wps:spPr>
                        <a:xfrm>
                          <a:off x="0" y="0"/>
                          <a:ext cx="816120" cy="517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75pt;margin-top:4.4pt;width:64.2pt;height:40.7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2">
                <wp:simplePos x="0" y="0"/>
                <wp:positionH relativeFrom="column">
                  <wp:posOffset>3127375</wp:posOffset>
                </wp:positionH>
                <wp:positionV relativeFrom="paragraph">
                  <wp:posOffset>185420</wp:posOffset>
                </wp:positionV>
                <wp:extent cx="931545" cy="365760"/>
                <wp:effectExtent l="0" t="0" r="0" b="0"/>
                <wp:wrapNone/>
                <wp:docPr id="40" name="Shape4"/>
                <a:graphic xmlns:a="http://schemas.openxmlformats.org/drawingml/2006/main">
                  <a:graphicData uri="http://schemas.microsoft.com/office/word/2010/wordprocessingShape">
                    <wps:wsp>
                      <wps:cNvSpPr/>
                      <wps:spPr>
                        <a:xfrm flipV="1">
                          <a:off x="0" y="0"/>
                          <a:ext cx="930240" cy="364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3.55pt,2.25pt" to="316.75pt,30.9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577850</wp:posOffset>
                </wp:positionH>
                <wp:positionV relativeFrom="paragraph">
                  <wp:posOffset>97790</wp:posOffset>
                </wp:positionV>
                <wp:extent cx="671830" cy="372745"/>
                <wp:effectExtent l="0" t="0" r="0" b="0"/>
                <wp:wrapSquare wrapText="bothSides"/>
                <wp:docPr id="41" name="Frame12"/>
                <a:graphic xmlns:a="http://schemas.openxmlformats.org/drawingml/2006/main">
                  <a:graphicData uri="http://schemas.microsoft.com/office/word/2010/wordprocessingShape">
                    <wps:wsp>
                      <wps:cNvSpPr/>
                      <wps:spPr>
                        <a:xfrm>
                          <a:off x="0" y="0"/>
                          <a:ext cx="671040" cy="3722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Pascal Code</w:t>
                            </w:r>
                          </w:p>
                        </w:txbxContent>
                      </wps:txbx>
                      <wps:bodyPr>
                        <a:noAutofit/>
                      </wps:bodyPr>
                    </wps:wsp>
                  </a:graphicData>
                </a:graphic>
              </wp:anchor>
            </w:drawing>
          </mc:Choice>
          <mc:Fallback>
            <w:pict>
              <v:rect id="shape_0" ID="Frame12" stroked="f" style="position:absolute;margin-left:45.5pt;margin-top:7.7pt;width:52.8pt;height:29.25pt">
                <w10:wrap type="square"/>
                <v:fill o:detectmouseclick="t" on="false"/>
                <v:stroke color="#3465a4" joinstyle="round" endcap="flat"/>
                <v:textbox>
                  <w:txbxContent>
                    <w:p>
                      <w:pPr>
                        <w:pStyle w:val="FrameContents"/>
                        <w:overflowPunct w:val="false"/>
                        <w:jc w:val="center"/>
                        <w:rPr/>
                      </w:pPr>
                      <w:r>
                        <w:rPr>
                          <w:color w:val="00000A"/>
                          <w:sz w:val="20"/>
                        </w:rPr>
                        <w:t>Pascal Code</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2101850</wp:posOffset>
                </wp:positionH>
                <wp:positionV relativeFrom="paragraph">
                  <wp:posOffset>13970</wp:posOffset>
                </wp:positionV>
                <wp:extent cx="979170" cy="455295"/>
                <wp:effectExtent l="0" t="0" r="0" b="0"/>
                <wp:wrapNone/>
                <wp:docPr id="43" name="Shape2"/>
                <a:graphic xmlns:a="http://schemas.openxmlformats.org/drawingml/2006/main">
                  <a:graphicData uri="http://schemas.microsoft.com/office/word/2010/wordprocessingShape">
                    <wps:wsp>
                      <wps:cNvSpPr/>
                      <wps:spPr>
                        <a:xfrm>
                          <a:off x="0" y="0"/>
                          <a:ext cx="978480" cy="4546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65.5pt;margin-top:1.1pt;width:77pt;height:35.75pt">
                <w10:wrap type="none"/>
                <v:fill o:detectmouseclick="t" on="false"/>
                <v:stroke color="#3465a4" joinstyle="round" endcap="flat"/>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0">
                <wp:simplePos x="0" y="0"/>
                <wp:positionH relativeFrom="column">
                  <wp:posOffset>3987800</wp:posOffset>
                </wp:positionH>
                <wp:positionV relativeFrom="paragraph">
                  <wp:posOffset>84455</wp:posOffset>
                </wp:positionV>
                <wp:extent cx="816610" cy="518160"/>
                <wp:effectExtent l="0" t="0" r="0" b="0"/>
                <wp:wrapNone/>
                <wp:docPr id="44" name="graphic1"/>
                <a:graphic xmlns:a="http://schemas.openxmlformats.org/drawingml/2006/main">
                  <a:graphicData uri="http://schemas.microsoft.com/office/word/2010/wordprocessingShape">
                    <wps:wsp>
                      <wps:cNvSpPr/>
                      <wps:spPr>
                        <a:xfrm>
                          <a:off x="0" y="0"/>
                          <a:ext cx="816120" cy="517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pt;margin-top:6.65pt;width:64.2pt;height:40.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1">
                <wp:simplePos x="0" y="0"/>
                <wp:positionH relativeFrom="column">
                  <wp:posOffset>1330325</wp:posOffset>
                </wp:positionH>
                <wp:positionV relativeFrom="paragraph">
                  <wp:posOffset>64135</wp:posOffset>
                </wp:positionV>
                <wp:extent cx="777240" cy="11430"/>
                <wp:effectExtent l="0" t="0" r="0" b="0"/>
                <wp:wrapNone/>
                <wp:docPr id="45" name="Shape4"/>
                <a:graphic xmlns:a="http://schemas.openxmlformats.org/drawingml/2006/main">
                  <a:graphicData uri="http://schemas.microsoft.com/office/word/2010/wordprocessingShape">
                    <wps:wsp>
                      <wps:cNvSpPr/>
                      <wps:spPr>
                        <a:xfrm flipV="1">
                          <a:off x="0" y="0"/>
                          <a:ext cx="7765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4.75pt,4.8pt" to="165.85pt,5.3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3104515</wp:posOffset>
                </wp:positionH>
                <wp:positionV relativeFrom="paragraph">
                  <wp:posOffset>163195</wp:posOffset>
                </wp:positionV>
                <wp:extent cx="920750" cy="266700"/>
                <wp:effectExtent l="0" t="0" r="0" b="0"/>
                <wp:wrapNone/>
                <wp:docPr id="46" name="Shape4"/>
                <a:graphic xmlns:a="http://schemas.openxmlformats.org/drawingml/2006/main">
                  <a:graphicData uri="http://schemas.microsoft.com/office/word/2010/wordprocessingShape">
                    <wps:wsp>
                      <wps:cNvSpPr/>
                      <wps:spPr>
                        <a:xfrm>
                          <a:off x="0" y="0"/>
                          <a:ext cx="920880" cy="2620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3pt,3.35pt" to="315.45pt,23.95pt" ID="Shape4" stroked="t" style="position:absolute">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 Implemented Components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d) TokenType.java – This class is an ENUM that contains all the relevant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ParserTest.java – contains JUnit testing cases for program(), declarations(), subprogram_declaration(), statement(), simple_expression(), and factor().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0" w:name="__DdeLink__231_1364027001"/>
      <w:r>
        <w:rPr>
          <w:rFonts w:ascii="Times New Roman" w:hAnsi="Times New Roman"/>
          <w:b w:val="false"/>
          <w:bCs w:val="false"/>
        </w:rPr>
        <w:t>SymbolTableIntegrationTest.java</w:t>
      </w:r>
      <w:bookmarkEnd w:id="0"/>
      <w:r>
        <w:rPr>
          <w:rFonts w:ascii="Times New Roman" w:hAnsi="Times New Roman"/>
          <w:b w:val="false"/>
          <w:bCs w:val="false"/>
        </w:rPr>
        <w:t xml:space="preserve"> - JUnit testing for statement() after integrating SymbolTable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d) SyntaxTreeTest.java – </w:t>
      </w:r>
      <w:bookmarkStart w:id="1" w:name="__DdeLink__242_967715581"/>
      <w:bookmarkEnd w:id="1"/>
      <w:r>
        <w:rPr>
          <w:rFonts w:ascii="Times New Roman" w:hAnsi="Times New Roman"/>
          <w:b w:val="false"/>
          <w:bCs w:val="false"/>
        </w:rPr>
        <w:t>JUnit testing for the integration of SyntaxTree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bookmarkStart w:id="2" w:name="__DdeLink__223_1357656355"/>
      <w:bookmarkEnd w:id="2"/>
      <w:r>
        <w:rPr>
          <w:rFonts w:ascii="Times New Roman" w:hAnsi="Times New Roman"/>
          <w:b/>
          <w:bCs/>
        </w:rPr>
        <w:tab/>
        <w:t>/src/symboltable/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SymbolTable.java – contains constructor for our symbol table implemented using a HashMap that holds lexeme as a key and an object called DataStructure that holds a lexeme and the kind of the ID that we would like to store.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Kind.java – This class is an ENUM that contains all the types of ID that we will be storing.</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3" w:name="__DdeLink__160_102981979"/>
      <w:bookmarkEnd w:id="3"/>
      <w:r>
        <w:rPr>
          <w:rFonts w:ascii="Times New Roman" w:hAnsi="Times New Roman"/>
          <w:b w:val="false"/>
          <w:bCs w:val="false"/>
        </w:rPr>
        <w:t>SymbolTableTest.java – contains JUnit testing cases for SymbolTable.add(lexeme, DataStorage) and SymbolTable.getKind().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/src/syntaxtree/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This package contains the code for our syntax tree provided by our professor, Erik Steinmetz. Each node will contain essential information of the code, which will be used to create a .symboltable file with neatly indented contents. Additional nodes were created and added by myself.</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b/>
          <w:b/>
          <w:bCs/>
        </w:rPr>
      </w:pPr>
      <w:r>
        <w:rPr>
          <w:rFonts w:ascii="Times New Roman" w:hAnsi="Times New Roman"/>
          <w:b/>
          <w:bCs/>
        </w:rPr>
        <w:tab/>
        <w:t>/src/semanticanalyzer/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SemanticAnalyzer.java – contains the code that uses the produced syntax tree and checks to see if any of the below conditions are unmet:</w:t>
      </w:r>
    </w:p>
    <w:p>
      <w:pPr>
        <w:pStyle w:val="Normal"/>
        <w:jc w:val="left"/>
        <w:rPr/>
      </w:pPr>
      <w:r>
        <w:rPr>
          <w:rFonts w:ascii="Times New Roman" w:hAnsi="Times New Roman"/>
          <w:b w:val="false"/>
          <w:bCs w:val="false"/>
        </w:rPr>
        <w:tab/>
        <w:t>- All variables are declared before being used.</w:t>
      </w:r>
    </w:p>
    <w:p>
      <w:pPr>
        <w:pStyle w:val="Normal"/>
        <w:jc w:val="left"/>
        <w:rPr/>
      </w:pPr>
      <w:r>
        <w:rPr>
          <w:rFonts w:ascii="Times New Roman" w:hAnsi="Times New Roman"/>
          <w:b w:val="false"/>
          <w:bCs w:val="false"/>
        </w:rPr>
        <w:tab/>
        <w:t>- ExpressionNodes will hold a type, and these types must match across assignments.</w:t>
      </w:r>
    </w:p>
    <w:p>
      <w:pPr>
        <w:pStyle w:val="Normal"/>
        <w:jc w:val="left"/>
        <w:rPr/>
      </w:pPr>
      <w:r>
        <w:rPr>
          <w:rFonts w:ascii="Times New Roman" w:hAnsi="Times New Roman"/>
          <w:b w:val="false"/>
          <w:bCs w:val="false"/>
        </w:rPr>
        <w:t>If a condition is unmet, code generation would not occur and the user would know what needs to be changed.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b/>
          <w:b/>
          <w:bCs/>
        </w:rPr>
      </w:pPr>
      <w:r>
        <w:rPr>
          <w:rFonts w:ascii="Times New Roman" w:hAnsi="Times New Roman"/>
          <w:b/>
          <w:bCs/>
        </w:rPr>
        <w:tab/>
        <w:t>/src/codegeneration/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CodeGeneration.java – contains the code that uses the syntax tree that the semantic analyzer goes over to produce assembly language code.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bCs/>
        </w:rPr>
        <w:tab/>
        <w:t>/src/compiler/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CompilerMain.java - Contains the main for the compiler; primarily, as of now, to test the production of code in assembly language.</w:t>
      </w:r>
    </w:p>
    <w:p>
      <w:pPr>
        <w:pStyle w:val="Normal"/>
        <w:jc w:val="left"/>
        <w:rPr>
          <w:rFonts w:ascii="Times New Roman" w:hAnsi="Times New Roman"/>
          <w:b w:val="false"/>
          <w:b w:val="false"/>
          <w:bCs w:val="false"/>
        </w:rPr>
      </w:pPr>
      <w:r>
        <w:rPr/>
      </w:r>
    </w:p>
    <w:p>
      <w:pPr>
        <w:pStyle w:val="Normal"/>
        <w:jc w:val="left"/>
        <w:rPr>
          <w:rFonts w:ascii="Times New Roman" w:hAnsi="Times New Roman"/>
          <w:b w:val="false"/>
          <w:b w:val="false"/>
          <w:bCs w:val="false"/>
        </w:rPr>
      </w:pPr>
      <w:r>
        <w:rPr>
          <w:rFonts w:ascii="Times New Roman" w:hAnsi="Times New Roman"/>
          <w:b/>
          <w:bCs/>
          <w:sz w:val="28"/>
          <w:szCs w:val="28"/>
        </w:rPr>
        <w:t>4</w:t>
      </w:r>
      <w:r>
        <w:rPr>
          <w:rFonts w:ascii="Times New Roman" w:hAnsi="Times New Roman"/>
          <w:b/>
          <w:bCs/>
          <w:sz w:val="28"/>
          <w:szCs w:val="28"/>
        </w:rPr>
        <w:t xml:space="preserve">. </w:t>
      </w:r>
      <w:r>
        <w:rPr>
          <w:rFonts w:ascii="Times New Roman" w:hAnsi="Times New Roman"/>
          <w:b/>
          <w:bCs/>
          <w:sz w:val="28"/>
          <w:szCs w:val="28"/>
        </w:rPr>
        <w:t>Final Product</w:t>
      </w:r>
    </w:p>
    <w:p>
      <w:pPr>
        <w:pStyle w:val="Normal"/>
        <w:jc w:val="left"/>
        <w:rPr>
          <w:rFonts w:ascii="Times New Roman" w:hAnsi="Times New Roman"/>
          <w:b/>
          <w:b/>
          <w:bCs/>
        </w:rPr>
      </w:pPr>
      <w:r>
        <w:rPr/>
      </w:r>
    </w:p>
    <w:p>
      <w:pPr>
        <w:pStyle w:val="Normal"/>
        <w:jc w:val="left"/>
        <w:rPr/>
      </w:pPr>
      <w:r>
        <w:rPr>
          <w:rFonts w:ascii="Times New Roman" w:hAnsi="Times New Roman"/>
          <w:b/>
          <w:bCs/>
        </w:rPr>
        <w:tab/>
        <w:t>/</w:t>
      </w:r>
      <w:r>
        <w:rPr>
          <w:rFonts w:ascii="Times New Roman" w:hAnsi="Times New Roman"/>
          <w:b/>
          <w:bCs/>
        </w:rPr>
        <w:t>product</w:t>
      </w:r>
      <w:r>
        <w:rPr>
          <w:rFonts w:ascii="Times New Roman" w:hAnsi="Times New Roman"/>
          <w:b/>
          <w:bCs/>
        </w:rPr>
        <w:t>/</w:t>
      </w:r>
    </w:p>
    <w:p>
      <w:pPr>
        <w:pStyle w:val="Normal"/>
        <w:jc w:val="left"/>
        <w:rPr>
          <w:rFonts w:ascii="Times New Roman" w:hAnsi="Times New Roman"/>
          <w:b/>
          <w:b/>
          <w:bCs/>
        </w:rPr>
      </w:pPr>
      <w:r>
        <w:rPr/>
      </w:r>
    </w:p>
    <w:p>
      <w:pPr>
        <w:pStyle w:val="Normal"/>
        <w:jc w:val="left"/>
        <w:rPr>
          <w:b w:val="false"/>
          <w:b w:val="false"/>
          <w:bCs w:val="false"/>
        </w:rPr>
      </w:pPr>
      <w:bookmarkStart w:id="4" w:name="__DdeLink__311_962686540"/>
      <w:r>
        <w:rPr>
          <w:rFonts w:ascii="Times New Roman" w:hAnsi="Times New Roman"/>
          <w:b w:val="false"/>
          <w:bCs w:val="false"/>
        </w:rPr>
        <w:t>a) KangCompiler.jar – Final product of the project. Running this .jar file with a .pas file in the same directory would result in the production of three files: a symbol table, syntax tree, and the final assembly code.ad</w:t>
      </w:r>
    </w:p>
    <w:p>
      <w:pPr>
        <w:pStyle w:val="Normal"/>
        <w:jc w:val="left"/>
        <w:rPr>
          <w:rFonts w:ascii="Times New Roman" w:hAnsi="Times New Roman"/>
        </w:rPr>
      </w:pPr>
      <w:r>
        <w:rPr>
          <w:b w:val="false"/>
          <w:bCs w:val="false"/>
        </w:rPr>
      </w:r>
    </w:p>
    <w:p>
      <w:pPr>
        <w:pStyle w:val="Normal"/>
        <w:jc w:val="left"/>
        <w:rPr>
          <w:b w:val="false"/>
          <w:b w:val="false"/>
          <w:bCs w:val="false"/>
        </w:rPr>
      </w:pPr>
      <w:bookmarkStart w:id="5" w:name="__DdeLink__311_962686540"/>
      <w:bookmarkEnd w:id="5"/>
      <w:r>
        <w:rPr>
          <w:rFonts w:ascii="Times New Roman" w:hAnsi="Times New Roman"/>
          <w:b w:val="false"/>
          <w:bCs w:val="false"/>
        </w:rPr>
        <w:t>b) UserManual.pdf – As its name suggests, a user manual to use the final product.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LibreOffice/5.1.6.2$Linux_X86_64 LibreOffice_project/10m0$Build-2</Application>
  <Pages>5</Pages>
  <Words>696</Words>
  <Characters>4042</Characters>
  <CharactersWithSpaces>4665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2018-04-21T15:09:28Z</dcterms:modified>
  <cp:revision>29</cp:revision>
  <dc:subject/>
  <dc:title/>
</cp:coreProperties>
</file>