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&lt;1.</w:t>
      </w:r>
      <w:r>
        <w:rPr>
          <w:rFonts w:ascii="Times New Roman" w:hAnsi="Times New Roman"/>
          <w:b/>
          <w:bCs/>
          <w:sz w:val="32"/>
          <w:szCs w:val="32"/>
        </w:rPr>
        <w:t>8</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March</w:t>
      </w:r>
      <w:r>
        <w:rPr>
          <w:rFonts w:ascii="Times New Roman" w:hAnsi="Times New Roman"/>
          <w:b/>
          <w:bCs/>
          <w:sz w:val="32"/>
          <w:szCs w:val="32"/>
        </w:rPr>
        <w:t xml:space="preserve"> </w:t>
      </w:r>
      <w:r>
        <w:rPr>
          <w:rFonts w:ascii="Times New Roman" w:hAnsi="Times New Roman"/>
          <w:b/>
          <w:bCs/>
          <w:sz w:val="32"/>
          <w:szCs w:val="32"/>
        </w:rPr>
        <w:t>4</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980"/>
        <w:gridCol w:w="6834"/>
        <w:gridCol w:w="1161"/>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Date</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Description</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January 23</w:t>
            </w:r>
            <w:r>
              <w:rPr>
                <w:vertAlign w:val="superscript"/>
              </w:rPr>
              <w:t>rd</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Created the document.</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January 30</w:t>
            </w:r>
            <w:r>
              <w:rPr>
                <w:vertAlign w:val="superscript"/>
              </w:rPr>
              <w:t>th</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Added cover page and separated sections.</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January 30</w:t>
            </w:r>
            <w:r>
              <w:rPr>
                <w:vertAlign w:val="superscript"/>
              </w:rPr>
              <w:t>th</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Added documentation about Parser.java</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February 1</w:t>
            </w:r>
            <w:r>
              <w:rPr>
                <w:vertAlign w:val="superscript"/>
              </w:rPr>
              <w:t>st</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Added graph containing the overview of the compiler.</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Februrary 3</w:t>
            </w:r>
            <w:r>
              <w:rPr>
                <w:vertAlign w:val="superscript"/>
              </w:rPr>
              <w:t>rd</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Added documentation about ParserTest.java</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February 10</w:t>
            </w:r>
            <w:r>
              <w:rPr>
                <w:vertAlign w:val="superscript"/>
              </w:rPr>
              <w:t>th</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Added documentation about SymbolTable.java, Kind.java, and SymbolTableTest.java. Edited Overview section.</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1.5</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February 18</w:t>
            </w:r>
            <w:r>
              <w:rPr>
                <w:vertAlign w:val="superscript"/>
              </w:rPr>
              <w:t>th</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Added documentation about CompilerMain.java </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1.6</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February 20</w:t>
            </w:r>
            <w:r>
              <w:rPr>
                <w:vertAlign w:val="superscript"/>
              </w:rPr>
              <w:t>th</w:t>
            </w:r>
            <w:r>
              <w:rPr/>
              <w:t>, 2018</w:t>
            </w:r>
          </w:p>
        </w:tc>
        <w:tc>
          <w:tcPr>
            <w:tcW w:w="6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Added documentation for  </w:t>
            </w:r>
            <w:r>
              <w:rPr>
                <w:rFonts w:ascii="Times New Roman" w:hAnsi="Times New Roman"/>
                <w:b w:val="false"/>
                <w:bCs w:val="false"/>
              </w:rPr>
              <w:t>SymbolTableIntegrationTest.java</w:t>
            </w:r>
          </w:p>
        </w:tc>
        <w:tc>
          <w:tcPr>
            <w:tcW w:w="1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1.7</w:t>
            </w:r>
          </w:p>
        </w:tc>
      </w:tr>
      <w:tr>
        <w:trPr/>
        <w:tc>
          <w:tcPr>
            <w:tcW w:w="1980" w:type="dxa"/>
            <w:tcBorders>
              <w:left w:val="single" w:sz="2" w:space="0" w:color="000001"/>
              <w:bottom w:val="single" w:sz="2" w:space="0" w:color="000001"/>
              <w:insideH w:val="single" w:sz="2" w:space="0" w:color="000001"/>
            </w:tcBorders>
            <w:shd w:fill="auto" w:val="clear"/>
            <w:tcMar>
              <w:left w:w="36" w:type="dxa"/>
            </w:tcMar>
            <w:vAlign w:val="center"/>
          </w:tcPr>
          <w:p>
            <w:pPr>
              <w:pStyle w:val="TableContents"/>
              <w:rPr/>
            </w:pPr>
            <w:r>
              <w:rPr/>
              <w:t>March 4</w:t>
            </w:r>
            <w:r>
              <w:rPr>
                <w:vertAlign w:val="superscript"/>
              </w:rPr>
              <w:t>th</w:t>
            </w:r>
            <w:r>
              <w:rPr/>
              <w:t>, 2018</w:t>
            </w:r>
          </w:p>
        </w:tc>
        <w:tc>
          <w:tcPr>
            <w:tcW w:w="6834" w:type="dxa"/>
            <w:tcBorders>
              <w:left w:val="single" w:sz="2" w:space="0" w:color="000001"/>
              <w:bottom w:val="single" w:sz="2" w:space="0" w:color="000001"/>
              <w:insideH w:val="single" w:sz="2" w:space="0" w:color="000001"/>
            </w:tcBorders>
            <w:shd w:fill="auto" w:val="clear"/>
            <w:tcMar>
              <w:left w:w="36" w:type="dxa"/>
            </w:tcMar>
          </w:tcPr>
          <w:p>
            <w:pPr>
              <w:pStyle w:val="TableContents"/>
              <w:rPr/>
            </w:pPr>
            <w:r>
              <w:rPr/>
              <w:t>Added documentation for SyntaxTree</w:t>
            </w:r>
          </w:p>
        </w:tc>
        <w:tc>
          <w:tcPr>
            <w:tcW w:w="116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1.8</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160655</wp:posOffset>
                </wp:positionH>
                <wp:positionV relativeFrom="paragraph">
                  <wp:posOffset>164465</wp:posOffset>
                </wp:positionV>
                <wp:extent cx="813435" cy="1013460"/>
                <wp:effectExtent l="0" t="0" r="0" b="0"/>
                <wp:wrapNone/>
                <wp:docPr id="1" name="graphic1"/>
                <a:graphic xmlns:a="http://schemas.openxmlformats.org/drawingml/2006/main">
                  <a:graphicData uri="http://schemas.microsoft.com/office/word/2010/wordprocessingShape">
                    <wps:wsp>
                      <wps:cNvSpPr/>
                      <wps:spPr>
                        <a:xfrm>
                          <a:off x="0" y="0"/>
                          <a:ext cx="812880" cy="1012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3.95pt;height:79.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1600835</wp:posOffset>
                </wp:positionH>
                <wp:positionV relativeFrom="paragraph">
                  <wp:posOffset>164465</wp:posOffset>
                </wp:positionV>
                <wp:extent cx="813435" cy="1013460"/>
                <wp:effectExtent l="0" t="0" r="0" b="0"/>
                <wp:wrapNone/>
                <wp:docPr id="2" name="graphic2"/>
                <a:graphic xmlns:a="http://schemas.openxmlformats.org/drawingml/2006/main">
                  <a:graphicData uri="http://schemas.microsoft.com/office/word/2010/wordprocessingShape">
                    <wps:wsp>
                      <wps:cNvSpPr/>
                      <wps:spPr>
                        <a:xfrm>
                          <a:off x="0" y="0"/>
                          <a:ext cx="812880" cy="1012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3.95pt;height:79.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164465</wp:posOffset>
                </wp:positionV>
                <wp:extent cx="813435" cy="1013460"/>
                <wp:effectExtent l="0" t="0" r="0" b="0"/>
                <wp:wrapNone/>
                <wp:docPr id="3" name="graphic3"/>
                <a:graphic xmlns:a="http://schemas.openxmlformats.org/drawingml/2006/main">
                  <a:graphicData uri="http://schemas.microsoft.com/office/word/2010/wordprocessingShape">
                    <wps:wsp>
                      <wps:cNvSpPr/>
                      <wps:spPr>
                        <a:xfrm>
                          <a:off x="0" y="0"/>
                          <a:ext cx="812880" cy="1012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3.95pt;height:79.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4481195</wp:posOffset>
                </wp:positionH>
                <wp:positionV relativeFrom="paragraph">
                  <wp:posOffset>164465</wp:posOffset>
                </wp:positionV>
                <wp:extent cx="813435" cy="1013460"/>
                <wp:effectExtent l="0" t="0" r="0" b="0"/>
                <wp:wrapNone/>
                <wp:docPr id="4" name="graphic4"/>
                <a:graphic xmlns:a="http://schemas.openxmlformats.org/drawingml/2006/main">
                  <a:graphicData uri="http://schemas.microsoft.com/office/word/2010/wordprocessingShape">
                    <wps:wsp>
                      <wps:cNvSpPr/>
                      <wps:spPr>
                        <a:xfrm>
                          <a:off x="0" y="0"/>
                          <a:ext cx="812880" cy="1012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3.95pt;height:79.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520700</wp:posOffset>
                </wp:positionH>
                <wp:positionV relativeFrom="paragraph">
                  <wp:posOffset>2684780</wp:posOffset>
                </wp:positionV>
                <wp:extent cx="813435" cy="1013460"/>
                <wp:effectExtent l="0" t="0" r="0" b="0"/>
                <wp:wrapNone/>
                <wp:docPr id="5" name="graphic1"/>
                <a:graphic xmlns:a="http://schemas.openxmlformats.org/drawingml/2006/main">
                  <a:graphicData uri="http://schemas.microsoft.com/office/word/2010/wordprocessingShape">
                    <wps:wsp>
                      <wps:cNvSpPr/>
                      <wps:spPr>
                        <a:xfrm>
                          <a:off x="0" y="0"/>
                          <a:ext cx="812880" cy="1012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3.95pt;height:79.7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2">
                <wp:simplePos x="0" y="0"/>
                <wp:positionH relativeFrom="column">
                  <wp:posOffset>970280</wp:posOffset>
                </wp:positionH>
                <wp:positionV relativeFrom="paragraph">
                  <wp:posOffset>133985</wp:posOffset>
                </wp:positionV>
                <wp:extent cx="548005" cy="116205"/>
                <wp:effectExtent l="0" t="0" r="0" b="0"/>
                <wp:wrapNone/>
                <wp:docPr id="6" name="Shape7"/>
                <a:graphic xmlns:a="http://schemas.openxmlformats.org/drawingml/2006/main">
                  <a:graphicData uri="http://schemas.microsoft.com/office/word/2010/wordprocessingShape">
                    <wps:wsp>
                      <wps:cNvSpPr/>
                      <wps:spPr>
                        <a:xfrm>
                          <a:off x="0" y="0"/>
                          <a:ext cx="54720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3.05pt;height:9.05pt">
                <w10:wrap type="square"/>
                <v:fill o:detectmouseclick="t" on="false"/>
                <v:stroke color="#3465a4" joinstyle="round" endcap="flat"/>
                <v:textbox>
                  <w:txbxContent>
                    <w:p>
                      <w:pPr>
                        <w:pStyle w:val="FrameContents"/>
                        <w:overflowPunct w:val="tru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2410460</wp:posOffset>
                </wp:positionH>
                <wp:positionV relativeFrom="paragraph">
                  <wp:posOffset>25400</wp:posOffset>
                </wp:positionV>
                <wp:extent cx="548005" cy="233045"/>
                <wp:effectExtent l="0" t="0" r="0" b="0"/>
                <wp:wrapNone/>
                <wp:docPr id="8" name="Shape7"/>
                <a:graphic xmlns:a="http://schemas.openxmlformats.org/drawingml/2006/main">
                  <a:graphicData uri="http://schemas.microsoft.com/office/word/2010/wordprocessingShape">
                    <wps:wsp>
                      <wps:cNvSpPr/>
                      <wps:spPr>
                        <a:xfrm>
                          <a:off x="0" y="0"/>
                          <a:ext cx="54720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3.0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3850640</wp:posOffset>
                </wp:positionH>
                <wp:positionV relativeFrom="paragraph">
                  <wp:posOffset>25400</wp:posOffset>
                </wp:positionV>
                <wp:extent cx="548005" cy="233045"/>
                <wp:effectExtent l="0" t="0" r="0" b="0"/>
                <wp:wrapNone/>
                <wp:docPr id="10" name="Shape7"/>
                <a:graphic xmlns:a="http://schemas.openxmlformats.org/drawingml/2006/main">
                  <a:graphicData uri="http://schemas.microsoft.com/office/word/2010/wordprocessingShape">
                    <wps:wsp>
                      <wps:cNvSpPr/>
                      <wps:spPr>
                        <a:xfrm>
                          <a:off x="0" y="0"/>
                          <a:ext cx="54720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3.0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106680</wp:posOffset>
                </wp:positionV>
                <wp:extent cx="548005" cy="116205"/>
                <wp:effectExtent l="0" t="0" r="0" b="0"/>
                <wp:wrapNone/>
                <wp:docPr id="12" name="Shape7"/>
                <a:graphic xmlns:a="http://schemas.openxmlformats.org/drawingml/2006/main">
                  <a:graphicData uri="http://schemas.microsoft.com/office/word/2010/wordprocessingShape">
                    <wps:wsp>
                      <wps:cNvSpPr/>
                      <wps:spPr>
                        <a:xfrm>
                          <a:off x="0" y="0"/>
                          <a:ext cx="54720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3.05pt;height:9.05pt">
                <w10:wrap type="square"/>
                <v:fill o:detectmouseclick="t" on="false"/>
                <v:stroke color="#3465a4" joinstyle="round" endcap="flat"/>
                <v:textbox>
                  <w:txbxContent>
                    <w:p>
                      <w:pPr>
                        <w:pStyle w:val="FrameContents"/>
                        <w:overflowPunct w:val="tru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57785</wp:posOffset>
                </wp:positionV>
                <wp:extent cx="432435" cy="147955"/>
                <wp:effectExtent l="0" t="0" r="0" b="0"/>
                <wp:wrapNone/>
                <wp:docPr id="14" name="Shape1"/>
                <a:graphic xmlns:a="http://schemas.openxmlformats.org/drawingml/2006/main">
                  <a:graphicData uri="http://schemas.microsoft.com/office/word/2010/wordprocessingShape">
                    <wps:wsp>
                      <wps:cNvSpPr/>
                      <wps:spPr>
                        <a:xfrm>
                          <a:off x="0" y="0"/>
                          <a:ext cx="431640" cy="14724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3.95pt;height:11.55pt">
                <w10:wrap type="square"/>
                <v:fill o:detectmouseclick="t" on="false"/>
                <v:stroke color="#3465a4" joinstyle="round" endcap="flat"/>
                <v:textbox>
                  <w:txbxContent>
                    <w:p>
                      <w:pPr>
                        <w:pStyle w:val="FrameContents"/>
                        <w:overflowPunct w:val="tru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1688465</wp:posOffset>
                </wp:positionH>
                <wp:positionV relativeFrom="paragraph">
                  <wp:posOffset>635</wp:posOffset>
                </wp:positionV>
                <wp:extent cx="678180" cy="292735"/>
                <wp:effectExtent l="0" t="0" r="0" b="0"/>
                <wp:wrapNone/>
                <wp:docPr id="16" name="Shape1"/>
                <a:graphic xmlns:a="http://schemas.openxmlformats.org/drawingml/2006/main">
                  <a:graphicData uri="http://schemas.microsoft.com/office/word/2010/wordprocessingShape">
                    <wps:wsp>
                      <wps:cNvSpPr/>
                      <wps:spPr>
                        <a:xfrm>
                          <a:off x="0" y="0"/>
                          <a:ext cx="67752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3pt;height:22.95pt">
                <w10:wrap type="square"/>
                <v:fill o:detectmouseclick="t" on="false"/>
                <v:stroke color="#3465a4" joinstyle="round" endcap="flat"/>
                <v:textbo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3128645</wp:posOffset>
                </wp:positionH>
                <wp:positionV relativeFrom="paragraph">
                  <wp:posOffset>635</wp:posOffset>
                </wp:positionV>
                <wp:extent cx="678180" cy="292735"/>
                <wp:effectExtent l="0" t="0" r="0" b="0"/>
                <wp:wrapNone/>
                <wp:docPr id="18" name="Shape1"/>
                <a:graphic xmlns:a="http://schemas.openxmlformats.org/drawingml/2006/main">
                  <a:graphicData uri="http://schemas.microsoft.com/office/word/2010/wordprocessingShape">
                    <wps:wsp>
                      <wps:cNvSpPr/>
                      <wps:spPr>
                        <a:xfrm>
                          <a:off x="0" y="0"/>
                          <a:ext cx="67752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3pt;height:22.95pt">
                <w10:wrap type="square"/>
                <v:fill o:detectmouseclick="t" on="false"/>
                <v:stroke color="#3465a4" joinstyle="round" endcap="flat"/>
                <v:textbo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4568825</wp:posOffset>
                </wp:positionH>
                <wp:positionV relativeFrom="paragraph">
                  <wp:posOffset>635</wp:posOffset>
                </wp:positionV>
                <wp:extent cx="678180" cy="292735"/>
                <wp:effectExtent l="0" t="0" r="0" b="0"/>
                <wp:wrapNone/>
                <wp:docPr id="20" name="Shape1"/>
                <a:graphic xmlns:a="http://schemas.openxmlformats.org/drawingml/2006/main">
                  <a:graphicData uri="http://schemas.microsoft.com/office/word/2010/wordprocessingShape">
                    <wps:wsp>
                      <wps:cNvSpPr/>
                      <wps:spPr>
                        <a:xfrm>
                          <a:off x="0" y="0"/>
                          <a:ext cx="67752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3pt;height:22.95pt">
                <w10:wrap type="square"/>
                <v:fill o:detectmouseclick="t" on="false"/>
                <v:stroke color="#3465a4" joinstyle="round" endcap="flat"/>
                <v:textbo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153670</wp:posOffset>
                </wp:positionV>
                <wp:extent cx="634365" cy="10795"/>
                <wp:effectExtent l="0" t="0" r="0" b="0"/>
                <wp:wrapNone/>
                <wp:docPr id="22" name="Shape4"/>
                <a:graphic xmlns:a="http://schemas.openxmlformats.org/drawingml/2006/main">
                  <a:graphicData uri="http://schemas.microsoft.com/office/word/2010/wordprocessingShape">
                    <wps:wsp>
                      <wps:cNvSpPr/>
                      <wps:spPr>
                        <a:xfrm flipV="1">
                          <a:off x="0" y="0"/>
                          <a:ext cx="63360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1.85pt" to="126.25pt,12.3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153670</wp:posOffset>
                </wp:positionV>
                <wp:extent cx="634365" cy="10795"/>
                <wp:effectExtent l="0" t="0" r="0" b="0"/>
                <wp:wrapNone/>
                <wp:docPr id="23" name="Shape4"/>
                <a:graphic xmlns:a="http://schemas.openxmlformats.org/drawingml/2006/main">
                  <a:graphicData uri="http://schemas.microsoft.com/office/word/2010/wordprocessingShape">
                    <wps:wsp>
                      <wps:cNvSpPr/>
                      <wps:spPr>
                        <a:xfrm flipV="1">
                          <a:off x="0" y="0"/>
                          <a:ext cx="63360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1.85pt" to="239.65pt,12.3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153670</wp:posOffset>
                </wp:positionV>
                <wp:extent cx="634365" cy="10795"/>
                <wp:effectExtent l="0" t="0" r="0" b="0"/>
                <wp:wrapNone/>
                <wp:docPr id="24" name="Shape4"/>
                <a:graphic xmlns:a="http://schemas.openxmlformats.org/drawingml/2006/main">
                  <a:graphicData uri="http://schemas.microsoft.com/office/word/2010/wordprocessingShape">
                    <wps:wsp>
                      <wps:cNvSpPr/>
                      <wps:spPr>
                        <a:xfrm flipV="1">
                          <a:off x="0" y="0"/>
                          <a:ext cx="63360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1.85pt" to="353.05pt,12.3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5290820</wp:posOffset>
                </wp:positionH>
                <wp:positionV relativeFrom="paragraph">
                  <wp:posOffset>153670</wp:posOffset>
                </wp:positionV>
                <wp:extent cx="634365" cy="10795"/>
                <wp:effectExtent l="0" t="0" r="0" b="0"/>
                <wp:wrapNone/>
                <wp:docPr id="25" name="Shape4"/>
                <a:graphic xmlns:a="http://schemas.openxmlformats.org/drawingml/2006/main">
                  <a:graphicData uri="http://schemas.microsoft.com/office/word/2010/wordprocessingShape">
                    <wps:wsp>
                      <wps:cNvSpPr/>
                      <wps:spPr>
                        <a:xfrm flipV="1">
                          <a:off x="0" y="0"/>
                          <a:ext cx="63360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1.85pt" to="466.45pt,12.3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2371090</wp:posOffset>
                </wp:positionH>
                <wp:positionV relativeFrom="paragraph">
                  <wp:posOffset>1905</wp:posOffset>
                </wp:positionV>
                <wp:extent cx="111760" cy="244475"/>
                <wp:effectExtent l="0" t="0" r="0" b="0"/>
                <wp:wrapNone/>
                <wp:docPr id="26" name="Shape5"/>
                <a:graphic xmlns:a="http://schemas.openxmlformats.org/drawingml/2006/main">
                  <a:graphicData uri="http://schemas.microsoft.com/office/word/2010/wordprocessingShape">
                    <wps:wsp>
                      <wps:cNvSpPr/>
                      <wps:spPr>
                        <a:xfrm>
                          <a:off x="0" y="0"/>
                          <a:ext cx="109800" cy="2426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80.55pt,1.8pt" to="189.15pt,20.8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3221990</wp:posOffset>
                </wp:positionH>
                <wp:positionV relativeFrom="paragraph">
                  <wp:posOffset>19685</wp:posOffset>
                </wp:positionV>
                <wp:extent cx="158115" cy="300990"/>
                <wp:effectExtent l="0" t="0" r="0" b="0"/>
                <wp:wrapNone/>
                <wp:docPr id="27" name="Shape6"/>
                <a:graphic xmlns:a="http://schemas.openxmlformats.org/drawingml/2006/main">
                  <a:graphicData uri="http://schemas.microsoft.com/office/word/2010/wordprocessingShape">
                    <wps:wsp>
                      <wps:cNvSpPr/>
                      <wps:spPr>
                        <a:xfrm flipV="1">
                          <a:off x="0" y="0"/>
                          <a:ext cx="158040" cy="3009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46.55pt,2.4pt" to="258.95pt,26.05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2222500</wp:posOffset>
                </wp:positionH>
                <wp:positionV relativeFrom="paragraph">
                  <wp:posOffset>165735</wp:posOffset>
                </wp:positionV>
                <wp:extent cx="975995" cy="452120"/>
                <wp:effectExtent l="0" t="0" r="0" b="0"/>
                <wp:wrapNone/>
                <wp:docPr id="28" name="Shape2"/>
                <a:graphic xmlns:a="http://schemas.openxmlformats.org/drawingml/2006/main">
                  <a:graphicData uri="http://schemas.microsoft.com/office/word/2010/wordprocessingShape">
                    <wps:wsp>
                      <wps:cNvSpPr/>
                      <wps:spPr>
                        <a:xfrm>
                          <a:off x="0" y="0"/>
                          <a:ext cx="975240" cy="4514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5pt;margin-top:13.05pt;width:76.75pt;height:35.5pt">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2334260</wp:posOffset>
                </wp:positionH>
                <wp:positionV relativeFrom="paragraph">
                  <wp:posOffset>172085</wp:posOffset>
                </wp:positionV>
                <wp:extent cx="756285" cy="147955"/>
                <wp:effectExtent l="0" t="0" r="0" b="0"/>
                <wp:wrapNone/>
                <wp:docPr id="29" name="Shape3"/>
                <a:graphic xmlns:a="http://schemas.openxmlformats.org/drawingml/2006/main">
                  <a:graphicData uri="http://schemas.microsoft.com/office/word/2010/wordprocessingShape">
                    <wps:wsp>
                      <wps:cNvSpPr/>
                      <wps:spPr>
                        <a:xfrm>
                          <a:off x="0" y="0"/>
                          <a:ext cx="755640" cy="14724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Frame14" stroked="f" style="position:absolute;margin-left:135.45pt;margin-top:81.55pt;width:59.3pt;height:32.55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4380" cy="146050"/>
                                      <wp:effectExtent l="0" t="0" r="0" b="0"/>
                                      <wp:wrapSquare wrapText="bothSides"/>
                                      <wp:docPr id="32" name="Frame13"/>
                                      <a:graphic xmlns:a="http://schemas.openxmlformats.org/drawingml/2006/main">
                                        <a:graphicData uri="http://schemas.microsoft.com/office/word/2010/wordprocessingShape">
                                          <wps:wsp>
                                            <wps:cNvSpPr/>
                                            <wps:spPr>
                                              <a:xfrm>
                                                <a:off x="0" y="0"/>
                                                <a:ext cx="753840" cy="14544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3pt;height:11.4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7095" cy="314325"/>
                                      <wp:effectExtent l="0" t="0" r="0" b="0"/>
                                      <wp:wrapSquare wrapText="bothSides"/>
                                      <wp:docPr id="34" name="Frame13"/>
                                      <a:graphic xmlns:a="http://schemas.openxmlformats.org/drawingml/2006/main">
                                        <a:graphicData uri="http://schemas.microsoft.com/office/word/2010/wordprocessingShape">
                                          <wps:wsp>
                                            <wps:cNvSpPr txBox="1"/>
                                            <wps:spPr>
                                              <a:xfrm>
                                                <a:off x="0" y="0"/>
                                                <a:ext cx="887095" cy="314325"/>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85pt;height:24.75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83.8pt;margin-top:13.55pt;width:59.45pt;height:11.55pt">
                <w10:wrap type="square"/>
                <v:fill o:detectmouseclick="t" on="false"/>
                <v:stroke color="#3465a4" joinstyle="round" endcap="flat"/>
                <v:textbox>
                  <w:txbxContent>
                    <w:p>
                      <w:pPr>
                        <w:pStyle w:val="FrameContents"/>
                        <w:rPr/>
                      </w:pPr>
                      <w:r>
                        <w:rPr>
                          <w:color w:val="00000A"/>
                          <w:sz w:val="20"/>
                        </w:rPr>
                        <w:t>Symbol Table</w:t>
                        <w:pict>
                          <v:rect id="shape_0" ID="Frame14" stroked="f" style="position:absolute;margin-left:135.45pt;margin-top:81.55pt;width:59.3pt;height:32.55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4380" cy="146050"/>
                                <wp:effectExtent l="0" t="0" r="0" b="0"/>
                                <wp:wrapSquare wrapText="bothSides"/>
                                <wp:docPr id="36" name="Frame13"/>
                                <a:graphic xmlns:a="http://schemas.openxmlformats.org/drawingml/2006/main">
                                  <a:graphicData uri="http://schemas.microsoft.com/office/word/2010/wordprocessingShape">
                                    <wps:wsp>
                                      <wps:cNvSpPr/>
                                      <wps:spPr>
                                        <a:xfrm>
                                          <a:off x="0" y="0"/>
                                          <a:ext cx="753840" cy="14544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3pt;height:11.4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7095" cy="314325"/>
                                <wp:effectExtent l="0" t="0" r="0" b="0"/>
                                <wp:wrapSquare wrapText="bothSides"/>
                                <wp:docPr id="38" name="Frame13"/>
                                <a:graphic xmlns:a="http://schemas.openxmlformats.org/drawingml/2006/main">
                                  <a:graphicData uri="http://schemas.microsoft.com/office/word/2010/wordprocessingShape">
                                    <wps:wsp>
                                      <wps:cNvSpPr txBox="1"/>
                                      <wps:spPr>
                                        <a:xfrm>
                                          <a:off x="0" y="0"/>
                                          <a:ext cx="887095" cy="314325"/>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85pt;height:24.75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3997325</wp:posOffset>
                </wp:positionH>
                <wp:positionV relativeFrom="paragraph">
                  <wp:posOffset>55880</wp:posOffset>
                </wp:positionV>
                <wp:extent cx="813435" cy="514985"/>
                <wp:effectExtent l="0" t="0" r="0" b="0"/>
                <wp:wrapNone/>
                <wp:docPr id="39" name="graphic1"/>
                <a:graphic xmlns:a="http://schemas.openxmlformats.org/drawingml/2006/main">
                  <a:graphicData uri="http://schemas.microsoft.com/office/word/2010/wordprocessingShape">
                    <wps:wsp>
                      <wps:cNvSpPr/>
                      <wps:spPr>
                        <a:xfrm>
                          <a:off x="0" y="0"/>
                          <a:ext cx="812880" cy="5144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3.95pt;height:40.4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3145155</wp:posOffset>
                </wp:positionH>
                <wp:positionV relativeFrom="paragraph">
                  <wp:posOffset>327025</wp:posOffset>
                </wp:positionV>
                <wp:extent cx="925195" cy="363220"/>
                <wp:effectExtent l="0" t="0" r="0" b="0"/>
                <wp:wrapNone/>
                <wp:docPr id="40" name="Shape4"/>
                <a:graphic xmlns:a="http://schemas.openxmlformats.org/drawingml/2006/main">
                  <a:graphicData uri="http://schemas.microsoft.com/office/word/2010/wordprocessingShape">
                    <wps:wsp>
                      <wps:cNvSpPr/>
                      <wps:spPr>
                        <a:xfrm flipV="1">
                          <a:off x="0" y="0"/>
                          <a:ext cx="923760" cy="3614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95pt,13.45pt" to="317.65pt,41.8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577850</wp:posOffset>
                </wp:positionH>
                <wp:positionV relativeFrom="paragraph">
                  <wp:posOffset>97790</wp:posOffset>
                </wp:positionV>
                <wp:extent cx="668655" cy="369570"/>
                <wp:effectExtent l="0" t="0" r="0" b="0"/>
                <wp:wrapSquare wrapText="bothSides"/>
                <wp:docPr id="41" name="Frame12"/>
                <a:graphic xmlns:a="http://schemas.openxmlformats.org/drawingml/2006/main">
                  <a:graphicData uri="http://schemas.microsoft.com/office/word/2010/wordprocessingShape">
                    <wps:wsp>
                      <wps:cNvSpPr/>
                      <wps:spPr>
                        <a:xfrm>
                          <a:off x="0" y="0"/>
                          <a:ext cx="668160" cy="36900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Pascal Code</w:t>
                            </w:r>
                          </w:p>
                        </w:txbxContent>
                      </wps:txbx>
                      <wps:bodyPr>
                        <a:noAutofit/>
                      </wps:bodyPr>
                    </wps:wsp>
                  </a:graphicData>
                </a:graphic>
              </wp:anchor>
            </w:drawing>
          </mc:Choice>
          <mc:Fallback>
            <w:pict>
              <v:rect id="shape_0" ID="Frame12" stroked="f" style="position:absolute;margin-left:45.5pt;margin-top:7.7pt;width:52.55pt;height:29pt">
                <w10:wrap type="square"/>
                <v:fill o:detectmouseclick="t" on="false"/>
                <v:stroke color="#3465a4" joinstyle="round" endcap="flat"/>
                <v:textbox>
                  <w:txbxContent>
                    <w:p>
                      <w:pPr>
                        <w:pStyle w:val="FrameContents"/>
                        <w:overflowPunct w:val="true"/>
                        <w:jc w:val="center"/>
                        <w:rPr/>
                      </w:pPr>
                      <w:r>
                        <w:rPr>
                          <w:color w:val="00000A"/>
                          <w:sz w:val="20"/>
                        </w:rPr>
                        <w:t>Pascal Code</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2101850</wp:posOffset>
                </wp:positionH>
                <wp:positionV relativeFrom="paragraph">
                  <wp:posOffset>13970</wp:posOffset>
                </wp:positionV>
                <wp:extent cx="975995" cy="452120"/>
                <wp:effectExtent l="0" t="0" r="0" b="0"/>
                <wp:wrapNone/>
                <wp:docPr id="43" name="Shape2"/>
                <a:graphic xmlns:a="http://schemas.openxmlformats.org/drawingml/2006/main">
                  <a:graphicData uri="http://schemas.microsoft.com/office/word/2010/wordprocessingShape">
                    <wps:wsp>
                      <wps:cNvSpPr/>
                      <wps:spPr>
                        <a:xfrm>
                          <a:off x="0" y="0"/>
                          <a:ext cx="975240" cy="4514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6.75pt;height:35.5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3987800</wp:posOffset>
                </wp:positionH>
                <wp:positionV relativeFrom="paragraph">
                  <wp:posOffset>84455</wp:posOffset>
                </wp:positionV>
                <wp:extent cx="813435" cy="514985"/>
                <wp:effectExtent l="0" t="0" r="0" b="0"/>
                <wp:wrapNone/>
                <wp:docPr id="44" name="graphic1"/>
                <a:graphic xmlns:a="http://schemas.openxmlformats.org/drawingml/2006/main">
                  <a:graphicData uri="http://schemas.microsoft.com/office/word/2010/wordprocessingShape">
                    <wps:wsp>
                      <wps:cNvSpPr/>
                      <wps:spPr>
                        <a:xfrm>
                          <a:off x="0" y="0"/>
                          <a:ext cx="812880" cy="5144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3.95pt;height:40.4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1330325</wp:posOffset>
                </wp:positionH>
                <wp:positionV relativeFrom="paragraph">
                  <wp:posOffset>41275</wp:posOffset>
                </wp:positionV>
                <wp:extent cx="774065" cy="8255"/>
                <wp:effectExtent l="0" t="0" r="0" b="0"/>
                <wp:wrapNone/>
                <wp:docPr id="45" name="Shape4"/>
                <a:graphic xmlns:a="http://schemas.openxmlformats.org/drawingml/2006/main">
                  <a:graphicData uri="http://schemas.microsoft.com/office/word/2010/wordprocessingShape">
                    <wps:wsp>
                      <wps:cNvSpPr/>
                      <wps:spPr>
                        <a:xfrm flipV="1">
                          <a:off x="0" y="0"/>
                          <a:ext cx="77328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3pt" to="165.6pt,3.4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3122930</wp:posOffset>
                </wp:positionH>
                <wp:positionV relativeFrom="paragraph">
                  <wp:posOffset>268605</wp:posOffset>
                </wp:positionV>
                <wp:extent cx="915035" cy="263525"/>
                <wp:effectExtent l="0" t="0" r="0" b="0"/>
                <wp:wrapNone/>
                <wp:docPr id="46" name="Shape4"/>
                <a:graphic xmlns:a="http://schemas.openxmlformats.org/drawingml/2006/main">
                  <a:graphicData uri="http://schemas.microsoft.com/office/word/2010/wordprocessingShape">
                    <wps:wsp>
                      <wps:cNvSpPr/>
                      <wps:spPr>
                        <a:xfrm>
                          <a:off x="0" y="0"/>
                          <a:ext cx="914400" cy="262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45pt,11.65pt" to="316.4pt,32.3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0" w:name="__DdeLink__231_1364027001"/>
      <w:r>
        <w:rPr>
          <w:rFonts w:ascii="Times New Roman" w:hAnsi="Times New Roman"/>
          <w:b w:val="false"/>
          <w:bCs w:val="false"/>
        </w:rPr>
        <w:t>SymbolTableIntegrationTest.java</w:t>
      </w:r>
      <w:bookmarkEnd w:id="0"/>
      <w:r>
        <w:rPr>
          <w:rFonts w:ascii="Times New Roman" w:hAnsi="Times New Roman"/>
          <w:b w:val="false"/>
          <w:bCs w:val="false"/>
        </w:rPr>
        <w:t xml:space="preserve"> - JUnit testing for statement() after integrating SymbolTable to the Parser.</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val="false"/>
          <w:bCs w:val="false"/>
        </w:rPr>
        <w:t xml:space="preserve">d) SyntaxTreeTest.java – </w:t>
      </w:r>
      <w:bookmarkStart w:id="1" w:name="__DdeLink__242_967715581"/>
      <w:bookmarkEnd w:id="1"/>
      <w:r>
        <w:rPr>
          <w:rFonts w:ascii="Times New Roman" w:hAnsi="Times New Roman"/>
          <w:b w:val="false"/>
          <w:bCs w:val="false"/>
        </w:rPr>
        <w:t>JUnit testing for the integration of SyntaxTree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2" w:name="__DdeLink__223_1357656355"/>
      <w:bookmarkEnd w:id="2"/>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3" w:name="__DdeLink__160_102981979"/>
      <w:bookmarkEnd w:id="3"/>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w:t>
      </w:r>
      <w:r>
        <w:rPr>
          <w:rFonts w:ascii="Times New Roman" w:hAnsi="Times New Roman"/>
          <w:b/>
          <w:bCs/>
        </w:rPr>
        <w:t>src/syntaxtree/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This package contains the code for our syntax tree provided by our professor, Erik Steinmetz. Each node will contain essential information of the code, which will be used to create a .symboltable file with neatly indented contents.</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bCs/>
        </w:rPr>
        <w:tab/>
        <w:t>/src/compiler/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CompilerMain.java - Contains the main for the compiler; primarily, as of now, to test the integration of the SymbolTable to the parser.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4</Pages>
  <Words>510</Words>
  <Characters>3039</Characters>
  <CharactersWithSpaces>3490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2018-03-04T13:44:22Z</dcterms:modified>
  <cp:revision>20</cp:revision>
  <dc:subject/>
  <dc:title/>
</cp:coreProperties>
</file>