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3</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rFonts w:ascii="Times New Roman" w:hAnsi="Times New Roman"/>
          <w:b/>
          <w:b/>
          <w:bCs/>
          <w:sz w:val="32"/>
          <w:szCs w:val="32"/>
        </w:rPr>
      </w:pPr>
      <w:r>
        <w:rPr>
          <w:rFonts w:ascii="Times New Roman" w:hAnsi="Times New Roman"/>
          <w:b/>
          <w:bCs/>
          <w:sz w:val="32"/>
          <w:szCs w:val="32"/>
        </w:rPr>
        <w:t>January 30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0"/>
        <w:gridCol w:w="6839"/>
        <w:gridCol w:w="1156"/>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Date</w:t>
            </w:r>
          </w:p>
        </w:tc>
        <w:tc>
          <w:tcPr>
            <w:tcW w:w="6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Description</w:t>
            </w:r>
          </w:p>
        </w:tc>
        <w:tc>
          <w:tcPr>
            <w:tcW w:w="1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January 23</w:t>
            </w:r>
            <w:r>
              <w:rPr>
                <w:vertAlign w:val="superscript"/>
              </w:rPr>
              <w:t>rd</w:t>
            </w:r>
            <w:r>
              <w:rPr/>
              <w:t>, 2018</w:t>
            </w:r>
          </w:p>
        </w:tc>
        <w:tc>
          <w:tcPr>
            <w:tcW w:w="6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Created the document.</w:t>
            </w:r>
          </w:p>
        </w:tc>
        <w:tc>
          <w:tcPr>
            <w:tcW w:w="1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January 30</w:t>
            </w:r>
            <w:r>
              <w:rPr>
                <w:vertAlign w:val="superscript"/>
              </w:rPr>
              <w:t>th</w:t>
            </w:r>
            <w:r>
              <w:rPr/>
              <w:t>, 2018</w:t>
            </w:r>
          </w:p>
        </w:tc>
        <w:tc>
          <w:tcPr>
            <w:tcW w:w="6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Added cover page and separated sections.</w:t>
            </w:r>
          </w:p>
        </w:tc>
        <w:tc>
          <w:tcPr>
            <w:tcW w:w="1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January 30</w:t>
            </w:r>
            <w:r>
              <w:rPr>
                <w:vertAlign w:val="superscript"/>
              </w:rPr>
              <w:t>th</w:t>
            </w:r>
            <w:r>
              <w:rPr/>
              <w:t>, 2018</w:t>
            </w:r>
          </w:p>
        </w:tc>
        <w:tc>
          <w:tcPr>
            <w:tcW w:w="6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Added documentation about Parser.</w:t>
            </w:r>
          </w:p>
        </w:tc>
        <w:tc>
          <w:tcPr>
            <w:tcW w:w="1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1.2</w:t>
            </w:r>
          </w:p>
        </w:tc>
      </w:tr>
      <w:tr>
        <w:trPr/>
        <w:tc>
          <w:tcPr>
            <w:tcW w:w="198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February 1</w:t>
            </w:r>
            <w:r>
              <w:rPr>
                <w:vertAlign w:val="superscript"/>
              </w:rPr>
              <w:t>st</w:t>
            </w:r>
            <w:r>
              <w:rPr/>
              <w:t>, 2018</w:t>
            </w:r>
          </w:p>
        </w:tc>
        <w:tc>
          <w:tcPr>
            <w:tcW w:w="683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Added graph containing the overview of the compiler.</w:t>
            </w:r>
          </w:p>
        </w:tc>
        <w:tc>
          <w:tcPr>
            <w:tcW w:w="115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1.3</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w:t>
      </w:r>
      <w:r>
        <w:rPr>
          <w:rFonts w:ascii="Times New Roman" w:hAnsi="Times New Roman"/>
          <w:b/>
          <w:bCs/>
          <w:sz w:val="28"/>
          <w:szCs w:val="28"/>
        </w:rPr>
        <w:t xml:space="preserve">. </w:t>
      </w:r>
      <w:r>
        <w:rPr>
          <w:rFonts w:ascii="Times New Roman" w:hAnsi="Times New Roman"/>
          <w:b/>
          <w:bCs/>
          <w:sz w:val="28"/>
          <w:szCs w:val="28"/>
        </w:rPr>
        <w:t>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160655</wp:posOffset>
                </wp:positionH>
                <wp:positionV relativeFrom="paragraph">
                  <wp:posOffset>164465</wp:posOffset>
                </wp:positionV>
                <wp:extent cx="810260" cy="1010285"/>
                <wp:effectExtent l="0" t="0" r="0" b="0"/>
                <wp:wrapNone/>
                <wp:docPr id="1" name=""/>
                <a:graphic xmlns:a="http://schemas.openxmlformats.org/drawingml/2006/main">
                  <a:graphicData uri="http://schemas.microsoft.com/office/word/2010/wordprocessingShape">
                    <wps:wsp>
                      <wps:cNvSpPr/>
                      <wps:spPr>
                        <a:xfrm>
                          <a:off x="0" y="0"/>
                          <a:ext cx="809640" cy="1009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stroked="t" style="position:absolute;margin-left:12.65pt;margin-top:12.95pt;width:63.7pt;height:79.4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1600835</wp:posOffset>
                </wp:positionH>
                <wp:positionV relativeFrom="paragraph">
                  <wp:posOffset>164465</wp:posOffset>
                </wp:positionV>
                <wp:extent cx="810260" cy="1010285"/>
                <wp:effectExtent l="0" t="0" r="0" b="0"/>
                <wp:wrapNone/>
                <wp:docPr id="2" name=""/>
                <a:graphic xmlns:a="http://schemas.openxmlformats.org/drawingml/2006/main">
                  <a:graphicData uri="http://schemas.microsoft.com/office/word/2010/wordprocessingShape">
                    <wps:wsp>
                      <wps:cNvSpPr/>
                      <wps:spPr>
                        <a:xfrm>
                          <a:off x="0" y="0"/>
                          <a:ext cx="809640" cy="1009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stroked="t" style="position:absolute;margin-left:126.05pt;margin-top:12.95pt;width:63.7pt;height:79.4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3041015</wp:posOffset>
                </wp:positionH>
                <wp:positionV relativeFrom="paragraph">
                  <wp:posOffset>164465</wp:posOffset>
                </wp:positionV>
                <wp:extent cx="810260" cy="1010285"/>
                <wp:effectExtent l="0" t="0" r="0" b="0"/>
                <wp:wrapNone/>
                <wp:docPr id="3" name=""/>
                <a:graphic xmlns:a="http://schemas.openxmlformats.org/drawingml/2006/main">
                  <a:graphicData uri="http://schemas.microsoft.com/office/word/2010/wordprocessingShape">
                    <wps:wsp>
                      <wps:cNvSpPr/>
                      <wps:spPr>
                        <a:xfrm>
                          <a:off x="0" y="0"/>
                          <a:ext cx="809640" cy="1009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stroked="t" style="position:absolute;margin-left:239.45pt;margin-top:12.95pt;width:63.7pt;height:79.4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4481195</wp:posOffset>
                </wp:positionH>
                <wp:positionV relativeFrom="paragraph">
                  <wp:posOffset>164465</wp:posOffset>
                </wp:positionV>
                <wp:extent cx="810260" cy="1010285"/>
                <wp:effectExtent l="0" t="0" r="0" b="0"/>
                <wp:wrapNone/>
                <wp:docPr id="4" name=""/>
                <a:graphic xmlns:a="http://schemas.openxmlformats.org/drawingml/2006/main">
                  <a:graphicData uri="http://schemas.microsoft.com/office/word/2010/wordprocessingShape">
                    <wps:wsp>
                      <wps:cNvSpPr/>
                      <wps:spPr>
                        <a:xfrm>
                          <a:off x="0" y="0"/>
                          <a:ext cx="809640" cy="1009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stroked="t" style="position:absolute;margin-left:352.85pt;margin-top:12.95pt;width:63.7pt;height:79.4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133985</wp:posOffset>
                </wp:positionV>
                <wp:extent cx="544830" cy="118745"/>
                <wp:effectExtent l="0" t="0" r="0" b="0"/>
                <wp:wrapNone/>
                <wp:docPr id="5" name="Shape7"/>
                <a:graphic xmlns:a="http://schemas.openxmlformats.org/drawingml/2006/main">
                  <a:graphicData uri="http://schemas.microsoft.com/office/word/2010/wordprocessingShape">
                    <wps:wsp>
                      <wps:cNvSpPr txBox="1"/>
                      <wps:spPr>
                        <a:xfrm>
                          <a:off x="0" y="0"/>
                          <a:ext cx="544320" cy="118080"/>
                        </a:xfrm>
                        <a:prstGeom prst="rect">
                          <a:avLst/>
                        </a:prstGeom>
                        <a:noFill/>
                        <a:ln>
                          <a:noFill/>
                        </a:ln>
                      </wps:spPr>
                      <wps:txbx>
                        <w:txbxContent>
                          <w:p>
                            <w:pPr>
                              <w:overflowPunct w:val="false"/>
                              <w:jc w:val="center"/>
                              <w:rPr/>
                            </w:pPr>
                            <w:r>
                              <w:rPr>
                                <w:sz w:val="16"/>
                                <w:szCs w:val="21"/>
                                <w:color w:val="auto"/>
                              </w:rPr>
                              <w:t>Token</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7" stroked="f" style="position:absolute;margin-left:76.4pt;margin-top:10.55pt;width:42.8pt;height:9.25pt" type="shapetype_202">
                <v:textbox>
                  <w:txbxContent>
                    <w:p>
                      <w:pPr>
                        <w:overflowPunct w:val="false"/>
                        <w:jc w:val="center"/>
                        <w:rPr/>
                      </w:pPr>
                      <w:r>
                        <w:rPr>
                          <w:sz w:val="16"/>
                          <w:szCs w:val="21"/>
                          <w:color w:val="auto"/>
                        </w:rPr>
                        <w:t>Token</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25400</wp:posOffset>
                </wp:positionV>
                <wp:extent cx="544830" cy="236220"/>
                <wp:effectExtent l="0" t="0" r="0" b="0"/>
                <wp:wrapNone/>
                <wp:docPr id="6" name="Shape7"/>
                <a:graphic xmlns:a="http://schemas.openxmlformats.org/drawingml/2006/main">
                  <a:graphicData uri="http://schemas.microsoft.com/office/word/2010/wordprocessingShape">
                    <wps:wsp>
                      <wps:cNvSpPr txBox="1"/>
                      <wps:spPr>
                        <a:xfrm>
                          <a:off x="0" y="0"/>
                          <a:ext cx="544320" cy="235440"/>
                        </a:xfrm>
                        <a:prstGeom prst="rect">
                          <a:avLst/>
                        </a:prstGeom>
                        <a:noFill/>
                        <a:ln>
                          <a:noFill/>
                        </a:ln>
                      </wps:spPr>
                      <wps:txbx>
                        <w:txbxContent>
                          <w:p>
                            <w:pPr>
                              <w:overflowPunct w:val="false"/>
                              <w:jc w:val="center"/>
                              <w:rPr/>
                            </w:pPr>
                            <w:r>
                              <w:rPr>
                                <w:sz w:val="16"/>
                                <w:szCs w:val="21"/>
                                <w:color w:val="auto"/>
                              </w:rPr>
                              <w:t>Syntax</w:t>
                            </w:r>
                          </w:p>
                          <w:p>
                            <w:pPr>
                              <w:overflowPunct w:val="false"/>
                              <w:jc w:val="center"/>
                              <w:rPr/>
                            </w:pPr>
                            <w:r>
                              <w:rPr>
                                <w:sz w:val="16"/>
                                <w:szCs w:val="21"/>
                                <w:color w:val="auto"/>
                              </w:rPr>
                              <w:t>Tree</w:t>
                            </w:r>
                          </w:p>
                        </w:txbxContent>
                      </wps:txbx>
                      <wps:bodyPr wrap="square" lIns="0" rIns="0" tIns="0" bIns="0">
                        <a:spAutoFit/>
                      </wps:bodyPr>
                    </wps:wsp>
                  </a:graphicData>
                </a:graphic>
              </wp:anchor>
            </w:drawing>
          </mc:Choice>
          <mc:Fallback>
            <w:pict>
              <v:shape id="shape_0" ID="Shape7" stroked="f" style="position:absolute;margin-left:189.8pt;margin-top:2pt;width:42.8pt;height:18.5pt" type="shapetype_202">
                <v:textbox>
                  <w:txbxContent>
                    <w:p>
                      <w:pPr>
                        <w:overflowPunct w:val="false"/>
                        <w:jc w:val="center"/>
                        <w:rPr/>
                      </w:pPr>
                      <w:r>
                        <w:rPr>
                          <w:sz w:val="16"/>
                          <w:szCs w:val="21"/>
                          <w:color w:val="auto"/>
                        </w:rPr>
                        <w:t>Syntax</w:t>
                      </w:r>
                    </w:p>
                    <w:p>
                      <w:pPr>
                        <w:overflowPunct w:val="false"/>
                        <w:jc w:val="center"/>
                        <w:rPr/>
                      </w:pPr>
                      <w:r>
                        <w:rPr>
                          <w:sz w:val="16"/>
                          <w:szCs w:val="21"/>
                          <w:color w:val="auto"/>
                        </w:rPr>
                        <w:t>Tree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25400</wp:posOffset>
                </wp:positionV>
                <wp:extent cx="544830" cy="236220"/>
                <wp:effectExtent l="0" t="0" r="0" b="0"/>
                <wp:wrapNone/>
                <wp:docPr id="7" name="Shape7"/>
                <a:graphic xmlns:a="http://schemas.openxmlformats.org/drawingml/2006/main">
                  <a:graphicData uri="http://schemas.microsoft.com/office/word/2010/wordprocessingShape">
                    <wps:wsp>
                      <wps:cNvSpPr txBox="1"/>
                      <wps:spPr>
                        <a:xfrm>
                          <a:off x="0" y="0"/>
                          <a:ext cx="544320" cy="235440"/>
                        </a:xfrm>
                        <a:prstGeom prst="rect">
                          <a:avLst/>
                        </a:prstGeom>
                        <a:noFill/>
                        <a:ln>
                          <a:noFill/>
                        </a:ln>
                      </wps:spPr>
                      <wps:txbx>
                        <w:txbxContent>
                          <w:p>
                            <w:pPr>
                              <w:overflowPunct w:val="false"/>
                              <w:jc w:val="center"/>
                              <w:rPr/>
                            </w:pPr>
                            <w:r>
                              <w:rPr>
                                <w:sz w:val="16"/>
                                <w:szCs w:val="21"/>
                                <w:color w:val="auto"/>
                              </w:rPr>
                              <w:t>Syntax</w:t>
                            </w:r>
                          </w:p>
                          <w:p>
                            <w:pPr>
                              <w:overflowPunct w:val="false"/>
                              <w:jc w:val="center"/>
                              <w:rPr/>
                            </w:pPr>
                            <w:r>
                              <w:rPr>
                                <w:sz w:val="16"/>
                                <w:szCs w:val="21"/>
                                <w:color w:val="auto"/>
                              </w:rPr>
                              <w:t>Tree</w:t>
                            </w:r>
                          </w:p>
                        </w:txbxContent>
                      </wps:txbx>
                      <wps:bodyPr wrap="square" lIns="0" rIns="0" tIns="0" bIns="0">
                        <a:spAutoFit/>
                      </wps:bodyPr>
                    </wps:wsp>
                  </a:graphicData>
                </a:graphic>
              </wp:anchor>
            </w:drawing>
          </mc:Choice>
          <mc:Fallback>
            <w:pict>
              <v:shape id="shape_0" ID="Shape7" stroked="f" style="position:absolute;margin-left:303.2pt;margin-top:2pt;width:42.8pt;height:18.5pt" type="shapetype_202">
                <v:textbox>
                  <w:txbxContent>
                    <w:p>
                      <w:pPr>
                        <w:overflowPunct w:val="false"/>
                        <w:jc w:val="center"/>
                        <w:rPr/>
                      </w:pPr>
                      <w:r>
                        <w:rPr>
                          <w:sz w:val="16"/>
                          <w:szCs w:val="21"/>
                          <w:color w:val="auto"/>
                        </w:rPr>
                        <w:t>Syntax</w:t>
                      </w:r>
                    </w:p>
                    <w:p>
                      <w:pPr>
                        <w:overflowPunct w:val="false"/>
                        <w:jc w:val="center"/>
                        <w:rPr/>
                      </w:pPr>
                      <w:r>
                        <w:rPr>
                          <w:sz w:val="16"/>
                          <w:szCs w:val="21"/>
                          <w:color w:val="auto"/>
                        </w:rPr>
                        <w:t>Tree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5290820</wp:posOffset>
                </wp:positionH>
                <wp:positionV relativeFrom="paragraph">
                  <wp:posOffset>106680</wp:posOffset>
                </wp:positionV>
                <wp:extent cx="544830" cy="146050"/>
                <wp:effectExtent l="0" t="0" r="0" b="0"/>
                <wp:wrapNone/>
                <wp:docPr id="8" name="Shape7"/>
                <a:graphic xmlns:a="http://schemas.openxmlformats.org/drawingml/2006/main">
                  <a:graphicData uri="http://schemas.microsoft.com/office/word/2010/wordprocessingShape">
                    <wps:wsp>
                      <wps:cNvSpPr txBox="1"/>
                      <wps:spPr>
                        <a:xfrm>
                          <a:off x="0" y="0"/>
                          <a:ext cx="544320" cy="145440"/>
                        </a:xfrm>
                        <a:prstGeom prst="rect">
                          <a:avLst/>
                        </a:prstGeom>
                        <a:noFill/>
                        <a:ln>
                          <a:noFill/>
                        </a:ln>
                      </wps:spPr>
                      <wps:txbx>
                        <w:txbxContent>
                          <w:p>
                            <w:pPr>
                              <w:overflowPunct w:val="false"/>
                              <w:jc w:val="center"/>
                              <w:rPr/>
                            </w:pPr>
                            <w:r>
                              <w:rPr>
                                <w:sz w:val="16"/>
                                <w:szCs w:val="21"/>
                                <w:color w:val="auto"/>
                              </w:rPr>
                              <w:t>MIPS</w:t>
                            </w:r>
                          </w:p>
                        </w:txbxContent>
                      </wps:txbx>
                      <wps:bodyPr wrap="square" lIns="0" rIns="0" tIns="0" bIns="0">
                        <a:spAutoFit/>
                      </wps:bodyPr>
                    </wps:wsp>
                  </a:graphicData>
                </a:graphic>
              </wp:anchor>
            </w:drawing>
          </mc:Choice>
          <mc:Fallback>
            <w:pict>
              <v:shape id="shape_0" ID="Shape7" stroked="f" style="position:absolute;margin-left:416.6pt;margin-top:8.4pt;width:42.8pt;height:11.4pt" type="shapetype_202">
                <v:textbox>
                  <w:txbxContent>
                    <w:p>
                      <w:pPr>
                        <w:overflowPunct w:val="false"/>
                        <w:jc w:val="center"/>
                        <w:rPr/>
                      </w:pPr>
                      <w:r>
                        <w:rPr>
                          <w:sz w:val="16"/>
                          <w:szCs w:val="21"/>
                          <w:color w:val="auto"/>
                        </w:rPr>
                        <w:t>MIPS</w:t>
                      </w:r>
                    </w:p>
                  </w:txbxContent>
                </v:textbox>
                <w10:wrap type="square"/>
                <v:fill o:detectmouseclick="t" on="false"/>
                <v:stroke color="black" endarrow="block" endarrowwidth="medium" endarrowlength="medium" joinstyle="round" endcap="flat"/>
              </v:shap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posOffset>341630</wp:posOffset>
                </wp:positionH>
                <wp:positionV relativeFrom="paragraph">
                  <wp:posOffset>57785</wp:posOffset>
                </wp:positionV>
                <wp:extent cx="429260" cy="191135"/>
                <wp:effectExtent l="0" t="0" r="0" b="0"/>
                <wp:wrapNone/>
                <wp:docPr id="9" name="Shape1"/>
                <a:graphic xmlns:a="http://schemas.openxmlformats.org/drawingml/2006/main">
                  <a:graphicData uri="http://schemas.microsoft.com/office/word/2010/wordprocessingShape">
                    <wps:wsp>
                      <wps:cNvSpPr txBox="1"/>
                      <wps:spPr>
                        <a:xfrm>
                          <a:off x="0" y="0"/>
                          <a:ext cx="428760" cy="190440"/>
                        </a:xfrm>
                        <a:prstGeom prst="rect">
                          <a:avLst/>
                        </a:prstGeom>
                        <a:noFill/>
                        <a:ln>
                          <a:noFill/>
                        </a:ln>
                      </wps:spPr>
                      <wps:txbx>
                        <w:txbxContent>
                          <w:p>
                            <w:pPr>
                              <w:overflowPunct w:val="false"/>
                              <w:rPr/>
                            </w:pPr>
                            <w:r>
                              <w:rPr>
                                <w:sz w:val="20"/>
                                <w:color w:val="auto"/>
                              </w:rPr>
                              <w:t>Scanner</w:t>
                            </w:r>
                          </w:p>
                        </w:txbxContent>
                      </wps:txbx>
                      <wps:bodyPr wrap="square" lIns="0" rIns="0" tIns="0" bIns="0">
                        <a:spAutoFit/>
                      </wps:bodyPr>
                    </wps:wsp>
                  </a:graphicData>
                </a:graphic>
              </wp:anchor>
            </w:drawing>
          </mc:Choice>
          <mc:Fallback>
            <w:pict>
              <v:shape id="shape_0" ID="Shape1" stroked="f" style="position:absolute;margin-left:26.9pt;margin-top:4.55pt;width:33.7pt;height:14.95pt" type="shapetype_202">
                <v:textbox>
                  <w:txbxContent>
                    <w:p>
                      <w:pPr>
                        <w:overflowPunct w:val="false"/>
                        <w:rPr/>
                      </w:pPr>
                      <w:r>
                        <w:rPr>
                          <w:sz w:val="20"/>
                          <w:color w:val="auto"/>
                        </w:rPr>
                        <w:t>Scanner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1688465</wp:posOffset>
                </wp:positionH>
                <wp:positionV relativeFrom="paragraph">
                  <wp:posOffset>635</wp:posOffset>
                </wp:positionV>
                <wp:extent cx="675005" cy="439420"/>
                <wp:effectExtent l="0" t="0" r="0" b="0"/>
                <wp:wrapNone/>
                <wp:docPr id="10" name="Shape1"/>
                <a:graphic xmlns:a="http://schemas.openxmlformats.org/drawingml/2006/main">
                  <a:graphicData uri="http://schemas.microsoft.com/office/word/2010/wordprocessingShape">
                    <wps:wsp>
                      <wps:cNvSpPr txBox="1"/>
                      <wps:spPr>
                        <a:xfrm>
                          <a:off x="0" y="0"/>
                          <a:ext cx="674280" cy="438840"/>
                        </a:xfrm>
                        <a:prstGeom prst="rect">
                          <a:avLst/>
                        </a:prstGeom>
                        <a:noFill/>
                        <a:ln>
                          <a:noFill/>
                        </a:ln>
                      </wps:spPr>
                      <wps:txbx>
                        <w:txbxContent>
                          <w:p>
                            <w:pPr>
                              <w:overflowPunct w:val="false"/>
                              <w:jc w:val="center"/>
                              <w:rPr/>
                            </w:pPr>
                            <w:r>
                              <w:rPr>
                                <w:sz w:val="20"/>
                                <w:color w:val="auto"/>
                              </w:rPr>
                              <w:t>Recognizer</w:t>
                            </w:r>
                          </w:p>
                          <w:p>
                            <w:pPr>
                              <w:overflowPunct w:val="false"/>
                              <w:jc w:val="center"/>
                              <w:rPr/>
                            </w:pPr>
                            <w:r>
                              <w:rPr>
                                <w:sz w:val="20"/>
                                <w:color w:val="auto"/>
                              </w:rPr>
                              <w:t>(Parser)</w:t>
                            </w:r>
                          </w:p>
                        </w:txbxContent>
                      </wps:txbx>
                      <wps:bodyPr wrap="square" lIns="0" rIns="0" tIns="0" bIns="0">
                        <a:spAutoFit/>
                      </wps:bodyPr>
                    </wps:wsp>
                  </a:graphicData>
                </a:graphic>
              </wp:anchor>
            </w:drawing>
          </mc:Choice>
          <mc:Fallback>
            <w:pict>
              <v:shape id="shape_0" ID="Shape1" stroked="f" style="position:absolute;margin-left:132.95pt;margin-top:0.05pt;width:53.05pt;height:34.5pt" type="shapetype_202">
                <v:textbox>
                  <w:txbxContent>
                    <w:p>
                      <w:pPr>
                        <w:overflowPunct w:val="false"/>
                        <w:jc w:val="center"/>
                        <w:rPr/>
                      </w:pPr>
                      <w:r>
                        <w:rPr>
                          <w:sz w:val="20"/>
                          <w:color w:val="auto"/>
                        </w:rPr>
                        <w:t>Recognizer</w:t>
                      </w:r>
                    </w:p>
                    <w:p>
                      <w:pPr>
                        <w:overflowPunct w:val="false"/>
                        <w:jc w:val="center"/>
                        <w:rPr/>
                      </w:pPr>
                      <w:r>
                        <w:rPr>
                          <w:sz w:val="20"/>
                          <w:color w:val="auto"/>
                        </w:rPr>
                        <w:t>(Parser)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3128645</wp:posOffset>
                </wp:positionH>
                <wp:positionV relativeFrom="paragraph">
                  <wp:posOffset>635</wp:posOffset>
                </wp:positionV>
                <wp:extent cx="675005" cy="439420"/>
                <wp:effectExtent l="0" t="0" r="0" b="0"/>
                <wp:wrapNone/>
                <wp:docPr id="11" name="Shape1"/>
                <a:graphic xmlns:a="http://schemas.openxmlformats.org/drawingml/2006/main">
                  <a:graphicData uri="http://schemas.microsoft.com/office/word/2010/wordprocessingShape">
                    <wps:wsp>
                      <wps:cNvSpPr txBox="1"/>
                      <wps:spPr>
                        <a:xfrm>
                          <a:off x="0" y="0"/>
                          <a:ext cx="674280" cy="438840"/>
                        </a:xfrm>
                        <a:prstGeom prst="rect">
                          <a:avLst/>
                        </a:prstGeom>
                        <a:noFill/>
                        <a:ln>
                          <a:noFill/>
                        </a:ln>
                      </wps:spPr>
                      <wps:txbx>
                        <w:txbxContent>
                          <w:p>
                            <w:pPr>
                              <w:overflowPunct w:val="false"/>
                              <w:jc w:val="center"/>
                              <w:rPr/>
                            </w:pPr>
                            <w:r>
                              <w:rPr>
                                <w:sz w:val="20"/>
                                <w:color w:val="auto"/>
                              </w:rPr>
                              <w:t>Semantic</w:t>
                            </w:r>
                          </w:p>
                          <w:p>
                            <w:pPr>
                              <w:overflowPunct w:val="false"/>
                              <w:jc w:val="center"/>
                              <w:rPr/>
                            </w:pPr>
                            <w:r>
                              <w:rPr>
                                <w:sz w:val="20"/>
                                <w:color w:val="auto"/>
                              </w:rPr>
                              <w:t>Analyzer</w:t>
                            </w:r>
                          </w:p>
                        </w:txbxContent>
                      </wps:txbx>
                      <wps:bodyPr wrap="square" lIns="0" rIns="0" tIns="0" bIns="0">
                        <a:spAutoFit/>
                      </wps:bodyPr>
                    </wps:wsp>
                  </a:graphicData>
                </a:graphic>
              </wp:anchor>
            </w:drawing>
          </mc:Choice>
          <mc:Fallback>
            <w:pict>
              <v:shape id="shape_0" ID="Shape1" stroked="f" style="position:absolute;margin-left:246.35pt;margin-top:0.05pt;width:53.05pt;height:34.5pt" type="shapetype_202">
                <v:textbox>
                  <w:txbxContent>
                    <w:p>
                      <w:pPr>
                        <w:overflowPunct w:val="false"/>
                        <w:jc w:val="center"/>
                        <w:rPr/>
                      </w:pPr>
                      <w:r>
                        <w:rPr>
                          <w:sz w:val="20"/>
                          <w:color w:val="auto"/>
                        </w:rPr>
                        <w:t>Semantic</w:t>
                      </w:r>
                    </w:p>
                    <w:p>
                      <w:pPr>
                        <w:overflowPunct w:val="false"/>
                        <w:jc w:val="center"/>
                        <w:rPr/>
                      </w:pPr>
                      <w:r>
                        <w:rPr>
                          <w:sz w:val="20"/>
                          <w:color w:val="auto"/>
                        </w:rPr>
                        <w:t>Analyzer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4568825</wp:posOffset>
                </wp:positionH>
                <wp:positionV relativeFrom="paragraph">
                  <wp:posOffset>635</wp:posOffset>
                </wp:positionV>
                <wp:extent cx="675005" cy="439420"/>
                <wp:effectExtent l="0" t="0" r="0" b="0"/>
                <wp:wrapNone/>
                <wp:docPr id="12" name="Shape1"/>
                <a:graphic xmlns:a="http://schemas.openxmlformats.org/drawingml/2006/main">
                  <a:graphicData uri="http://schemas.microsoft.com/office/word/2010/wordprocessingShape">
                    <wps:wsp>
                      <wps:cNvSpPr txBox="1"/>
                      <wps:spPr>
                        <a:xfrm>
                          <a:off x="0" y="0"/>
                          <a:ext cx="674280" cy="438840"/>
                        </a:xfrm>
                        <a:prstGeom prst="rect">
                          <a:avLst/>
                        </a:prstGeom>
                        <a:noFill/>
                        <a:ln>
                          <a:noFill/>
                        </a:ln>
                      </wps:spPr>
                      <wps:txbx>
                        <w:txbxContent>
                          <w:p>
                            <w:pPr>
                              <w:overflowPunct w:val="false"/>
                              <w:jc w:val="center"/>
                              <w:rPr/>
                            </w:pPr>
                            <w:r>
                              <w:rPr>
                                <w:sz w:val="20"/>
                                <w:color w:val="auto"/>
                              </w:rPr>
                              <w:t>Code</w:t>
                            </w:r>
                          </w:p>
                          <w:p>
                            <w:pPr>
                              <w:overflowPunct w:val="false"/>
                              <w:jc w:val="center"/>
                              <w:rPr/>
                            </w:pPr>
                            <w:r>
                              <w:rPr>
                                <w:sz w:val="20"/>
                                <w:color w:val="auto"/>
                              </w:rPr>
                              <w:t>Generation</w:t>
                            </w:r>
                          </w:p>
                        </w:txbxContent>
                      </wps:txbx>
                      <wps:bodyPr wrap="square" lIns="0" rIns="0" tIns="0" bIns="0">
                        <a:spAutoFit/>
                      </wps:bodyPr>
                    </wps:wsp>
                  </a:graphicData>
                </a:graphic>
              </wp:anchor>
            </w:drawing>
          </mc:Choice>
          <mc:Fallback>
            <w:pict>
              <v:shape id="shape_0" ID="Shape1" stroked="f" style="position:absolute;margin-left:359.75pt;margin-top:0.05pt;width:53.05pt;height:34.5pt" type="shapetype_202">
                <v:textbox>
                  <w:txbxContent>
                    <w:p>
                      <w:pPr>
                        <w:overflowPunct w:val="false"/>
                        <w:jc w:val="center"/>
                        <w:rPr/>
                      </w:pPr>
                      <w:r>
                        <w:rPr>
                          <w:sz w:val="20"/>
                          <w:color w:val="auto"/>
                        </w:rPr>
                        <w:t>Code</w:t>
                      </w:r>
                    </w:p>
                    <w:p>
                      <w:pPr>
                        <w:overflowPunct w:val="false"/>
                        <w:jc w:val="center"/>
                        <w:rPr/>
                      </w:pPr>
                      <w:r>
                        <w:rPr>
                          <w:sz w:val="20"/>
                          <w:color w:val="auto"/>
                        </w:rPr>
                        <w:t>Generation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970280</wp:posOffset>
                </wp:positionH>
                <wp:positionV relativeFrom="paragraph">
                  <wp:posOffset>132080</wp:posOffset>
                </wp:positionV>
                <wp:extent cx="631190" cy="7620"/>
                <wp:effectExtent l="0" t="0" r="0" b="0"/>
                <wp:wrapNone/>
                <wp:docPr id="13" name="Shape4"/>
                <a:graphic xmlns:a="http://schemas.openxmlformats.org/drawingml/2006/main">
                  <a:graphicData uri="http://schemas.microsoft.com/office/word/2010/wordprocessingShape">
                    <wps:wsp>
                      <wps:cNvSpPr/>
                      <wps:spPr>
                        <a:xfrm flipV="1">
                          <a:off x="0" y="0"/>
                          <a:ext cx="630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0.15pt" to="126pt,10.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2410460</wp:posOffset>
                </wp:positionH>
                <wp:positionV relativeFrom="paragraph">
                  <wp:posOffset>132080</wp:posOffset>
                </wp:positionV>
                <wp:extent cx="631190" cy="7620"/>
                <wp:effectExtent l="0" t="0" r="0" b="0"/>
                <wp:wrapNone/>
                <wp:docPr id="14" name="Shape4"/>
                <a:graphic xmlns:a="http://schemas.openxmlformats.org/drawingml/2006/main">
                  <a:graphicData uri="http://schemas.microsoft.com/office/word/2010/wordprocessingShape">
                    <wps:wsp>
                      <wps:cNvSpPr/>
                      <wps:spPr>
                        <a:xfrm flipV="1">
                          <a:off x="0" y="0"/>
                          <a:ext cx="630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0.15pt" to="239.4pt,10.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3850640</wp:posOffset>
                </wp:positionH>
                <wp:positionV relativeFrom="paragraph">
                  <wp:posOffset>132080</wp:posOffset>
                </wp:positionV>
                <wp:extent cx="631190" cy="7620"/>
                <wp:effectExtent l="0" t="0" r="0" b="0"/>
                <wp:wrapNone/>
                <wp:docPr id="15" name="Shape4"/>
                <a:graphic xmlns:a="http://schemas.openxmlformats.org/drawingml/2006/main">
                  <a:graphicData uri="http://schemas.microsoft.com/office/word/2010/wordprocessingShape">
                    <wps:wsp>
                      <wps:cNvSpPr/>
                      <wps:spPr>
                        <a:xfrm flipV="1">
                          <a:off x="0" y="0"/>
                          <a:ext cx="630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0.15pt" to="352.8pt,10.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5290820</wp:posOffset>
                </wp:positionH>
                <wp:positionV relativeFrom="paragraph">
                  <wp:posOffset>132080</wp:posOffset>
                </wp:positionV>
                <wp:extent cx="631190" cy="7620"/>
                <wp:effectExtent l="0" t="0" r="0" b="0"/>
                <wp:wrapNone/>
                <wp:docPr id="16" name="Shape4"/>
                <a:graphic xmlns:a="http://schemas.openxmlformats.org/drawingml/2006/main">
                  <a:graphicData uri="http://schemas.microsoft.com/office/word/2010/wordprocessingShape">
                    <wps:wsp>
                      <wps:cNvSpPr/>
                      <wps:spPr>
                        <a:xfrm flipV="1">
                          <a:off x="0" y="0"/>
                          <a:ext cx="630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0.15pt" to="466.2pt,10.6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2189480</wp:posOffset>
                </wp:positionH>
                <wp:positionV relativeFrom="paragraph">
                  <wp:posOffset>102870</wp:posOffset>
                </wp:positionV>
                <wp:extent cx="109855" cy="238760"/>
                <wp:effectExtent l="0" t="0" r="0" b="0"/>
                <wp:wrapNone/>
                <wp:docPr id="17" name="Shape5"/>
                <a:graphic xmlns:a="http://schemas.openxmlformats.org/drawingml/2006/main">
                  <a:graphicData uri="http://schemas.microsoft.com/office/word/2010/wordprocessingShape">
                    <wps:wsp>
                      <wps:cNvSpPr/>
                      <wps:spPr>
                        <a:xfrm>
                          <a:off x="0" y="0"/>
                          <a:ext cx="109080" cy="237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66.4pt,9.65pt" to="174.95pt,28.3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3188970</wp:posOffset>
                </wp:positionH>
                <wp:positionV relativeFrom="paragraph">
                  <wp:posOffset>55880</wp:posOffset>
                </wp:positionV>
                <wp:extent cx="156845" cy="295910"/>
                <wp:effectExtent l="0" t="0" r="0" b="0"/>
                <wp:wrapNone/>
                <wp:docPr id="18" name="Shape6"/>
                <a:graphic xmlns:a="http://schemas.openxmlformats.org/drawingml/2006/main">
                  <a:graphicData uri="http://schemas.microsoft.com/office/word/2010/wordprocessingShape">
                    <wps:wsp>
                      <wps:cNvSpPr/>
                      <wps:spPr>
                        <a:xfrm flipV="1">
                          <a:off x="0" y="0"/>
                          <a:ext cx="156240" cy="2952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44.1pt,5.15pt" to="256.35pt,28.35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
                <wp:simplePos x="0" y="0"/>
                <wp:positionH relativeFrom="column">
                  <wp:posOffset>2170430</wp:posOffset>
                </wp:positionH>
                <wp:positionV relativeFrom="paragraph">
                  <wp:posOffset>10160</wp:posOffset>
                </wp:positionV>
                <wp:extent cx="972820" cy="448945"/>
                <wp:effectExtent l="0" t="0" r="0" b="0"/>
                <wp:wrapNone/>
                <wp:docPr id="19" name="Shape2"/>
                <a:graphic xmlns:a="http://schemas.openxmlformats.org/drawingml/2006/main">
                  <a:graphicData uri="http://schemas.microsoft.com/office/word/2010/wordprocessingShape">
                    <wps:wsp>
                      <wps:cNvSpPr/>
                      <wps:spPr>
                        <a:xfrm>
                          <a:off x="0" y="0"/>
                          <a:ext cx="972360" cy="4482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0.9pt;margin-top:0.8pt;width:76.5pt;height:35.2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2277110</wp:posOffset>
                </wp:positionH>
                <wp:positionV relativeFrom="paragraph">
                  <wp:posOffset>172085</wp:posOffset>
                </wp:positionV>
                <wp:extent cx="753110" cy="200660"/>
                <wp:effectExtent l="0" t="0" r="0" b="0"/>
                <wp:wrapNone/>
                <wp:docPr id="20" name="Shape3"/>
                <a:graphic xmlns:a="http://schemas.openxmlformats.org/drawingml/2006/main">
                  <a:graphicData uri="http://schemas.microsoft.com/office/word/2010/wordprocessingShape">
                    <wps:wsp>
                      <wps:cNvSpPr txBox="1"/>
                      <wps:spPr>
                        <a:xfrm>
                          <a:off x="0" y="0"/>
                          <a:ext cx="752400" cy="200160"/>
                        </a:xfrm>
                        <a:prstGeom prst="rect">
                          <a:avLst/>
                        </a:prstGeom>
                        <a:noFill/>
                        <a:ln>
                          <a:noFill/>
                        </a:ln>
                      </wps:spPr>
                      <wps:txbx>
                        <w:txbxContent>
                          <w:p>
                            <w:pPr>
                              <w:overflowPunct w:val="false"/>
                              <w:rPr/>
                            </w:pPr>
                            <w:r>
                              <w:rPr>
                                <w:sz w:val="20"/>
                                <w:color w:val="auto"/>
                              </w:rPr>
                              <w:t>Symbol Table</w:t>
                            </w:r>
                          </w:p>
                        </w:txbxContent>
                      </wps:txbx>
                      <wps:bodyPr wrap="square" lIns="0" rIns="0" tIns="0" bIns="0">
                        <a:spAutoFit/>
                      </wps:bodyPr>
                    </wps:wsp>
                  </a:graphicData>
                </a:graphic>
              </wp:anchor>
            </w:drawing>
          </mc:Choice>
          <mc:Fallback>
            <w:pict>
              <v:shape id="shape_0" ID="Shape3" stroked="f" style="position:absolute;margin-left:179.3pt;margin-top:13.55pt;width:59.2pt;height:15.7pt" type="shapetype_202">
                <v:textbox>
                  <w:txbxContent>
                    <w:p>
                      <w:pPr>
                        <w:overflowPunct w:val="false"/>
                        <w:rPr/>
                      </w:pPr>
                      <w:r>
                        <w:rPr>
                          <w:sz w:val="20"/>
                          <w:color w:val="auto"/>
                        </w:rPr>
                        <w:t>Symbol Table</w:t>
                      </w:r>
                    </w:p>
                  </w:txbxContent>
                </v:textbox>
                <w10:wrap type="square"/>
                <v:fill o:detectmouseclick="t" on="false"/>
                <v:stroke color="black" joinstyle="round" endcap="flat"/>
              </v:shap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w:t>
      </w:r>
      <w:r>
        <w:rPr>
          <w:rFonts w:ascii="Times New Roman" w:hAnsi="Times New Roman"/>
          <w:b/>
          <w:bCs/>
          <w:sz w:val="28"/>
          <w:szCs w:val="28"/>
        </w:rPr>
        <w:t xml:space="preserve">. </w:t>
      </w:r>
      <w:r>
        <w:rPr>
          <w:rFonts w:ascii="Times New Roman" w:hAnsi="Times New Roman"/>
          <w:b/>
          <w:bCs/>
          <w:sz w:val="28"/>
          <w:szCs w:val="28"/>
        </w:rPr>
        <w:t>Implemented</w:t>
      </w:r>
      <w:r>
        <w:rPr>
          <w:rFonts w:ascii="Times New Roman" w:hAnsi="Times New Roman"/>
          <w:b/>
          <w:bCs/>
          <w:sz w:val="28"/>
          <w:szCs w:val="28"/>
        </w:rPr>
        <w:t xml:space="preserve"> Components</w:t>
      </w:r>
    </w:p>
    <w:p>
      <w:pPr>
        <w:pStyle w:val="Normal"/>
        <w:jc w:val="left"/>
        <w:rPr>
          <w:rFonts w:ascii="Times New Roman" w:hAnsi="Times New Roman"/>
          <w:b/>
          <w:b/>
          <w:bCs/>
          <w:sz w:val="28"/>
          <w:szCs w:val="28"/>
        </w:rPr>
      </w:pPr>
      <w:r>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d) TokenType.java – This class is an ENUM that contains all the relative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3</Pages>
  <Words>242</Words>
  <Characters>1376</Characters>
  <CharactersWithSpaces>1595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2018-02-01T14:48:13Z</dcterms:modified>
  <cp:revision>9</cp:revision>
  <dc:subject/>
  <dc:title/>
</cp:coreProperties>
</file>